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AA3E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2923EA1C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61D908FD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5E3AC36D" w14:textId="77777777" w:rsidR="00503521" w:rsidRDefault="0050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F680D8F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25DCDC1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24F3966D" w14:textId="77777777" w:rsidR="00503521" w:rsidRDefault="002B5C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FDE9F0D" w14:textId="77777777" w:rsidR="00503521" w:rsidRDefault="00C565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                       г. Ростов-на-Дону                                   </w:t>
      </w:r>
    </w:p>
    <w:p w14:paraId="0A888C32" w14:textId="77777777" w:rsidR="00503521" w:rsidRDefault="00503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6FECE" w14:textId="77777777" w:rsidR="00CB7B5A" w:rsidRDefault="002B5C2F" w:rsidP="00CB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7B5A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коррупционно-опасных</w:t>
      </w:r>
    </w:p>
    <w:p w14:paraId="7719F7DA" w14:textId="77777777" w:rsidR="00CB7B5A" w:rsidRDefault="00CB7B5A" w:rsidP="00CB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должностей в </w:t>
      </w:r>
      <w:r w:rsidR="00C15E9D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</w:p>
    <w:p w14:paraId="3A46704A" w14:textId="77777777" w:rsidR="00C15E9D" w:rsidRPr="00CB7B5A" w:rsidRDefault="00C15E9D" w:rsidP="00CB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</w:p>
    <w:p w14:paraId="3B4E97BB" w14:textId="77777777" w:rsidR="00CB7B5A" w:rsidRDefault="00C15E9D" w:rsidP="002F4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«Агентство по развитию туризма </w:t>
      </w:r>
    </w:p>
    <w:p w14:paraId="511FBA66" w14:textId="77777777" w:rsidR="00503521" w:rsidRPr="00CB7B5A" w:rsidRDefault="00C15E9D" w:rsidP="002F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r w:rsidR="002B5C2F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93EB03F" w14:textId="77777777" w:rsidR="00503521" w:rsidRDefault="005035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4FC4EE3" w14:textId="77777777" w:rsidR="00E36CFF" w:rsidRPr="002F49BC" w:rsidRDefault="002F49BC" w:rsidP="00E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соответствии с Федеральным законом от 25.12.2008 № 273-ФЗ                                         «О противодействии коррупции», Областным законом от 12.05.2009 № 218-ЗС                           «О противодействии коррупции</w:t>
      </w:r>
      <w:r w:rsidRPr="00E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</w:t>
      </w:r>
    </w:p>
    <w:p w14:paraId="5E6B0074" w14:textId="77777777" w:rsidR="002F49BC" w:rsidRPr="00E36CFF" w:rsidRDefault="002F49BC" w:rsidP="00E36C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D3F80" w14:textId="77777777" w:rsidR="00236A4D" w:rsidRPr="00236A4D" w:rsidRDefault="00236A4D" w:rsidP="0023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1379F7C8" w14:textId="77777777" w:rsidR="00236A4D" w:rsidRPr="00236A4D" w:rsidRDefault="00236A4D" w:rsidP="002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364CF" w14:textId="77777777" w:rsidR="00236A4D" w:rsidRPr="002463B3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Hlk24560045"/>
      <w:r w:rsidR="00CB7B5A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B7B5A" w:rsidRPr="00CB7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коррупционно-опасных функций в</w:t>
      </w:r>
      <w:r w:rsidR="00CB7B5A"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</w:t>
      </w:r>
      <w:r w:rsidR="00BE0228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«Агентство по развитию туризма Ростовской области» </w:t>
      </w:r>
      <w:bookmarkEnd w:id="0"/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15E9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C15E9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14:paraId="6DDF3908" w14:textId="77777777" w:rsidR="008B01AF" w:rsidRPr="008B01AF" w:rsidRDefault="00CB7B5A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</w:t>
      </w:r>
      <w:r w:rsidRPr="008B01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«Агентство по развитию туризма Ростовской области», связанных </w:t>
      </w:r>
      <w:r w:rsidRPr="008B01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высоким коррупционным риском, 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приказу</w:t>
      </w:r>
      <w:r w:rsidR="008B01AF"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9BCDF6" w14:textId="77777777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правовой и кадровой работе (Щербаковой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 обеспечить </w:t>
      </w:r>
      <w:r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АНО «Агентство по туризму»</w:t>
      </w:r>
      <w:r w:rsidR="002B31F3"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1F3"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должности, указанные в приложении № 2 к настоящему приказу, </w:t>
      </w:r>
      <w:r w:rsidRPr="00F5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14:paraId="1F391921" w14:textId="77777777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6C85DAC1" w14:textId="77777777" w:rsidR="00503521" w:rsidRDefault="00503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262129" w14:textId="77777777" w:rsidR="00767E92" w:rsidRDefault="00767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D31642" w14:textId="77777777" w:rsidR="00503521" w:rsidRDefault="002B5C2F" w:rsidP="0023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4009BF30" w14:textId="77777777" w:rsidR="00503521" w:rsidRDefault="002B5C2F" w:rsidP="00236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                                                                                              Т.В. Горяйнова</w:t>
      </w:r>
    </w:p>
    <w:p w14:paraId="50F86CC7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1EE0D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647CE" w14:textId="77777777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D96EE" w14:textId="77777777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41448" w14:textId="77777777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AF6AF" w14:textId="77777777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503521" w14:paraId="692FC38C" w14:textId="77777777" w:rsidTr="007030FA">
        <w:tc>
          <w:tcPr>
            <w:tcW w:w="6487" w:type="dxa"/>
            <w:shd w:val="clear" w:color="auto" w:fill="auto"/>
          </w:tcPr>
          <w:p w14:paraId="2EF659F6" w14:textId="77777777" w:rsidR="00503521" w:rsidRDefault="0050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3BE609A9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E67F8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  <w:p w14:paraId="030D6354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14:paraId="33A83335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«Агентство по туризму»</w:t>
            </w:r>
          </w:p>
          <w:p w14:paraId="56C139BE" w14:textId="77777777" w:rsidR="00503521" w:rsidRDefault="002B5C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 w:rsidR="00C52A8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14:paraId="4DD1156D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86DC09A" w14:textId="77777777" w:rsidR="00503521" w:rsidRDefault="002B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82BF9E" w14:textId="77777777" w:rsidR="00D14C75" w:rsidRPr="00D14C75" w:rsidRDefault="00D14C75" w:rsidP="00922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D14C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коррупционно-опасных функций в</w:t>
      </w:r>
      <w:r w:rsidRPr="00D1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автономной некоммерческой организации «Агентство по развитию туризма Ростовской области»</w:t>
      </w:r>
    </w:p>
    <w:p w14:paraId="13FDEAEA" w14:textId="77777777" w:rsidR="00D14C75" w:rsidRPr="00D14C75" w:rsidRDefault="00D14C75" w:rsidP="00D14C75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 w:rsidRPr="00D14C75">
        <w:rPr>
          <w:sz w:val="28"/>
          <w:szCs w:val="28"/>
        </w:rPr>
        <w:t>1.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 директором и работниками автономной некоммерческой организации «Агентство по развитию туризма Ростовской области»</w:t>
      </w:r>
      <w:r>
        <w:rPr>
          <w:sz w:val="28"/>
          <w:szCs w:val="28"/>
        </w:rPr>
        <w:t xml:space="preserve"> (далее – АНО «</w:t>
      </w:r>
      <w:r w:rsidRPr="00D14C75">
        <w:rPr>
          <w:sz w:val="28"/>
          <w:szCs w:val="28"/>
        </w:rPr>
        <w:t xml:space="preserve">Агентство по </w:t>
      </w:r>
      <w:r>
        <w:rPr>
          <w:sz w:val="28"/>
          <w:szCs w:val="28"/>
        </w:rPr>
        <w:t>туризму»)</w:t>
      </w:r>
      <w:r w:rsidRPr="00D14C75">
        <w:rPr>
          <w:sz w:val="28"/>
          <w:szCs w:val="28"/>
        </w:rPr>
        <w:t>. </w:t>
      </w:r>
    </w:p>
    <w:p w14:paraId="0F29D6AC" w14:textId="77777777" w:rsidR="00D14C75" w:rsidRPr="00D14C75" w:rsidRDefault="00D14C75" w:rsidP="00A43820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 w:rsidRPr="00D14C75">
        <w:rPr>
          <w:sz w:val="28"/>
          <w:szCs w:val="28"/>
        </w:rPr>
        <w:t xml:space="preserve">2. Осуществление в соответствии с законодательством Российской Федерации и иными </w:t>
      </w:r>
      <w:r w:rsidR="00A43820">
        <w:rPr>
          <w:sz w:val="28"/>
          <w:szCs w:val="28"/>
        </w:rPr>
        <w:t>локальными</w:t>
      </w:r>
      <w:r w:rsidRPr="00D14C75">
        <w:rPr>
          <w:sz w:val="28"/>
          <w:szCs w:val="28"/>
        </w:rPr>
        <w:t xml:space="preserve"> правовыми актами </w:t>
      </w:r>
      <w:r w:rsidR="00A43820">
        <w:rPr>
          <w:sz w:val="28"/>
          <w:szCs w:val="28"/>
        </w:rPr>
        <w:t>АНО «</w:t>
      </w:r>
      <w:r w:rsidR="00A43820" w:rsidRPr="00D14C75">
        <w:rPr>
          <w:sz w:val="28"/>
          <w:szCs w:val="28"/>
        </w:rPr>
        <w:t xml:space="preserve">Агентство по </w:t>
      </w:r>
      <w:r w:rsidR="00A43820">
        <w:rPr>
          <w:sz w:val="28"/>
          <w:szCs w:val="28"/>
        </w:rPr>
        <w:t xml:space="preserve">туризму» </w:t>
      </w:r>
      <w:r w:rsidRPr="00D14C75">
        <w:rPr>
          <w:sz w:val="28"/>
          <w:szCs w:val="28"/>
        </w:rPr>
        <w:t xml:space="preserve">закупок товаров, работ, услуг </w:t>
      </w:r>
      <w:r w:rsidR="00EF34FE">
        <w:rPr>
          <w:sz w:val="28"/>
          <w:szCs w:val="28"/>
        </w:rPr>
        <w:t>за счет средств, предоставляемых из бюджета Ростовской области</w:t>
      </w:r>
      <w:r w:rsidRPr="00D14C75">
        <w:rPr>
          <w:sz w:val="28"/>
          <w:szCs w:val="28"/>
        </w:rPr>
        <w:t>. </w:t>
      </w:r>
    </w:p>
    <w:p w14:paraId="531D38C9" w14:textId="77777777" w:rsidR="00D14C75" w:rsidRPr="00D14C75" w:rsidRDefault="00D14C75" w:rsidP="00EF34FE">
      <w:pPr>
        <w:pStyle w:val="a9"/>
        <w:shd w:val="clear" w:color="auto" w:fill="FEFEFE"/>
        <w:spacing w:beforeAutospacing="0" w:after="300" w:afterAutospacing="0"/>
        <w:ind w:firstLine="709"/>
        <w:jc w:val="both"/>
        <w:rPr>
          <w:sz w:val="28"/>
          <w:szCs w:val="28"/>
        </w:rPr>
      </w:pPr>
      <w:r w:rsidRPr="00D14C75">
        <w:rPr>
          <w:sz w:val="28"/>
          <w:szCs w:val="28"/>
        </w:rPr>
        <w:t xml:space="preserve">3. Подготовка и принятие решений о распределении </w:t>
      </w:r>
      <w:r w:rsidR="00EF34FE">
        <w:rPr>
          <w:sz w:val="28"/>
          <w:szCs w:val="28"/>
        </w:rPr>
        <w:t>средств, предоставляемых из бюджета Ростовской области</w:t>
      </w:r>
      <w:r w:rsidRPr="00D14C75">
        <w:rPr>
          <w:sz w:val="28"/>
          <w:szCs w:val="28"/>
        </w:rPr>
        <w:t xml:space="preserve">, а также участие в планировании </w:t>
      </w:r>
      <w:r w:rsidR="00EF34FE">
        <w:rPr>
          <w:sz w:val="28"/>
          <w:szCs w:val="28"/>
        </w:rPr>
        <w:t xml:space="preserve">направлений расходования предоставляемых </w:t>
      </w:r>
      <w:r w:rsidRPr="00D14C75">
        <w:rPr>
          <w:sz w:val="28"/>
          <w:szCs w:val="28"/>
        </w:rPr>
        <w:t xml:space="preserve">бюджетных </w:t>
      </w:r>
      <w:r w:rsidR="00EF34FE">
        <w:rPr>
          <w:sz w:val="28"/>
          <w:szCs w:val="28"/>
        </w:rPr>
        <w:t>средств</w:t>
      </w:r>
      <w:r w:rsidRPr="00D14C75">
        <w:rPr>
          <w:sz w:val="28"/>
          <w:szCs w:val="28"/>
        </w:rPr>
        <w:t>. </w:t>
      </w:r>
    </w:p>
    <w:p w14:paraId="2318489E" w14:textId="77777777" w:rsidR="00D14C75" w:rsidRPr="00D14C75" w:rsidRDefault="00D14C75" w:rsidP="00EF34FE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 w:rsidRPr="00D14C75">
        <w:rPr>
          <w:sz w:val="28"/>
          <w:szCs w:val="28"/>
        </w:rPr>
        <w:t>4. Управление имуществом</w:t>
      </w:r>
      <w:r w:rsidR="002C6436">
        <w:rPr>
          <w:sz w:val="28"/>
          <w:szCs w:val="28"/>
        </w:rPr>
        <w:t xml:space="preserve"> АНО «</w:t>
      </w:r>
      <w:r w:rsidR="002C6436" w:rsidRPr="00D14C75">
        <w:rPr>
          <w:sz w:val="28"/>
          <w:szCs w:val="28"/>
        </w:rPr>
        <w:t xml:space="preserve">Агентство по </w:t>
      </w:r>
      <w:r w:rsidR="002C6436">
        <w:rPr>
          <w:sz w:val="28"/>
          <w:szCs w:val="28"/>
        </w:rPr>
        <w:t>туризму».</w:t>
      </w:r>
    </w:p>
    <w:p w14:paraId="75A6A7D1" w14:textId="77777777" w:rsidR="00D14C75" w:rsidRPr="00D14C75" w:rsidRDefault="00AE67F8" w:rsidP="00AE67F8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4C75" w:rsidRPr="00D14C75">
        <w:rPr>
          <w:sz w:val="28"/>
          <w:szCs w:val="28"/>
        </w:rPr>
        <w:t>. Осуществление комплекса мер, направленных на профилактику коррупционных и иных правонарушений.</w:t>
      </w:r>
    </w:p>
    <w:p w14:paraId="1580F5A3" w14:textId="77777777" w:rsidR="00AE67F8" w:rsidRPr="00D14C75" w:rsidRDefault="00AE67F8" w:rsidP="00AE67F8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C75" w:rsidRPr="00D14C75">
        <w:rPr>
          <w:sz w:val="28"/>
          <w:szCs w:val="28"/>
        </w:rPr>
        <w:t xml:space="preserve">. Представление в судебных органах прав и законных интересов </w:t>
      </w:r>
      <w:r>
        <w:rPr>
          <w:sz w:val="28"/>
          <w:szCs w:val="28"/>
        </w:rPr>
        <w:t>АНО «</w:t>
      </w:r>
      <w:r w:rsidRPr="00D14C75">
        <w:rPr>
          <w:sz w:val="28"/>
          <w:szCs w:val="28"/>
        </w:rPr>
        <w:t xml:space="preserve">Агентство по </w:t>
      </w:r>
      <w:r>
        <w:rPr>
          <w:sz w:val="28"/>
          <w:szCs w:val="28"/>
        </w:rPr>
        <w:t>туризму».</w:t>
      </w:r>
    </w:p>
    <w:p w14:paraId="0F5C39AC" w14:textId="77777777" w:rsidR="00D14C75" w:rsidRPr="00D14C75" w:rsidRDefault="00AE67F8" w:rsidP="00AE67F8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C75" w:rsidRPr="00D14C75">
        <w:rPr>
          <w:sz w:val="28"/>
          <w:szCs w:val="28"/>
        </w:rPr>
        <w:t>. Рассмотрение обращений граждан и объединений граждан, в том числе юридических лиц. </w:t>
      </w:r>
    </w:p>
    <w:p w14:paraId="601D2B96" w14:textId="77777777" w:rsidR="00AE67F8" w:rsidRPr="00D14C75" w:rsidRDefault="00AE67F8" w:rsidP="00AE67F8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C75" w:rsidRPr="00D14C75">
        <w:rPr>
          <w:sz w:val="28"/>
          <w:szCs w:val="28"/>
        </w:rPr>
        <w:t xml:space="preserve">. Премирование </w:t>
      </w:r>
      <w:r>
        <w:rPr>
          <w:sz w:val="28"/>
          <w:szCs w:val="28"/>
        </w:rPr>
        <w:t xml:space="preserve">работников </w:t>
      </w:r>
      <w:r w:rsidR="00D14C75" w:rsidRPr="00D14C75">
        <w:rPr>
          <w:sz w:val="28"/>
          <w:szCs w:val="28"/>
        </w:rPr>
        <w:t xml:space="preserve"> </w:t>
      </w:r>
      <w:r>
        <w:rPr>
          <w:sz w:val="28"/>
          <w:szCs w:val="28"/>
        </w:rPr>
        <w:t>АНО «</w:t>
      </w:r>
      <w:r w:rsidRPr="00D14C75">
        <w:rPr>
          <w:sz w:val="28"/>
          <w:szCs w:val="28"/>
        </w:rPr>
        <w:t xml:space="preserve">Агентство по </w:t>
      </w:r>
      <w:r>
        <w:rPr>
          <w:sz w:val="28"/>
          <w:szCs w:val="28"/>
        </w:rPr>
        <w:t>туризму».</w:t>
      </w:r>
    </w:p>
    <w:p w14:paraId="5A1E0ADC" w14:textId="77777777" w:rsidR="00AE67F8" w:rsidRDefault="00AE67F8" w:rsidP="00AE67F8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4C75" w:rsidRPr="00D14C75">
        <w:rPr>
          <w:sz w:val="28"/>
          <w:szCs w:val="28"/>
        </w:rPr>
        <w:t xml:space="preserve">. Назначение на должность и освобождение от </w:t>
      </w:r>
      <w:r>
        <w:rPr>
          <w:sz w:val="28"/>
          <w:szCs w:val="28"/>
        </w:rPr>
        <w:t>работников АНО «</w:t>
      </w:r>
      <w:r w:rsidRPr="00D14C75">
        <w:rPr>
          <w:sz w:val="28"/>
          <w:szCs w:val="28"/>
        </w:rPr>
        <w:t xml:space="preserve">Агентство по </w:t>
      </w:r>
      <w:r>
        <w:rPr>
          <w:sz w:val="28"/>
          <w:szCs w:val="28"/>
        </w:rPr>
        <w:t xml:space="preserve">туризму», </w:t>
      </w:r>
      <w:r w:rsidR="00D14C75" w:rsidRPr="00D14C75">
        <w:rPr>
          <w:sz w:val="28"/>
          <w:szCs w:val="28"/>
        </w:rPr>
        <w:t xml:space="preserve">заключение, изменение и расторжение трудовых договоров. </w:t>
      </w:r>
    </w:p>
    <w:p w14:paraId="4D936CF1" w14:textId="77777777" w:rsidR="00D14C75" w:rsidRPr="00D14C75" w:rsidRDefault="00D14C75" w:rsidP="00AE67F8">
      <w:pPr>
        <w:pStyle w:val="a9"/>
        <w:shd w:val="clear" w:color="auto" w:fill="FEFEFE"/>
        <w:spacing w:beforeAutospacing="0" w:after="300" w:afterAutospacing="0"/>
        <w:ind w:firstLine="708"/>
        <w:jc w:val="both"/>
        <w:rPr>
          <w:sz w:val="28"/>
          <w:szCs w:val="28"/>
        </w:rPr>
      </w:pPr>
      <w:r w:rsidRPr="00D14C75">
        <w:rPr>
          <w:sz w:val="28"/>
          <w:szCs w:val="28"/>
        </w:rPr>
        <w:t>1</w:t>
      </w:r>
      <w:r w:rsidR="00AE67F8">
        <w:rPr>
          <w:sz w:val="28"/>
          <w:szCs w:val="28"/>
        </w:rPr>
        <w:t>0</w:t>
      </w:r>
      <w:r w:rsidRPr="00D14C75">
        <w:rPr>
          <w:sz w:val="28"/>
          <w:szCs w:val="28"/>
        </w:rPr>
        <w:t>. Хранение и распределение материально-технических ресурсов.</w:t>
      </w:r>
    </w:p>
    <w:p w14:paraId="2BC73D48" w14:textId="77777777" w:rsidR="00922E46" w:rsidRPr="00D14C75" w:rsidRDefault="00922E46" w:rsidP="00D14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86C3EF" w14:textId="77777777" w:rsidR="00922E46" w:rsidRPr="00D14C75" w:rsidRDefault="00922E46" w:rsidP="00D14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AE67F8" w14:paraId="6FE5C768" w14:textId="77777777" w:rsidTr="000E7EA3">
        <w:tc>
          <w:tcPr>
            <w:tcW w:w="6487" w:type="dxa"/>
            <w:shd w:val="clear" w:color="auto" w:fill="auto"/>
          </w:tcPr>
          <w:p w14:paraId="6E1753F4" w14:textId="77777777" w:rsidR="00AE67F8" w:rsidRDefault="00AE67F8" w:rsidP="000E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FFCB752" w14:textId="77777777" w:rsidR="00AE67F8" w:rsidRDefault="00AE67F8" w:rsidP="000E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6D118C0B" w14:textId="77777777" w:rsidR="00AE67F8" w:rsidRDefault="00AE67F8" w:rsidP="000E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14:paraId="5536783B" w14:textId="77777777" w:rsidR="00AE67F8" w:rsidRDefault="00AE67F8" w:rsidP="000E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«Агентство по туризму»</w:t>
            </w:r>
          </w:p>
          <w:p w14:paraId="25AF618D" w14:textId="77777777" w:rsidR="00AE67F8" w:rsidRDefault="00AE67F8" w:rsidP="000E7E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09.08.2019 № 21</w:t>
            </w:r>
          </w:p>
          <w:p w14:paraId="543E2A33" w14:textId="77777777" w:rsidR="00AE67F8" w:rsidRDefault="00AE67F8" w:rsidP="000E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D1FDBAA" w14:textId="77777777" w:rsidR="00922E46" w:rsidRPr="00D14C75" w:rsidRDefault="00922E46" w:rsidP="00D14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DE67" w14:textId="77777777" w:rsidR="00922E46" w:rsidRPr="00D14C75" w:rsidRDefault="00922E46" w:rsidP="00D14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2E07F" w14:textId="77777777" w:rsidR="005E1F6F" w:rsidRDefault="005E1F6F" w:rsidP="005E1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должностей </w:t>
      </w:r>
      <w:r w:rsidRPr="005E1F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</w:t>
      </w:r>
      <w:r w:rsidRPr="005E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автономной некоммерческой организации «Агентство по развитию туризма Ростовской области», </w:t>
      </w:r>
    </w:p>
    <w:p w14:paraId="651B4220" w14:textId="77777777" w:rsidR="00922E46" w:rsidRDefault="005E1F6F" w:rsidP="005E1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связанных </w:t>
      </w:r>
      <w:r w:rsidRPr="005E1F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высоким коррупционным риском</w:t>
      </w:r>
    </w:p>
    <w:p w14:paraId="61C4A53B" w14:textId="77777777" w:rsidR="005E1F6F" w:rsidRDefault="005E1F6F" w:rsidP="005E1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003BFF2" w14:textId="77777777" w:rsidR="005E1F6F" w:rsidRPr="0024347F" w:rsidRDefault="009F5ABC" w:rsidP="009F5AB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3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</w:t>
      </w:r>
    </w:p>
    <w:p w14:paraId="3AE775E4" w14:textId="77777777" w:rsidR="009F5ABC" w:rsidRPr="0024347F" w:rsidRDefault="009F5ABC" w:rsidP="009F5AB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3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Главный бухгалтер</w:t>
      </w:r>
    </w:p>
    <w:p w14:paraId="5CA27089" w14:textId="6B5ED0DF" w:rsidR="009F5ABC" w:rsidRDefault="009F5ABC" w:rsidP="009F5AB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3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Главный специалист по финансовой работе</w:t>
      </w:r>
    </w:p>
    <w:p w14:paraId="2F7FE244" w14:textId="4F45A512" w:rsidR="00816C81" w:rsidRPr="0024347F" w:rsidRDefault="00816C81" w:rsidP="009F5AB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по правовой и кадровой работе</w:t>
      </w:r>
    </w:p>
    <w:p w14:paraId="5EC42743" w14:textId="46A044EC" w:rsidR="009F5ABC" w:rsidRDefault="009F5ABC" w:rsidP="009F5AB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3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центра</w:t>
      </w:r>
      <w:r w:rsidR="00816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маркетинга и продвижения</w:t>
      </w:r>
    </w:p>
    <w:p w14:paraId="0D80F7B7" w14:textId="760DF542" w:rsidR="00816C81" w:rsidRPr="00816C81" w:rsidRDefault="00816C81" w:rsidP="009F5AB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3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центра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16C8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развития индустрии гостеприимства</w:t>
      </w:r>
    </w:p>
    <w:p w14:paraId="1086D66C" w14:textId="6C4E26C1" w:rsidR="00816C81" w:rsidRPr="0024347F" w:rsidRDefault="00816C81" w:rsidP="009F5AB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3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центра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16C8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развития MICE</w:t>
      </w:r>
    </w:p>
    <w:p w14:paraId="262319F8" w14:textId="77777777" w:rsidR="00922E46" w:rsidRPr="00D14C75" w:rsidRDefault="00922E46" w:rsidP="00D1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BA816C3" w14:textId="77777777" w:rsidR="00922E46" w:rsidRPr="00D14C75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A7DFE3F" w14:textId="77777777" w:rsidR="00922E46" w:rsidRPr="00D14C75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E8F94B2" w14:textId="77777777" w:rsidR="00922E46" w:rsidRPr="00D14C75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5485A63" w14:textId="77777777" w:rsidR="00922E46" w:rsidRPr="00D14C75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3C06D32" w14:textId="77777777" w:rsidR="00922E46" w:rsidRPr="00D14C75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829D9DA" w14:textId="77777777" w:rsidR="00922E46" w:rsidRPr="00D14C75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8974CFF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F71B373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7FDE9F8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3058280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56C0CD8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D35719F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6549F3F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76DEAD9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ED75671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61C19CF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F16F9E3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7D2B37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EFCE32" w14:textId="77777777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DC63FB0" w14:textId="77777777" w:rsidR="00A705CF" w:rsidRPr="00922E46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9860F97" w14:textId="77777777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710E6BB" w14:textId="77777777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E70435C" w14:textId="77777777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3D51FCD" w14:textId="77777777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231CD39" w14:textId="77777777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B9ABDB4" w14:textId="77777777" w:rsidR="0022689B" w:rsidRDefault="0022689B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689B" w:rsidSect="00236A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3C48" w14:textId="77777777" w:rsidR="00C948E7" w:rsidRDefault="00C948E7" w:rsidP="00FD5A5E">
      <w:pPr>
        <w:spacing w:after="0" w:line="240" w:lineRule="auto"/>
      </w:pPr>
      <w:r>
        <w:separator/>
      </w:r>
    </w:p>
  </w:endnote>
  <w:endnote w:type="continuationSeparator" w:id="0">
    <w:p w14:paraId="6A178F35" w14:textId="77777777" w:rsidR="00C948E7" w:rsidRDefault="00C948E7" w:rsidP="00FD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250F" w14:textId="77777777" w:rsidR="00C948E7" w:rsidRDefault="00C948E7" w:rsidP="00FD5A5E">
      <w:pPr>
        <w:spacing w:after="0" w:line="240" w:lineRule="auto"/>
      </w:pPr>
      <w:r>
        <w:separator/>
      </w:r>
    </w:p>
  </w:footnote>
  <w:footnote w:type="continuationSeparator" w:id="0">
    <w:p w14:paraId="2208DD3E" w14:textId="77777777" w:rsidR="00C948E7" w:rsidRDefault="00C948E7" w:rsidP="00FD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60C6"/>
    <w:multiLevelType w:val="hybridMultilevel"/>
    <w:tmpl w:val="A3F814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2BE9"/>
    <w:multiLevelType w:val="hybridMultilevel"/>
    <w:tmpl w:val="BE681C82"/>
    <w:lvl w:ilvl="0" w:tplc="2320D2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531033">
    <w:abstractNumId w:val="0"/>
  </w:num>
  <w:num w:numId="2" w16cid:durableId="107774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521"/>
    <w:rsid w:val="00050750"/>
    <w:rsid w:val="00054114"/>
    <w:rsid w:val="00072B1D"/>
    <w:rsid w:val="001761E2"/>
    <w:rsid w:val="00213FB4"/>
    <w:rsid w:val="0022689B"/>
    <w:rsid w:val="00236A4D"/>
    <w:rsid w:val="0024347F"/>
    <w:rsid w:val="002463B3"/>
    <w:rsid w:val="002B31F3"/>
    <w:rsid w:val="002B5C2F"/>
    <w:rsid w:val="002C6436"/>
    <w:rsid w:val="002F49BC"/>
    <w:rsid w:val="0042652E"/>
    <w:rsid w:val="004A4CFC"/>
    <w:rsid w:val="004D7D24"/>
    <w:rsid w:val="00500A6B"/>
    <w:rsid w:val="00503521"/>
    <w:rsid w:val="005254A0"/>
    <w:rsid w:val="005E1F6F"/>
    <w:rsid w:val="007030FA"/>
    <w:rsid w:val="00721E4A"/>
    <w:rsid w:val="007242AE"/>
    <w:rsid w:val="00767E92"/>
    <w:rsid w:val="007F1500"/>
    <w:rsid w:val="00816C81"/>
    <w:rsid w:val="008B01AF"/>
    <w:rsid w:val="009229EE"/>
    <w:rsid w:val="00922E46"/>
    <w:rsid w:val="00934E61"/>
    <w:rsid w:val="0099593A"/>
    <w:rsid w:val="009E070F"/>
    <w:rsid w:val="009F5ABC"/>
    <w:rsid w:val="00A17AD7"/>
    <w:rsid w:val="00A272BA"/>
    <w:rsid w:val="00A43820"/>
    <w:rsid w:val="00A705CF"/>
    <w:rsid w:val="00AB2A53"/>
    <w:rsid w:val="00AD4524"/>
    <w:rsid w:val="00AE67F8"/>
    <w:rsid w:val="00AF4F64"/>
    <w:rsid w:val="00B35CA4"/>
    <w:rsid w:val="00BE0228"/>
    <w:rsid w:val="00C15E9D"/>
    <w:rsid w:val="00C52A86"/>
    <w:rsid w:val="00C5653F"/>
    <w:rsid w:val="00C948E7"/>
    <w:rsid w:val="00CB7B5A"/>
    <w:rsid w:val="00CC6FE7"/>
    <w:rsid w:val="00D14C75"/>
    <w:rsid w:val="00D260F8"/>
    <w:rsid w:val="00DA44D0"/>
    <w:rsid w:val="00DD4363"/>
    <w:rsid w:val="00E16C3E"/>
    <w:rsid w:val="00E327BE"/>
    <w:rsid w:val="00E36CFF"/>
    <w:rsid w:val="00E83A27"/>
    <w:rsid w:val="00EF34FE"/>
    <w:rsid w:val="00F010BD"/>
    <w:rsid w:val="00F44ACE"/>
    <w:rsid w:val="00F56A3E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66D"/>
  <w15:docId w15:val="{692BE4A8-751F-460E-8D13-FA13F791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D2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rsid w:val="004D7D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D7D24"/>
    <w:pPr>
      <w:spacing w:after="140"/>
    </w:pPr>
  </w:style>
  <w:style w:type="paragraph" w:styleId="a6">
    <w:name w:val="List"/>
    <w:basedOn w:val="a5"/>
    <w:rsid w:val="004D7D24"/>
    <w:rPr>
      <w:rFonts w:cs="Arial"/>
    </w:rPr>
  </w:style>
  <w:style w:type="paragraph" w:styleId="a7">
    <w:name w:val="caption"/>
    <w:basedOn w:val="a"/>
    <w:qFormat/>
    <w:rsid w:val="004D7D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D7D24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593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22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E46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List Paragraph"/>
    <w:basedOn w:val="a"/>
    <w:uiPriority w:val="34"/>
    <w:qFormat/>
    <w:rsid w:val="009F5ABC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D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D5A5E"/>
    <w:rPr>
      <w:sz w:val="22"/>
    </w:rPr>
  </w:style>
  <w:style w:type="paragraph" w:styleId="af3">
    <w:name w:val="footer"/>
    <w:basedOn w:val="a"/>
    <w:link w:val="af4"/>
    <w:uiPriority w:val="99"/>
    <w:unhideWhenUsed/>
    <w:rsid w:val="00FD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D5A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Виктория Щербакова</cp:lastModifiedBy>
  <cp:revision>19</cp:revision>
  <cp:lastPrinted>2022-08-01T09:54:00Z</cp:lastPrinted>
  <dcterms:created xsi:type="dcterms:W3CDTF">2022-07-27T10:50:00Z</dcterms:created>
  <dcterms:modified xsi:type="dcterms:W3CDTF">2022-08-03T07:17:00Z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