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EBA8" w14:textId="77777777" w:rsidR="00674339" w:rsidRDefault="00472F13">
      <w:pPr>
        <w:widowControl w:val="0"/>
        <w:spacing w:after="0" w:line="240" w:lineRule="auto"/>
        <w:jc w:val="center"/>
        <w:rPr>
          <w:rFonts w:ascii="Times New Roman" w:hAnsi="Times New Roman"/>
          <w:sz w:val="24"/>
        </w:rPr>
      </w:pPr>
      <w:r>
        <w:rPr>
          <w:rFonts w:ascii="Times New Roman" w:hAnsi="Times New Roman"/>
          <w:sz w:val="24"/>
        </w:rPr>
        <w:t>АВТОНОМНАЯ НЕКОММЕРЧЕСКАЯ ОРГАНИЗАЦИЯ</w:t>
      </w:r>
    </w:p>
    <w:p w14:paraId="61F24A68"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271D6D15" w14:textId="77777777" w:rsidR="00674339" w:rsidRDefault="00472F13">
      <w:pPr>
        <w:spacing w:after="0" w:line="240" w:lineRule="auto"/>
        <w:jc w:val="center"/>
        <w:rPr>
          <w:rFonts w:ascii="Times New Roman" w:hAnsi="Times New Roman"/>
          <w:sz w:val="24"/>
        </w:rPr>
      </w:pPr>
      <w:r>
        <w:rPr>
          <w:rFonts w:ascii="Times New Roman" w:hAnsi="Times New Roman"/>
          <w:sz w:val="24"/>
        </w:rPr>
        <w:t>РОСТОВСКОЙ ОБЛАСТИ»</w:t>
      </w:r>
    </w:p>
    <w:p w14:paraId="2EEE9300" w14:textId="77777777" w:rsidR="00674339" w:rsidRDefault="00472F13">
      <w:pPr>
        <w:keepNext/>
        <w:keepLines/>
        <w:spacing w:after="0" w:line="240" w:lineRule="auto"/>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118A2EB6" w14:textId="77777777" w:rsidR="00674339" w:rsidRDefault="00674339">
      <w:pPr>
        <w:keepNext/>
        <w:keepLines/>
        <w:spacing w:after="0" w:line="240" w:lineRule="auto"/>
        <w:jc w:val="center"/>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674339" w14:paraId="09B3BDBD" w14:textId="77777777">
        <w:tc>
          <w:tcPr>
            <w:tcW w:w="4947" w:type="dxa"/>
            <w:tcBorders>
              <w:top w:val="nil"/>
              <w:left w:val="nil"/>
              <w:bottom w:val="nil"/>
              <w:right w:val="nil"/>
            </w:tcBorders>
          </w:tcPr>
          <w:p w14:paraId="7D2EA912" w14:textId="77777777" w:rsidR="00674339" w:rsidRDefault="00674339">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14:paraId="02191725" w14:textId="77777777" w:rsidR="00674339" w:rsidRDefault="00472F13">
            <w:pPr>
              <w:ind w:left="1688" w:firstLine="1417"/>
              <w:jc w:val="right"/>
              <w:rPr>
                <w:rFonts w:ascii="Times New Roman" w:hAnsi="Times New Roman"/>
                <w:b/>
              </w:rPr>
            </w:pPr>
            <w:r>
              <w:rPr>
                <w:rFonts w:ascii="Times New Roman" w:hAnsi="Times New Roman"/>
                <w:b/>
              </w:rPr>
              <w:t>УТВЕРЖДАЮ:</w:t>
            </w:r>
          </w:p>
          <w:p w14:paraId="1799A6CF" w14:textId="77777777" w:rsidR="00674339" w:rsidRDefault="00472F13">
            <w:pPr>
              <w:keepNext/>
              <w:keepLines/>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7CA107CC" w14:textId="77777777" w:rsidR="00674339" w:rsidRDefault="00472F13">
            <w:pPr>
              <w:keepNext/>
              <w:keepLines/>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48B52195" w14:textId="77777777" w:rsidR="00674339" w:rsidRDefault="00472F13">
            <w:pPr>
              <w:keepNext/>
              <w:keepLines/>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67D6305C" w14:textId="77777777" w:rsidR="00674339" w:rsidRDefault="00674339">
            <w:pPr>
              <w:keepNext/>
              <w:keepLines/>
              <w:jc w:val="right"/>
              <w:rPr>
                <w:rFonts w:ascii="Times New Roman" w:hAnsi="Times New Roman"/>
                <w:spacing w:val="-3"/>
              </w:rPr>
            </w:pPr>
          </w:p>
          <w:p w14:paraId="1F0A3475" w14:textId="77777777" w:rsidR="00674339" w:rsidRDefault="00472F13">
            <w:pPr>
              <w:jc w:val="right"/>
              <w:rPr>
                <w:rFonts w:ascii="Times New Roman" w:hAnsi="Times New Roman"/>
              </w:rPr>
            </w:pPr>
            <w:r>
              <w:rPr>
                <w:rFonts w:ascii="Times New Roman" w:hAnsi="Times New Roman"/>
              </w:rPr>
              <w:t>__________ Т.В. Горяйнова</w:t>
            </w:r>
          </w:p>
          <w:p w14:paraId="658B29B8" w14:textId="77777777" w:rsidR="00674339" w:rsidRDefault="00674339">
            <w:pPr>
              <w:jc w:val="right"/>
              <w:rPr>
                <w:rFonts w:ascii="Times New Roman" w:hAnsi="Times New Roman"/>
              </w:rPr>
            </w:pPr>
          </w:p>
          <w:p w14:paraId="26CC610C" w14:textId="4ADC4F19" w:rsidR="00674339" w:rsidRDefault="00472F13">
            <w:pPr>
              <w:keepNext/>
              <w:keepLines/>
              <w:jc w:val="right"/>
              <w:rPr>
                <w:rFonts w:ascii="Times New Roman" w:hAnsi="Times New Roman"/>
                <w:shd w:val="clear" w:color="auto" w:fill="CAA4FF"/>
              </w:rPr>
            </w:pPr>
            <w:r w:rsidRPr="00550263">
              <w:rPr>
                <w:rFonts w:ascii="Times New Roman" w:hAnsi="Times New Roman"/>
              </w:rPr>
              <w:t>«</w:t>
            </w:r>
            <w:r w:rsidR="00F901BB">
              <w:rPr>
                <w:rFonts w:ascii="Times New Roman" w:hAnsi="Times New Roman"/>
              </w:rPr>
              <w:t>01</w:t>
            </w:r>
            <w:r w:rsidRPr="00550263">
              <w:rPr>
                <w:rFonts w:ascii="Times New Roman" w:hAnsi="Times New Roman"/>
              </w:rPr>
              <w:t xml:space="preserve">» </w:t>
            </w:r>
            <w:proofErr w:type="gramStart"/>
            <w:r w:rsidR="008553C5">
              <w:rPr>
                <w:rFonts w:ascii="Times New Roman" w:hAnsi="Times New Roman"/>
              </w:rPr>
              <w:t>сентября</w:t>
            </w:r>
            <w:r w:rsidRPr="00550263">
              <w:rPr>
                <w:rFonts w:ascii="Times New Roman" w:hAnsi="Times New Roman"/>
              </w:rPr>
              <w:t xml:space="preserve">  2023</w:t>
            </w:r>
            <w:proofErr w:type="gramEnd"/>
            <w:r w:rsidRPr="00550263">
              <w:rPr>
                <w:rFonts w:ascii="Times New Roman" w:hAnsi="Times New Roman"/>
              </w:rPr>
              <w:t xml:space="preserve"> г.</w:t>
            </w:r>
          </w:p>
        </w:tc>
      </w:tr>
    </w:tbl>
    <w:p w14:paraId="4F82ADDD" w14:textId="77777777" w:rsidR="00674339" w:rsidRDefault="00674339">
      <w:pPr>
        <w:keepNext/>
        <w:keepLines/>
        <w:spacing w:after="0" w:line="240" w:lineRule="auto"/>
        <w:jc w:val="center"/>
        <w:rPr>
          <w:rFonts w:ascii="Times New Roman" w:hAnsi="Times New Roman"/>
          <w:sz w:val="24"/>
        </w:rPr>
      </w:pPr>
    </w:p>
    <w:p w14:paraId="6354C595" w14:textId="77777777" w:rsidR="00674339" w:rsidRDefault="00674339">
      <w:pPr>
        <w:spacing w:after="0" w:line="240" w:lineRule="auto"/>
        <w:ind w:left="4253" w:firstLine="1417"/>
        <w:jc w:val="right"/>
        <w:rPr>
          <w:rFonts w:ascii="Times New Roman" w:hAnsi="Times New Roman"/>
          <w:b/>
          <w:sz w:val="24"/>
        </w:rPr>
      </w:pPr>
    </w:p>
    <w:p w14:paraId="462CDE37" w14:textId="77777777" w:rsidR="00674339" w:rsidRDefault="00674339">
      <w:pPr>
        <w:keepNext/>
        <w:keepLines/>
        <w:spacing w:after="0" w:line="240" w:lineRule="auto"/>
        <w:jc w:val="right"/>
        <w:rPr>
          <w:rFonts w:ascii="Times New Roman" w:hAnsi="Times New Roman"/>
          <w:spacing w:val="-3"/>
          <w:sz w:val="24"/>
        </w:rPr>
      </w:pPr>
    </w:p>
    <w:p w14:paraId="4255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6BAE11FF" w14:textId="77777777" w:rsidR="00674339" w:rsidRDefault="00472F13">
      <w:pPr>
        <w:spacing w:after="0" w:line="240" w:lineRule="auto"/>
        <w:ind w:left="4962" w:firstLine="1417"/>
        <w:jc w:val="right"/>
        <w:rPr>
          <w:rFonts w:ascii="Times New Roman" w:hAnsi="Times New Roman"/>
          <w:sz w:val="24"/>
        </w:rPr>
      </w:pPr>
      <w:r>
        <w:rPr>
          <w:rFonts w:ascii="Times New Roman" w:hAnsi="Times New Roman"/>
          <w:sz w:val="24"/>
        </w:rPr>
        <w:t xml:space="preserve">     </w:t>
      </w:r>
    </w:p>
    <w:p w14:paraId="0FF55B00" w14:textId="77777777" w:rsidR="00674339" w:rsidRDefault="00674339">
      <w:pPr>
        <w:widowControl w:val="0"/>
        <w:spacing w:after="32" w:line="280" w:lineRule="exact"/>
        <w:ind w:left="40"/>
        <w:jc w:val="center"/>
        <w:rPr>
          <w:rFonts w:ascii="Times New Roman" w:hAnsi="Times New Roman"/>
          <w:b/>
          <w:sz w:val="28"/>
        </w:rPr>
      </w:pPr>
    </w:p>
    <w:p w14:paraId="52B0D01D" w14:textId="77777777" w:rsidR="00674339" w:rsidRDefault="00674339">
      <w:pPr>
        <w:widowControl w:val="0"/>
        <w:spacing w:after="32" w:line="280" w:lineRule="exact"/>
        <w:ind w:left="40"/>
        <w:jc w:val="center"/>
        <w:rPr>
          <w:rFonts w:ascii="Times New Roman" w:hAnsi="Times New Roman"/>
          <w:b/>
          <w:sz w:val="28"/>
        </w:rPr>
      </w:pPr>
    </w:p>
    <w:p w14:paraId="642CBC74" w14:textId="77777777" w:rsidR="00674339" w:rsidRDefault="00674339">
      <w:pPr>
        <w:widowControl w:val="0"/>
        <w:spacing w:after="32" w:line="280" w:lineRule="exact"/>
        <w:ind w:left="40"/>
        <w:jc w:val="center"/>
        <w:rPr>
          <w:rFonts w:ascii="Times New Roman" w:hAnsi="Times New Roman"/>
          <w:b/>
          <w:sz w:val="28"/>
        </w:rPr>
      </w:pPr>
    </w:p>
    <w:p w14:paraId="234698C4" w14:textId="77777777" w:rsidR="00674339" w:rsidRDefault="00674339">
      <w:pPr>
        <w:widowControl w:val="0"/>
        <w:spacing w:after="32" w:line="280" w:lineRule="exact"/>
        <w:ind w:left="40"/>
        <w:jc w:val="center"/>
        <w:rPr>
          <w:rFonts w:ascii="Times New Roman" w:hAnsi="Times New Roman"/>
          <w:b/>
          <w:sz w:val="28"/>
        </w:rPr>
      </w:pPr>
    </w:p>
    <w:p w14:paraId="665F5CE2" w14:textId="77777777" w:rsidR="00674339" w:rsidRDefault="00674339">
      <w:pPr>
        <w:widowControl w:val="0"/>
        <w:spacing w:after="32" w:line="280" w:lineRule="exact"/>
        <w:ind w:left="40"/>
        <w:jc w:val="center"/>
        <w:rPr>
          <w:rFonts w:ascii="Times New Roman" w:hAnsi="Times New Roman"/>
          <w:b/>
          <w:sz w:val="28"/>
        </w:rPr>
      </w:pPr>
    </w:p>
    <w:p w14:paraId="737B4774" w14:textId="77777777" w:rsidR="00674339" w:rsidRDefault="00674339">
      <w:pPr>
        <w:widowControl w:val="0"/>
        <w:spacing w:after="32" w:line="280" w:lineRule="exact"/>
        <w:ind w:left="40"/>
        <w:jc w:val="center"/>
        <w:rPr>
          <w:rFonts w:ascii="Times New Roman" w:hAnsi="Times New Roman"/>
          <w:b/>
          <w:sz w:val="28"/>
        </w:rPr>
      </w:pPr>
    </w:p>
    <w:p w14:paraId="5B7128EC"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ДОКУМЕНТАЦИЯ О ПРОВЕДЕНИИ</w:t>
      </w:r>
    </w:p>
    <w:p w14:paraId="1F3BC246" w14:textId="65FAFBFB"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 xml:space="preserve"> ОТКРЫТОГО КОНКУРСА </w:t>
      </w:r>
      <w:bookmarkStart w:id="0" w:name="_Hlk64359872"/>
      <w:r>
        <w:rPr>
          <w:rFonts w:ascii="Times New Roman" w:hAnsi="Times New Roman"/>
          <w:b/>
          <w:sz w:val="44"/>
        </w:rPr>
        <w:t>№ 0</w:t>
      </w:r>
      <w:r w:rsidR="008553C5">
        <w:rPr>
          <w:rFonts w:ascii="Times New Roman" w:hAnsi="Times New Roman"/>
          <w:b/>
          <w:sz w:val="44"/>
        </w:rPr>
        <w:t>5</w:t>
      </w:r>
      <w:r>
        <w:rPr>
          <w:rFonts w:ascii="Times New Roman" w:hAnsi="Times New Roman"/>
          <w:b/>
          <w:sz w:val="44"/>
        </w:rPr>
        <w:t>ок/23</w:t>
      </w:r>
    </w:p>
    <w:p w14:paraId="47C1625B" w14:textId="6B89C49B" w:rsidR="00674339" w:rsidRDefault="00472F13">
      <w:pPr>
        <w:widowControl w:val="0"/>
        <w:spacing w:after="0" w:line="240" w:lineRule="auto"/>
        <w:jc w:val="center"/>
        <w:rPr>
          <w:rFonts w:ascii="Times New Roman" w:hAnsi="Times New Roman"/>
          <w:sz w:val="28"/>
        </w:rPr>
      </w:pPr>
      <w:r>
        <w:rPr>
          <w:rFonts w:ascii="Times New Roman" w:hAnsi="Times New Roman"/>
          <w:b/>
          <w:sz w:val="24"/>
        </w:rPr>
        <w:br/>
      </w:r>
      <w:r>
        <w:rPr>
          <w:rFonts w:ascii="Times New Roman" w:hAnsi="Times New Roman"/>
          <w:sz w:val="28"/>
        </w:rPr>
        <w:t xml:space="preserve">на оказание услуг </w:t>
      </w:r>
      <w:bookmarkStart w:id="1" w:name="_Hlk31812345"/>
      <w:r>
        <w:rPr>
          <w:rFonts w:ascii="Times New Roman" w:hAnsi="Times New Roman"/>
          <w:sz w:val="28"/>
        </w:rPr>
        <w:t xml:space="preserve">по </w:t>
      </w:r>
      <w:bookmarkEnd w:id="0"/>
      <w:bookmarkEnd w:id="1"/>
      <w:r>
        <w:rPr>
          <w:rFonts w:ascii="Times New Roman" w:hAnsi="Times New Roman"/>
          <w:sz w:val="28"/>
          <w:u w:color="000000"/>
        </w:rPr>
        <w:t>организации участия</w:t>
      </w:r>
      <w:r>
        <w:rPr>
          <w:rFonts w:ascii="Times New Roman" w:hAnsi="Times New Roman"/>
          <w:sz w:val="28"/>
        </w:rPr>
        <w:t xml:space="preserve"> Ростовской области</w:t>
      </w:r>
      <w:r w:rsidR="00915FB1">
        <w:rPr>
          <w:rFonts w:ascii="Times New Roman" w:hAnsi="Times New Roman"/>
          <w:sz w:val="28"/>
        </w:rPr>
        <w:t xml:space="preserve"> </w:t>
      </w:r>
      <w:r>
        <w:rPr>
          <w:rFonts w:ascii="Times New Roman" w:hAnsi="Times New Roman"/>
          <w:sz w:val="28"/>
        </w:rPr>
        <w:t xml:space="preserve">в Международной выставке-форуме «Россия» </w:t>
      </w:r>
    </w:p>
    <w:p w14:paraId="60E718C5" w14:textId="77777777" w:rsidR="00674339" w:rsidRDefault="00472F13">
      <w:pPr>
        <w:widowControl w:val="0"/>
        <w:spacing w:after="0" w:line="240" w:lineRule="auto"/>
        <w:jc w:val="center"/>
        <w:rPr>
          <w:rFonts w:ascii="Times New Roman" w:hAnsi="Times New Roman"/>
          <w:b/>
          <w:spacing w:val="-1"/>
          <w:sz w:val="28"/>
        </w:rPr>
      </w:pPr>
      <w:r>
        <w:rPr>
          <w:rFonts w:ascii="Times New Roman" w:hAnsi="Times New Roman"/>
          <w:b/>
          <w:spacing w:val="-1"/>
          <w:sz w:val="28"/>
        </w:rPr>
        <w:t xml:space="preserve"> </w:t>
      </w:r>
    </w:p>
    <w:p w14:paraId="1CAE23FF" w14:textId="77777777" w:rsidR="00674339" w:rsidRDefault="00674339">
      <w:pPr>
        <w:keepNext/>
        <w:keepLines/>
        <w:spacing w:after="0" w:line="240" w:lineRule="auto"/>
        <w:jc w:val="center"/>
        <w:rPr>
          <w:rFonts w:ascii="Times New Roman" w:hAnsi="Times New Roman"/>
          <w:spacing w:val="-1"/>
          <w:sz w:val="24"/>
        </w:rPr>
      </w:pPr>
    </w:p>
    <w:p w14:paraId="5FA7ACBA" w14:textId="77777777" w:rsidR="00674339" w:rsidRDefault="00674339">
      <w:pPr>
        <w:keepNext/>
        <w:keepLines/>
        <w:widowControl w:val="0"/>
        <w:spacing w:after="0" w:line="240" w:lineRule="auto"/>
        <w:jc w:val="center"/>
        <w:rPr>
          <w:rFonts w:ascii="Times New Roman" w:hAnsi="Times New Roman"/>
          <w:b/>
          <w:sz w:val="24"/>
        </w:rPr>
      </w:pPr>
    </w:p>
    <w:p w14:paraId="3E9A3329" w14:textId="77777777" w:rsidR="00674339" w:rsidRDefault="006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14:paraId="3CA992B2" w14:textId="77777777" w:rsidR="00674339" w:rsidRDefault="00674339">
      <w:pPr>
        <w:spacing w:after="0" w:line="240" w:lineRule="auto"/>
        <w:ind w:firstLine="709"/>
        <w:jc w:val="both"/>
        <w:rPr>
          <w:rFonts w:ascii="Times New Roman" w:hAnsi="Times New Roman"/>
          <w:b/>
          <w:sz w:val="24"/>
        </w:rPr>
      </w:pPr>
    </w:p>
    <w:p w14:paraId="506D9898" w14:textId="77777777" w:rsidR="00674339" w:rsidRDefault="00674339">
      <w:pPr>
        <w:spacing w:after="0" w:line="240" w:lineRule="auto"/>
        <w:ind w:firstLine="709"/>
        <w:jc w:val="both"/>
        <w:rPr>
          <w:rFonts w:ascii="Times New Roman" w:hAnsi="Times New Roman"/>
          <w:b/>
          <w:sz w:val="24"/>
        </w:rPr>
      </w:pPr>
    </w:p>
    <w:p w14:paraId="1783E892" w14:textId="77777777" w:rsidR="00674339" w:rsidRDefault="00674339">
      <w:pPr>
        <w:spacing w:after="0" w:line="240" w:lineRule="auto"/>
        <w:ind w:firstLine="709"/>
        <w:jc w:val="both"/>
        <w:rPr>
          <w:rFonts w:ascii="Times New Roman" w:hAnsi="Times New Roman"/>
          <w:b/>
          <w:sz w:val="24"/>
        </w:rPr>
      </w:pPr>
    </w:p>
    <w:p w14:paraId="3A7DEB5A" w14:textId="77777777" w:rsidR="00674339" w:rsidRDefault="00674339">
      <w:pPr>
        <w:spacing w:after="0" w:line="240" w:lineRule="auto"/>
        <w:ind w:firstLine="709"/>
        <w:jc w:val="both"/>
        <w:rPr>
          <w:rFonts w:ascii="Times New Roman" w:hAnsi="Times New Roman"/>
          <w:b/>
          <w:sz w:val="24"/>
        </w:rPr>
      </w:pPr>
    </w:p>
    <w:p w14:paraId="0BBAAC06" w14:textId="77777777" w:rsidR="00674339" w:rsidRDefault="00674339">
      <w:pPr>
        <w:spacing w:after="0" w:line="240" w:lineRule="auto"/>
        <w:ind w:firstLine="709"/>
        <w:jc w:val="both"/>
        <w:rPr>
          <w:rFonts w:ascii="Times New Roman" w:hAnsi="Times New Roman"/>
          <w:b/>
          <w:sz w:val="24"/>
        </w:rPr>
      </w:pPr>
    </w:p>
    <w:p w14:paraId="13660ADE" w14:textId="77777777" w:rsidR="00674339" w:rsidRDefault="00674339">
      <w:pPr>
        <w:spacing w:after="0" w:line="240" w:lineRule="auto"/>
        <w:ind w:firstLine="709"/>
        <w:jc w:val="both"/>
        <w:rPr>
          <w:rFonts w:ascii="Times New Roman" w:hAnsi="Times New Roman"/>
          <w:sz w:val="24"/>
        </w:rPr>
      </w:pPr>
    </w:p>
    <w:p w14:paraId="4CBBB253" w14:textId="77777777" w:rsidR="00674339" w:rsidRDefault="00674339">
      <w:pPr>
        <w:spacing w:after="0" w:line="240" w:lineRule="auto"/>
        <w:ind w:firstLine="709"/>
        <w:jc w:val="both"/>
        <w:rPr>
          <w:rFonts w:ascii="Times New Roman" w:hAnsi="Times New Roman"/>
          <w:sz w:val="24"/>
        </w:rPr>
      </w:pPr>
    </w:p>
    <w:p w14:paraId="57B50586" w14:textId="77777777" w:rsidR="00674339" w:rsidRDefault="00674339">
      <w:pPr>
        <w:spacing w:after="0" w:line="240" w:lineRule="auto"/>
        <w:ind w:firstLine="709"/>
        <w:jc w:val="both"/>
        <w:rPr>
          <w:rFonts w:ascii="Times New Roman" w:hAnsi="Times New Roman"/>
          <w:sz w:val="24"/>
        </w:rPr>
      </w:pPr>
    </w:p>
    <w:p w14:paraId="56A1CAAF" w14:textId="77777777" w:rsidR="00674339" w:rsidRDefault="00674339">
      <w:pPr>
        <w:spacing w:after="0" w:line="240" w:lineRule="auto"/>
        <w:ind w:firstLine="709"/>
        <w:jc w:val="both"/>
        <w:rPr>
          <w:rFonts w:ascii="Times New Roman" w:hAnsi="Times New Roman"/>
          <w:sz w:val="24"/>
        </w:rPr>
      </w:pPr>
    </w:p>
    <w:p w14:paraId="17E96FB9" w14:textId="77777777" w:rsidR="00674339" w:rsidRDefault="00674339">
      <w:pPr>
        <w:spacing w:after="0" w:line="240" w:lineRule="auto"/>
        <w:ind w:firstLine="709"/>
        <w:jc w:val="both"/>
        <w:rPr>
          <w:rFonts w:ascii="Times New Roman" w:hAnsi="Times New Roman"/>
          <w:sz w:val="24"/>
        </w:rPr>
      </w:pPr>
    </w:p>
    <w:p w14:paraId="716FBF01" w14:textId="77777777" w:rsidR="00674339" w:rsidRDefault="00674339">
      <w:pPr>
        <w:spacing w:after="0" w:line="240" w:lineRule="auto"/>
        <w:ind w:firstLine="709"/>
        <w:jc w:val="both"/>
        <w:rPr>
          <w:rFonts w:ascii="Times New Roman" w:hAnsi="Times New Roman"/>
          <w:sz w:val="24"/>
        </w:rPr>
      </w:pPr>
    </w:p>
    <w:p w14:paraId="66FF8F68" w14:textId="77777777" w:rsidR="00674339" w:rsidRDefault="00674339">
      <w:pPr>
        <w:spacing w:after="0" w:line="240" w:lineRule="auto"/>
        <w:ind w:firstLine="709"/>
        <w:jc w:val="both"/>
        <w:rPr>
          <w:rFonts w:ascii="Times New Roman" w:hAnsi="Times New Roman"/>
          <w:sz w:val="24"/>
        </w:rPr>
      </w:pPr>
    </w:p>
    <w:p w14:paraId="752D8755" w14:textId="77777777" w:rsidR="00674339" w:rsidRDefault="00674339">
      <w:pPr>
        <w:spacing w:after="0" w:line="240" w:lineRule="auto"/>
        <w:ind w:firstLine="709"/>
        <w:jc w:val="both"/>
        <w:rPr>
          <w:rFonts w:ascii="Times New Roman" w:hAnsi="Times New Roman"/>
          <w:sz w:val="24"/>
        </w:rPr>
      </w:pPr>
    </w:p>
    <w:p w14:paraId="6EADC010" w14:textId="77777777" w:rsidR="00674339" w:rsidRDefault="00674339">
      <w:pPr>
        <w:spacing w:after="0" w:line="240" w:lineRule="auto"/>
        <w:ind w:firstLine="709"/>
        <w:jc w:val="both"/>
        <w:rPr>
          <w:rFonts w:ascii="Times New Roman" w:hAnsi="Times New Roman"/>
          <w:sz w:val="24"/>
        </w:rPr>
      </w:pPr>
    </w:p>
    <w:p w14:paraId="1AAE0D24" w14:textId="77777777" w:rsidR="00674339" w:rsidRDefault="00472F13">
      <w:pPr>
        <w:tabs>
          <w:tab w:val="left" w:pos="4420"/>
        </w:tabs>
        <w:spacing w:after="0" w:line="240" w:lineRule="auto"/>
        <w:ind w:firstLine="709"/>
        <w:jc w:val="both"/>
        <w:rPr>
          <w:rFonts w:ascii="Times New Roman" w:hAnsi="Times New Roman"/>
          <w:sz w:val="24"/>
        </w:rPr>
      </w:pPr>
      <w:r>
        <w:rPr>
          <w:rFonts w:ascii="Times New Roman" w:hAnsi="Times New Roman"/>
          <w:sz w:val="24"/>
        </w:rPr>
        <w:t xml:space="preserve">                                                              г. Ростов-на-Дону</w:t>
      </w:r>
    </w:p>
    <w:p w14:paraId="223AE423" w14:textId="77777777" w:rsidR="00674339" w:rsidRDefault="00472F13">
      <w:pPr>
        <w:tabs>
          <w:tab w:val="left" w:pos="4420"/>
        </w:tabs>
        <w:spacing w:after="0" w:line="240" w:lineRule="auto"/>
        <w:ind w:firstLine="709"/>
        <w:jc w:val="center"/>
        <w:rPr>
          <w:rFonts w:ascii="Times New Roman" w:hAnsi="Times New Roman"/>
          <w:sz w:val="24"/>
        </w:rPr>
      </w:pPr>
      <w:r>
        <w:rPr>
          <w:rFonts w:ascii="Times New Roman" w:hAnsi="Times New Roman"/>
          <w:sz w:val="24"/>
        </w:rPr>
        <w:t>2023 г.</w:t>
      </w:r>
    </w:p>
    <w:p w14:paraId="484EE62F" w14:textId="77777777" w:rsidR="00674339" w:rsidRDefault="00674339">
      <w:pPr>
        <w:tabs>
          <w:tab w:val="left" w:pos="4420"/>
        </w:tabs>
        <w:spacing w:after="0" w:line="240" w:lineRule="auto"/>
        <w:ind w:firstLine="709"/>
        <w:jc w:val="center"/>
        <w:rPr>
          <w:rFonts w:ascii="Times New Roman" w:hAnsi="Times New Roman"/>
          <w:sz w:val="24"/>
        </w:rPr>
      </w:pPr>
    </w:p>
    <w:p w14:paraId="15E18041" w14:textId="77777777" w:rsidR="00674339" w:rsidRDefault="00472F13">
      <w:pPr>
        <w:spacing w:after="0" w:line="240" w:lineRule="auto"/>
        <w:ind w:firstLine="567"/>
        <w:jc w:val="both"/>
        <w:rPr>
          <w:rFonts w:ascii="Times New Roman" w:hAnsi="Times New Roman"/>
          <w:b/>
          <w:sz w:val="24"/>
        </w:rPr>
      </w:pPr>
      <w:r>
        <w:rPr>
          <w:rFonts w:ascii="Times New Roman" w:hAnsi="Times New Roman"/>
          <w:b/>
          <w:sz w:val="24"/>
        </w:rPr>
        <w:t>СОДЕРЖАНИЕ ДОКУМЕНТАЦИИ О ПРОВЕДЕНИИ ОТКРЫТОГО КОНКУРСА</w:t>
      </w:r>
    </w:p>
    <w:p w14:paraId="0701F5AA" w14:textId="77777777" w:rsidR="00674339" w:rsidRDefault="00674339">
      <w:pPr>
        <w:spacing w:after="0" w:line="240" w:lineRule="auto"/>
        <w:ind w:firstLine="567"/>
        <w:jc w:val="both"/>
        <w:rPr>
          <w:rFonts w:ascii="Times New Roman" w:hAnsi="Times New Roman"/>
          <w:b/>
          <w:sz w:val="24"/>
        </w:rPr>
      </w:pPr>
    </w:p>
    <w:p w14:paraId="713A2923" w14:textId="77777777" w:rsidR="00674339" w:rsidRDefault="00472F13">
      <w:pPr>
        <w:keepNext/>
        <w:keepLines/>
        <w:widowControl w:val="0"/>
        <w:spacing w:after="0" w:line="240" w:lineRule="auto"/>
        <w:ind w:right="40"/>
        <w:outlineLvl w:val="3"/>
        <w:rPr>
          <w:rFonts w:ascii="Times New Roman" w:hAnsi="Times New Roman"/>
          <w:sz w:val="24"/>
        </w:rPr>
      </w:pPr>
      <w:r>
        <w:rPr>
          <w:rFonts w:ascii="Times New Roman" w:hAnsi="Times New Roman"/>
          <w:b/>
          <w:sz w:val="24"/>
        </w:rPr>
        <w:t>Раздел 1.</w:t>
      </w:r>
      <w:r>
        <w:rPr>
          <w:rFonts w:ascii="Times New Roman" w:hAnsi="Times New Roman"/>
          <w:sz w:val="24"/>
        </w:rPr>
        <w:t xml:space="preserve"> Порядок и условия проведения Открытого конкурса</w:t>
      </w:r>
    </w:p>
    <w:p w14:paraId="5F490E43" w14:textId="77777777" w:rsidR="00674339" w:rsidRDefault="00472F13">
      <w:pPr>
        <w:keepNext/>
        <w:keepLines/>
        <w:tabs>
          <w:tab w:val="left" w:pos="993"/>
        </w:tabs>
        <w:spacing w:after="0" w:line="240" w:lineRule="auto"/>
        <w:rPr>
          <w:rFonts w:ascii="Times New Roman" w:hAnsi="Times New Roman"/>
          <w:sz w:val="24"/>
        </w:rPr>
      </w:pPr>
      <w:r>
        <w:rPr>
          <w:rFonts w:ascii="Times New Roman" w:hAnsi="Times New Roman"/>
          <w:b/>
          <w:sz w:val="24"/>
        </w:rPr>
        <w:t>Раздел 2.</w:t>
      </w:r>
      <w:r>
        <w:rPr>
          <w:rFonts w:ascii="Times New Roman" w:hAnsi="Times New Roman"/>
          <w:sz w:val="24"/>
        </w:rPr>
        <w:t xml:space="preserve"> Информационная карта Открытого конкурса</w:t>
      </w:r>
    </w:p>
    <w:p w14:paraId="10B50592" w14:textId="77777777" w:rsidR="00674339" w:rsidRDefault="00472F13">
      <w:pPr>
        <w:spacing w:after="0" w:line="240" w:lineRule="auto"/>
        <w:rPr>
          <w:rFonts w:ascii="Times New Roman" w:hAnsi="Times New Roman"/>
          <w:sz w:val="24"/>
        </w:rPr>
      </w:pPr>
      <w:r>
        <w:rPr>
          <w:rFonts w:ascii="Times New Roman" w:hAnsi="Times New Roman"/>
          <w:b/>
          <w:sz w:val="24"/>
        </w:rPr>
        <w:t>Раздел 3.</w:t>
      </w:r>
      <w:r>
        <w:rPr>
          <w:rFonts w:ascii="Times New Roman" w:hAnsi="Times New Roman"/>
          <w:sz w:val="24"/>
        </w:rPr>
        <w:t xml:space="preserve"> Формы, входящие в состав заявки на участие в Открытом конкурсе</w:t>
      </w:r>
    </w:p>
    <w:p w14:paraId="0BA374BB" w14:textId="77777777" w:rsidR="00674339" w:rsidRDefault="00472F13">
      <w:pPr>
        <w:spacing w:after="0" w:line="240" w:lineRule="auto"/>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18C1D060"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Заявка на участие в Открытом конкурсе (Форма № 1)</w:t>
      </w:r>
    </w:p>
    <w:p w14:paraId="5E63AD51"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0FCF057" w14:textId="77777777" w:rsidR="00674339" w:rsidRDefault="00472F13">
      <w:pPr>
        <w:keepNext/>
        <w:keepLines/>
        <w:widowControl w:val="0"/>
        <w:spacing w:after="0" w:line="240" w:lineRule="auto"/>
        <w:ind w:left="993"/>
        <w:jc w:val="both"/>
        <w:outlineLvl w:val="1"/>
        <w:rPr>
          <w:rFonts w:ascii="Times New Roman" w:hAnsi="Times New Roman"/>
          <w:sz w:val="30"/>
        </w:rPr>
      </w:pPr>
      <w:r>
        <w:rPr>
          <w:rFonts w:ascii="Times New Roman" w:hAnsi="Times New Roman"/>
          <w:b/>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729D135E"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Сведения и документы, подтверждающие квалификацию участника открытого конкурса (Форма № 4)</w:t>
      </w:r>
    </w:p>
    <w:p w14:paraId="0EFCEE38"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t>(Форма № 5)</w:t>
      </w:r>
    </w:p>
    <w:p w14:paraId="184B9192"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(Форма № 6)</w:t>
      </w:r>
    </w:p>
    <w:p w14:paraId="261C3C7F" w14:textId="77777777" w:rsidR="00674339" w:rsidRDefault="00472F13">
      <w:pPr>
        <w:spacing w:after="0" w:line="240" w:lineRule="auto"/>
        <w:rPr>
          <w:rFonts w:ascii="Times New Roman" w:hAnsi="Times New Roman"/>
          <w:sz w:val="24"/>
        </w:rPr>
      </w:pPr>
      <w:r>
        <w:rPr>
          <w:rFonts w:ascii="Times New Roman" w:hAnsi="Times New Roman"/>
          <w:b/>
          <w:sz w:val="24"/>
        </w:rPr>
        <w:t>Раздел 4.</w:t>
      </w:r>
      <w:r>
        <w:rPr>
          <w:rFonts w:ascii="Times New Roman" w:hAnsi="Times New Roman"/>
          <w:sz w:val="24"/>
        </w:rPr>
        <w:t xml:space="preserve">  Описание предмета закупки</w:t>
      </w:r>
    </w:p>
    <w:p w14:paraId="24499F4B"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5.</w:t>
      </w:r>
      <w:r>
        <w:rPr>
          <w:rFonts w:ascii="Times New Roman" w:hAnsi="Times New Roman"/>
          <w:sz w:val="24"/>
        </w:rPr>
        <w:t xml:space="preserve"> Проект договора</w:t>
      </w:r>
    </w:p>
    <w:p w14:paraId="3770BAD7"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6.</w:t>
      </w:r>
      <w:r>
        <w:rPr>
          <w:rFonts w:ascii="Times New Roman" w:hAnsi="Times New Roman"/>
          <w:sz w:val="24"/>
        </w:rPr>
        <w:t xml:space="preserve"> Порядок формирования начальной (максимальной) цены договора </w:t>
      </w:r>
    </w:p>
    <w:p w14:paraId="7ABCA597" w14:textId="77777777" w:rsidR="00674339" w:rsidRDefault="00674339">
      <w:pPr>
        <w:keepNext/>
        <w:keepLines/>
        <w:tabs>
          <w:tab w:val="left" w:pos="567"/>
        </w:tabs>
        <w:spacing w:after="0" w:line="240" w:lineRule="auto"/>
        <w:rPr>
          <w:rFonts w:ascii="Times New Roman" w:hAnsi="Times New Roman"/>
          <w:sz w:val="24"/>
        </w:rPr>
      </w:pPr>
    </w:p>
    <w:p w14:paraId="322989BE" w14:textId="77777777" w:rsidR="00674339" w:rsidRDefault="00674339">
      <w:pPr>
        <w:spacing w:after="0" w:line="240" w:lineRule="auto"/>
        <w:rPr>
          <w:rFonts w:ascii="Times New Roman" w:hAnsi="Times New Roman"/>
          <w:sz w:val="24"/>
        </w:rPr>
      </w:pPr>
    </w:p>
    <w:p w14:paraId="7E960979" w14:textId="77777777" w:rsidR="00674339" w:rsidRDefault="00674339">
      <w:pPr>
        <w:spacing w:after="0" w:line="240" w:lineRule="auto"/>
        <w:jc w:val="both"/>
        <w:rPr>
          <w:rFonts w:ascii="Times New Roman" w:hAnsi="Times New Roman"/>
          <w:b/>
          <w:sz w:val="24"/>
        </w:rPr>
      </w:pPr>
    </w:p>
    <w:p w14:paraId="5CF663C9" w14:textId="77777777" w:rsidR="00674339" w:rsidRDefault="00674339">
      <w:pPr>
        <w:keepNext/>
        <w:keepLines/>
        <w:widowControl w:val="0"/>
        <w:spacing w:after="320" w:line="220" w:lineRule="exact"/>
        <w:ind w:right="40"/>
        <w:outlineLvl w:val="3"/>
        <w:rPr>
          <w:rFonts w:ascii="Times New Roman" w:hAnsi="Times New Roman"/>
          <w:b/>
          <w:sz w:val="24"/>
        </w:rPr>
      </w:pPr>
    </w:p>
    <w:p w14:paraId="735F0788" w14:textId="77777777" w:rsidR="00674339" w:rsidRDefault="00674339">
      <w:pPr>
        <w:keepNext/>
        <w:keepLines/>
        <w:tabs>
          <w:tab w:val="left" w:pos="993"/>
        </w:tabs>
        <w:spacing w:after="0" w:line="240" w:lineRule="auto"/>
        <w:ind w:left="567"/>
        <w:rPr>
          <w:rFonts w:ascii="Times New Roman" w:hAnsi="Times New Roman"/>
          <w:sz w:val="24"/>
        </w:rPr>
      </w:pPr>
    </w:p>
    <w:p w14:paraId="1FB0F3BB" w14:textId="77777777" w:rsidR="00674339" w:rsidRDefault="00674339">
      <w:pPr>
        <w:widowControl w:val="0"/>
        <w:spacing w:after="32" w:line="280" w:lineRule="exact"/>
        <w:ind w:left="40"/>
        <w:jc w:val="center"/>
        <w:rPr>
          <w:rFonts w:ascii="Times New Roman" w:hAnsi="Times New Roman"/>
          <w:b/>
          <w:sz w:val="28"/>
        </w:rPr>
      </w:pPr>
    </w:p>
    <w:p w14:paraId="62830235" w14:textId="77777777" w:rsidR="00674339" w:rsidRDefault="00674339">
      <w:pPr>
        <w:widowControl w:val="0"/>
        <w:spacing w:after="32" w:line="280" w:lineRule="exact"/>
        <w:ind w:left="40"/>
        <w:jc w:val="center"/>
        <w:rPr>
          <w:rFonts w:ascii="Times New Roman" w:hAnsi="Times New Roman"/>
          <w:b/>
          <w:sz w:val="28"/>
        </w:rPr>
      </w:pPr>
    </w:p>
    <w:p w14:paraId="56F88AB6" w14:textId="77777777" w:rsidR="00674339" w:rsidRDefault="00674339">
      <w:pPr>
        <w:widowControl w:val="0"/>
        <w:spacing w:after="0" w:line="240" w:lineRule="auto"/>
        <w:rPr>
          <w:rFonts w:ascii="Tahoma" w:hAnsi="Tahoma"/>
          <w:sz w:val="2"/>
        </w:rPr>
      </w:pPr>
    </w:p>
    <w:p w14:paraId="17EE51B2" w14:textId="77777777" w:rsidR="00674339" w:rsidRDefault="00674339">
      <w:pPr>
        <w:widowControl w:val="0"/>
        <w:spacing w:after="0" w:line="240" w:lineRule="auto"/>
        <w:rPr>
          <w:rFonts w:ascii="Tahoma" w:hAnsi="Tahoma"/>
          <w:sz w:val="2"/>
        </w:rPr>
      </w:pPr>
    </w:p>
    <w:p w14:paraId="2CC0CA85" w14:textId="77777777" w:rsidR="00674339" w:rsidRDefault="00674339">
      <w:pPr>
        <w:sectPr w:rsidR="00674339">
          <w:pgSz w:w="11900" w:h="16840"/>
          <w:pgMar w:top="894" w:right="852" w:bottom="1255" w:left="948" w:header="0" w:footer="3" w:gutter="0"/>
          <w:cols w:space="720"/>
        </w:sectPr>
      </w:pPr>
    </w:p>
    <w:p w14:paraId="7B261446" w14:textId="77777777" w:rsidR="00674339" w:rsidRDefault="00472F13">
      <w:pPr>
        <w:keepNext/>
        <w:keepLines/>
        <w:widowControl w:val="0"/>
        <w:spacing w:after="399" w:line="280" w:lineRule="exact"/>
        <w:ind w:right="40"/>
        <w:jc w:val="center"/>
        <w:outlineLvl w:val="1"/>
        <w:rPr>
          <w:rFonts w:ascii="Times New Roman" w:hAnsi="Times New Roman"/>
          <w:b/>
          <w:sz w:val="28"/>
        </w:rPr>
      </w:pPr>
      <w:bookmarkStart w:id="2" w:name="bookmark0"/>
      <w:r>
        <w:rPr>
          <w:rFonts w:ascii="Times New Roman" w:hAnsi="Times New Roman"/>
          <w:b/>
          <w:sz w:val="28"/>
        </w:rPr>
        <w:lastRenderedPageBreak/>
        <w:t>Раздел 1</w:t>
      </w:r>
      <w:bookmarkEnd w:id="2"/>
    </w:p>
    <w:p w14:paraId="7EE4B7F6" w14:textId="77777777" w:rsidR="00674339" w:rsidRDefault="00472F13">
      <w:pPr>
        <w:keepNext/>
        <w:keepLines/>
        <w:widowControl w:val="0"/>
        <w:spacing w:after="320" w:line="220" w:lineRule="exact"/>
        <w:ind w:right="40"/>
        <w:jc w:val="center"/>
        <w:outlineLvl w:val="3"/>
        <w:rPr>
          <w:rFonts w:ascii="Times New Roman" w:hAnsi="Times New Roman"/>
          <w:b/>
          <w:sz w:val="24"/>
        </w:rPr>
      </w:pPr>
      <w:bookmarkStart w:id="3" w:name="bookmark1"/>
      <w:r>
        <w:rPr>
          <w:rFonts w:ascii="Times New Roman" w:hAnsi="Times New Roman"/>
          <w:b/>
          <w:sz w:val="24"/>
        </w:rPr>
        <w:t xml:space="preserve">ПОРЯДОК И УСЛОВИЯ ПРОВЕДЕНИЯ </w:t>
      </w:r>
      <w:bookmarkEnd w:id="3"/>
      <w:r>
        <w:rPr>
          <w:rFonts w:ascii="Times New Roman" w:hAnsi="Times New Roman"/>
          <w:b/>
          <w:sz w:val="24"/>
        </w:rPr>
        <w:t>ОТКРЫТОГО КОНКУРСА</w:t>
      </w:r>
    </w:p>
    <w:p w14:paraId="2772665C" w14:textId="77777777" w:rsidR="00674339" w:rsidRDefault="00472F13">
      <w:pPr>
        <w:widowControl w:val="0"/>
        <w:spacing w:after="0" w:line="240" w:lineRule="auto"/>
        <w:ind w:firstLine="708"/>
        <w:jc w:val="both"/>
        <w:rPr>
          <w:rFonts w:ascii="Times New Roman" w:hAnsi="Times New Roman"/>
          <w:b/>
          <w:sz w:val="24"/>
        </w:rPr>
      </w:pPr>
      <w:r>
        <w:rPr>
          <w:rFonts w:ascii="Times New Roman" w:hAnsi="Times New Roman"/>
          <w:sz w:val="24"/>
        </w:rPr>
        <w:t xml:space="preserve">Настоящая документация определяет правила и условия проведения </w:t>
      </w:r>
      <w:bookmarkStart w:id="4"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4"/>
      <w:r>
        <w:rPr>
          <w:rFonts w:ascii="Times New Roman" w:hAnsi="Times New Roman"/>
          <w:sz w:val="24"/>
        </w:rPr>
        <w:t xml:space="preserve">(далее - Агентство) процедуры Открытого конкурса с целью определения Исполнителя и заключения с ним договора </w:t>
      </w:r>
      <w:bookmarkStart w:id="5" w:name="_Hlk70098362"/>
      <w:r>
        <w:rPr>
          <w:rFonts w:ascii="Times New Roman" w:hAnsi="Times New Roman"/>
          <w:b/>
          <w:i/>
          <w:sz w:val="24"/>
        </w:rPr>
        <w:t xml:space="preserve">на оказание услуг по </w:t>
      </w:r>
      <w:bookmarkEnd w:id="5"/>
      <w:r>
        <w:rPr>
          <w:rFonts w:ascii="Times New Roman" w:hAnsi="Times New Roman"/>
          <w:b/>
          <w:i/>
          <w:sz w:val="24"/>
        </w:rPr>
        <w:t>организации участия Ростовской области в Международной выставке-форуме «Россия»</w:t>
      </w:r>
      <w:r>
        <w:rPr>
          <w:rFonts w:ascii="Times New Roman" w:hAnsi="Times New Roman"/>
          <w:b/>
          <w:i/>
          <w:sz w:val="24"/>
          <w:u w:color="000000"/>
        </w:rPr>
        <w:t>.</w:t>
      </w:r>
    </w:p>
    <w:p w14:paraId="6ACD92FD" w14:textId="77777777" w:rsidR="00674339" w:rsidRDefault="00674339">
      <w:pPr>
        <w:widowControl w:val="0"/>
        <w:spacing w:after="0" w:line="240" w:lineRule="auto"/>
        <w:jc w:val="both"/>
        <w:rPr>
          <w:rFonts w:ascii="Times New Roman" w:hAnsi="Times New Roman"/>
          <w:sz w:val="24"/>
        </w:rPr>
      </w:pPr>
    </w:p>
    <w:p w14:paraId="6B8CDD42" w14:textId="77777777" w:rsidR="00674339" w:rsidRDefault="00472F13">
      <w:pPr>
        <w:widowControl w:val="0"/>
        <w:numPr>
          <w:ilvl w:val="0"/>
          <w:numId w:val="1"/>
        </w:numPr>
        <w:tabs>
          <w:tab w:val="left" w:pos="1179"/>
        </w:tabs>
        <w:spacing w:after="0" w:line="274" w:lineRule="exact"/>
        <w:ind w:firstLine="900"/>
        <w:jc w:val="both"/>
        <w:rPr>
          <w:rFonts w:ascii="Times New Roman" w:hAnsi="Times New Roman"/>
          <w:b/>
          <w:sz w:val="24"/>
        </w:rPr>
      </w:pPr>
      <w:r>
        <w:rPr>
          <w:rFonts w:ascii="Times New Roman" w:hAnsi="Times New Roman"/>
          <w:b/>
          <w:sz w:val="24"/>
        </w:rPr>
        <w:t xml:space="preserve">СПОСОБ ОПРЕДЕЛЕНИЯ ИСПОЛНИТЕЛЯ: </w:t>
      </w:r>
      <w:r>
        <w:rPr>
          <w:rFonts w:ascii="Times New Roman" w:hAnsi="Times New Roman"/>
          <w:sz w:val="24"/>
        </w:rPr>
        <w:t>Открытый конкурс.</w:t>
      </w:r>
    </w:p>
    <w:p w14:paraId="161115CE"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Под Открытым конкурсом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287E37CF"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D2FCDFA" w14:textId="77777777" w:rsidR="00674339" w:rsidRDefault="00472F13">
      <w:pPr>
        <w:widowControl w:val="0"/>
        <w:spacing w:after="0" w:line="274" w:lineRule="exact"/>
        <w:ind w:firstLine="900"/>
        <w:jc w:val="both"/>
        <w:rPr>
          <w:rFonts w:ascii="Times New Roman" w:hAnsi="Times New Roman"/>
          <w:b/>
          <w:sz w:val="24"/>
        </w:rPr>
      </w:pPr>
      <w:r>
        <w:rPr>
          <w:rFonts w:ascii="Times New Roman" w:hAnsi="Times New Roman"/>
          <w:b/>
          <w:sz w:val="24"/>
        </w:rPr>
        <w:t>У Заказчика отсутствует обязанность заключать договор по результатам Открытого конкурса.</w:t>
      </w:r>
    </w:p>
    <w:p w14:paraId="7DFDB81F" w14:textId="77777777" w:rsidR="00674339" w:rsidRDefault="00674339">
      <w:pPr>
        <w:widowControl w:val="0"/>
        <w:spacing w:after="0" w:line="274" w:lineRule="exact"/>
        <w:ind w:firstLine="900"/>
        <w:jc w:val="both"/>
        <w:rPr>
          <w:rFonts w:ascii="Times New Roman" w:hAnsi="Times New Roman"/>
          <w:b/>
          <w:sz w:val="24"/>
        </w:rPr>
      </w:pPr>
    </w:p>
    <w:p w14:paraId="098D8855" w14:textId="77777777" w:rsidR="00674339" w:rsidRDefault="00472F13">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6" w:name="bookmark2"/>
      <w:r>
        <w:rPr>
          <w:rFonts w:ascii="Times New Roman" w:hAnsi="Times New Roman"/>
          <w:b/>
          <w:sz w:val="24"/>
        </w:rPr>
        <w:t xml:space="preserve">НОРМАТИВНОЕ РЕГУЛИРОВАНИЕ ПОРЯДКА ПРОВЕДЕНИЯ </w:t>
      </w:r>
      <w:bookmarkEnd w:id="6"/>
      <w:r>
        <w:rPr>
          <w:rFonts w:ascii="Times New Roman" w:hAnsi="Times New Roman"/>
          <w:b/>
          <w:sz w:val="24"/>
        </w:rPr>
        <w:t>ОТКРЫТОГО КОНКУРСА</w:t>
      </w:r>
      <w:r>
        <w:rPr>
          <w:rFonts w:ascii="Times New Roman" w:hAnsi="Times New Roman"/>
          <w:sz w:val="24"/>
        </w:rPr>
        <w:t xml:space="preserve"> </w:t>
      </w:r>
    </w:p>
    <w:p w14:paraId="15B3DD27" w14:textId="77777777" w:rsidR="00674339" w:rsidRDefault="00472F13">
      <w:pPr>
        <w:keepNext/>
        <w:keepLines/>
        <w:widowControl w:val="0"/>
        <w:tabs>
          <w:tab w:val="left" w:pos="1137"/>
        </w:tabs>
        <w:spacing w:after="0" w:line="274" w:lineRule="exact"/>
        <w:ind w:firstLine="851"/>
        <w:jc w:val="both"/>
        <w:outlineLvl w:val="3"/>
        <w:rPr>
          <w:rFonts w:ascii="Times New Roman" w:hAnsi="Times New Roman"/>
          <w:b/>
          <w:sz w:val="24"/>
        </w:rPr>
      </w:pPr>
      <w:r>
        <w:rPr>
          <w:rFonts w:ascii="Times New Roman" w:hAnsi="Times New Roman"/>
          <w:sz w:val="24"/>
        </w:rPr>
        <w:t xml:space="preserve">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размещенным на Сайте Агентства в информационно-телекоммуникационной сети Интернет по адресу: https://art-ro.ru/normativnye-dokumenty/ (далее - Положение).  </w:t>
      </w:r>
    </w:p>
    <w:p w14:paraId="3037E474" w14:textId="77777777" w:rsidR="00674339" w:rsidRDefault="00674339">
      <w:pPr>
        <w:widowControl w:val="0"/>
        <w:spacing w:after="0" w:line="274" w:lineRule="exact"/>
        <w:ind w:firstLine="900"/>
        <w:jc w:val="both"/>
        <w:rPr>
          <w:rFonts w:ascii="Times New Roman" w:hAnsi="Times New Roman"/>
          <w:sz w:val="24"/>
        </w:rPr>
      </w:pPr>
    </w:p>
    <w:p w14:paraId="6B441453" w14:textId="77777777" w:rsidR="00674339" w:rsidRDefault="00472F13">
      <w:pPr>
        <w:widowControl w:val="0"/>
        <w:numPr>
          <w:ilvl w:val="0"/>
          <w:numId w:val="1"/>
        </w:numPr>
        <w:tabs>
          <w:tab w:val="left" w:pos="1143"/>
        </w:tabs>
        <w:spacing w:after="0" w:line="278" w:lineRule="exact"/>
        <w:ind w:firstLine="900"/>
        <w:jc w:val="both"/>
        <w:rPr>
          <w:rFonts w:ascii="Times New Roman" w:hAnsi="Times New Roman"/>
          <w:sz w:val="24"/>
        </w:rPr>
      </w:pPr>
      <w:r>
        <w:rPr>
          <w:rFonts w:ascii="Times New Roman" w:hAnsi="Times New Roman"/>
          <w:b/>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коммуникациям Ростовской области» (далее - Заказчик).</w:t>
      </w:r>
    </w:p>
    <w:p w14:paraId="2DCC9A5B" w14:textId="77777777" w:rsidR="00674339" w:rsidRDefault="00674339">
      <w:pPr>
        <w:widowControl w:val="0"/>
        <w:tabs>
          <w:tab w:val="left" w:pos="1143"/>
        </w:tabs>
        <w:spacing w:after="0" w:line="278" w:lineRule="exact"/>
        <w:ind w:left="900"/>
        <w:jc w:val="both"/>
        <w:rPr>
          <w:rFonts w:ascii="Times New Roman" w:hAnsi="Times New Roman"/>
          <w:sz w:val="24"/>
        </w:rPr>
      </w:pPr>
    </w:p>
    <w:p w14:paraId="1D4A659C" w14:textId="77777777" w:rsidR="00674339" w:rsidRDefault="00472F13">
      <w:pPr>
        <w:widowControl w:val="0"/>
        <w:numPr>
          <w:ilvl w:val="0"/>
          <w:numId w:val="1"/>
        </w:numPr>
        <w:tabs>
          <w:tab w:val="left" w:pos="1148"/>
        </w:tabs>
        <w:spacing w:after="0" w:line="274" w:lineRule="exact"/>
        <w:ind w:firstLine="900"/>
        <w:jc w:val="both"/>
        <w:rPr>
          <w:rFonts w:ascii="Times New Roman" w:hAnsi="Times New Roman"/>
          <w:sz w:val="24"/>
        </w:rPr>
      </w:pPr>
      <w:r>
        <w:rPr>
          <w:rFonts w:ascii="Times New Roman" w:hAnsi="Times New Roman"/>
          <w:b/>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i/>
          <w:sz w:val="24"/>
        </w:rPr>
        <w:t>в пункте 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A28CF43" w14:textId="77777777" w:rsidR="00674339" w:rsidRDefault="00674339">
      <w:pPr>
        <w:widowControl w:val="0"/>
        <w:spacing w:after="0" w:line="240" w:lineRule="auto"/>
        <w:ind w:left="720"/>
        <w:contextualSpacing/>
        <w:rPr>
          <w:rFonts w:ascii="Tahoma" w:hAnsi="Tahoma"/>
          <w:sz w:val="24"/>
        </w:rPr>
      </w:pPr>
    </w:p>
    <w:p w14:paraId="1AA42305" w14:textId="77777777" w:rsidR="00674339" w:rsidRDefault="00472F13">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7" w:name="bookmark3"/>
      <w:r>
        <w:rPr>
          <w:rFonts w:ascii="Times New Roman" w:hAnsi="Times New Roman"/>
          <w:b/>
          <w:sz w:val="24"/>
        </w:rPr>
        <w:t>ПОРЯДОК И УСЛОВИЯ ПРОВЕДЕНИЯ</w:t>
      </w:r>
      <w:bookmarkEnd w:id="7"/>
      <w:r>
        <w:rPr>
          <w:rFonts w:ascii="Times New Roman" w:hAnsi="Times New Roman"/>
          <w:b/>
          <w:sz w:val="24"/>
        </w:rPr>
        <w:t xml:space="preserve"> ОТКРЫТОГО КОНКУРСА</w:t>
      </w:r>
    </w:p>
    <w:p w14:paraId="25E03CF4" w14:textId="77777777" w:rsidR="00674339" w:rsidRDefault="00472F13">
      <w:pPr>
        <w:tabs>
          <w:tab w:val="left" w:pos="1701"/>
        </w:tabs>
        <w:spacing w:after="0" w:line="240" w:lineRule="auto"/>
        <w:ind w:firstLine="851"/>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i/>
          <w:sz w:val="24"/>
        </w:rPr>
        <w:t>Раздел 2 Документации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i/>
          <w:sz w:val="24"/>
        </w:rPr>
        <w:t>Раздел 3 Документации</w:t>
      </w:r>
      <w:r>
        <w:rPr>
          <w:rFonts w:ascii="Times New Roman" w:hAnsi="Times New Roman"/>
          <w:sz w:val="24"/>
        </w:rPr>
        <w:t>), Описании предмета закупки (</w:t>
      </w:r>
      <w:r>
        <w:rPr>
          <w:rFonts w:ascii="Times New Roman" w:hAnsi="Times New Roman"/>
          <w:b/>
          <w:i/>
          <w:sz w:val="24"/>
        </w:rPr>
        <w:t>Раздел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проекте Договора (</w:t>
      </w:r>
      <w:r>
        <w:rPr>
          <w:rFonts w:ascii="Times New Roman" w:hAnsi="Times New Roman"/>
          <w:b/>
          <w:i/>
          <w:sz w:val="24"/>
        </w:rPr>
        <w:t>Раздел 5 Документации</w:t>
      </w:r>
      <w:r>
        <w:rPr>
          <w:rFonts w:ascii="Times New Roman" w:hAnsi="Times New Roman"/>
          <w:sz w:val="24"/>
        </w:rPr>
        <w:t>), Порядке формирования начальной (максимальной) цены договора (</w:t>
      </w:r>
      <w:r>
        <w:rPr>
          <w:rFonts w:ascii="Times New Roman" w:hAnsi="Times New Roman"/>
          <w:b/>
          <w:i/>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268F10B8" w14:textId="77777777" w:rsidR="00674339" w:rsidRDefault="00674339">
      <w:pPr>
        <w:widowControl w:val="0"/>
        <w:spacing w:after="0" w:line="274" w:lineRule="exact"/>
        <w:ind w:firstLine="900"/>
        <w:jc w:val="both"/>
        <w:rPr>
          <w:rFonts w:ascii="Times New Roman" w:hAnsi="Times New Roman"/>
          <w:sz w:val="24"/>
        </w:rPr>
      </w:pPr>
    </w:p>
    <w:p w14:paraId="59811F89" w14:textId="77777777" w:rsidR="00674339" w:rsidRDefault="00472F13">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8" w:name="bookmark4"/>
      <w:r>
        <w:rPr>
          <w:rFonts w:ascii="Times New Roman" w:hAnsi="Times New Roman"/>
          <w:b/>
          <w:sz w:val="24"/>
        </w:rPr>
        <w:t>ПРЕДМЕТ ЗАКУПКИ:</w:t>
      </w:r>
      <w:bookmarkEnd w:id="8"/>
    </w:p>
    <w:p w14:paraId="49A3A98E" w14:textId="74765447" w:rsidR="00674339" w:rsidRDefault="00472F13">
      <w:pPr>
        <w:widowControl w:val="0"/>
        <w:spacing w:after="0" w:line="274" w:lineRule="exact"/>
        <w:ind w:firstLine="900"/>
        <w:jc w:val="both"/>
        <w:rPr>
          <w:rFonts w:ascii="Times New Roman" w:hAnsi="Times New Roman"/>
          <w:b/>
          <w:sz w:val="24"/>
        </w:rPr>
      </w:pPr>
      <w:r>
        <w:rPr>
          <w:rFonts w:ascii="Times New Roman" w:hAnsi="Times New Roman"/>
          <w:sz w:val="24"/>
        </w:rPr>
        <w:t xml:space="preserve">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sidR="00915FB1">
        <w:rPr>
          <w:rFonts w:ascii="Times New Roman" w:hAnsi="Times New Roman"/>
          <w:sz w:val="28"/>
        </w:rPr>
        <w:t xml:space="preserve"> </w:t>
      </w:r>
      <w:r>
        <w:rPr>
          <w:rFonts w:ascii="Times New Roman" w:hAnsi="Times New Roman"/>
          <w:sz w:val="24"/>
        </w:rPr>
        <w:t>(далее - Услуги).</w:t>
      </w:r>
    </w:p>
    <w:p w14:paraId="26AC7DCF" w14:textId="77777777" w:rsidR="00674339" w:rsidRDefault="00472F13">
      <w:pPr>
        <w:widowControl w:val="0"/>
        <w:spacing w:after="0" w:line="274" w:lineRule="exact"/>
        <w:ind w:firstLine="36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условия оказания услуг (Описание предмета закупки), изложены в </w:t>
      </w:r>
      <w:r>
        <w:rPr>
          <w:rFonts w:ascii="Times New Roman" w:hAnsi="Times New Roman"/>
          <w:b/>
          <w:i/>
          <w:sz w:val="24"/>
        </w:rPr>
        <w:t>Разделе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xml:space="preserve"> и в проекте Договора (</w:t>
      </w:r>
      <w:r>
        <w:rPr>
          <w:rFonts w:ascii="Times New Roman" w:hAnsi="Times New Roman"/>
          <w:b/>
          <w:i/>
          <w:sz w:val="24"/>
        </w:rPr>
        <w:t>Раздел 5</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w:t>
      </w:r>
    </w:p>
    <w:p w14:paraId="42634424" w14:textId="77777777" w:rsidR="00674339" w:rsidRDefault="00674339">
      <w:pPr>
        <w:widowControl w:val="0"/>
        <w:spacing w:after="0" w:line="274" w:lineRule="exact"/>
        <w:ind w:firstLine="360"/>
        <w:jc w:val="both"/>
        <w:rPr>
          <w:rFonts w:ascii="Times New Roman" w:hAnsi="Times New Roman"/>
          <w:sz w:val="24"/>
        </w:rPr>
      </w:pPr>
    </w:p>
    <w:p w14:paraId="753A0007"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СРОК (ПЕРИОД) ОКАЗАНИЯ УСЛУГ: </w:t>
      </w:r>
      <w:r>
        <w:rPr>
          <w:rFonts w:ascii="Times New Roman" w:hAnsi="Times New Roman"/>
          <w:sz w:val="24"/>
        </w:rPr>
        <w:t xml:space="preserve">указан </w:t>
      </w:r>
      <w:r>
        <w:rPr>
          <w:rFonts w:ascii="Times New Roman" w:hAnsi="Times New Roman"/>
          <w:b/>
          <w:sz w:val="24"/>
        </w:rPr>
        <w:t xml:space="preserve">в пункте 8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D1FFC69" w14:textId="77777777" w:rsidR="00674339" w:rsidRDefault="00674339">
      <w:pPr>
        <w:widowControl w:val="0"/>
        <w:tabs>
          <w:tab w:val="left" w:pos="1143"/>
        </w:tabs>
        <w:spacing w:after="0" w:line="274" w:lineRule="exact"/>
        <w:ind w:left="900"/>
        <w:jc w:val="both"/>
        <w:rPr>
          <w:rFonts w:ascii="Times New Roman" w:hAnsi="Times New Roman"/>
          <w:b/>
          <w:sz w:val="24"/>
        </w:rPr>
      </w:pPr>
    </w:p>
    <w:p w14:paraId="5F232953"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МЕСТО ОКАЗАНИЯ УСЛУГ: </w:t>
      </w:r>
      <w:r>
        <w:rPr>
          <w:rFonts w:ascii="Times New Roman" w:hAnsi="Times New Roman"/>
          <w:sz w:val="24"/>
        </w:rPr>
        <w:t xml:space="preserve">указано </w:t>
      </w:r>
      <w:r>
        <w:rPr>
          <w:rFonts w:ascii="Times New Roman" w:hAnsi="Times New Roman"/>
          <w:b/>
          <w:sz w:val="24"/>
        </w:rPr>
        <w:t xml:space="preserve">в пункте 9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2F5458B" w14:textId="77777777" w:rsidR="00674339" w:rsidRDefault="00674339">
      <w:pPr>
        <w:widowControl w:val="0"/>
        <w:spacing w:after="0" w:line="240" w:lineRule="auto"/>
        <w:ind w:left="720"/>
        <w:contextualSpacing/>
        <w:rPr>
          <w:rFonts w:ascii="Tahoma" w:hAnsi="Tahoma"/>
          <w:sz w:val="24"/>
        </w:rPr>
      </w:pPr>
    </w:p>
    <w:p w14:paraId="7679D104" w14:textId="77777777" w:rsidR="00674339" w:rsidRDefault="00472F13">
      <w:pPr>
        <w:widowControl w:val="0"/>
        <w:numPr>
          <w:ilvl w:val="0"/>
          <w:numId w:val="1"/>
        </w:numPr>
        <w:tabs>
          <w:tab w:val="left" w:pos="1412"/>
        </w:tabs>
        <w:spacing w:after="0" w:line="274" w:lineRule="exact"/>
        <w:ind w:firstLine="900"/>
        <w:jc w:val="both"/>
        <w:rPr>
          <w:rFonts w:ascii="Times New Roman" w:hAnsi="Times New Roman"/>
          <w:b/>
          <w:sz w:val="24"/>
        </w:rPr>
      </w:pPr>
      <w:r>
        <w:rPr>
          <w:rFonts w:ascii="Times New Roman" w:hAnsi="Times New Roman"/>
          <w:b/>
          <w:sz w:val="24"/>
        </w:rPr>
        <w:t>ОФИЦИАЛЬНЫЙ ИСТОЧНИК ИНФОРМАЦИИ ОБ ОТКРЫТОМ КОНКУРСЕ:</w:t>
      </w:r>
    </w:p>
    <w:p w14:paraId="3A54796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hyperlink r:id="rId8" w:history="1">
        <w:r>
          <w:rPr>
            <w:rStyle w:val="1d"/>
            <w:rFonts w:ascii="Times New Roman" w:hAnsi="Times New Roman"/>
            <w:color w:val="000000"/>
            <w:sz w:val="24"/>
            <w:u w:val="none"/>
          </w:rPr>
          <w:t>www.art-ro.ru</w:t>
        </w:r>
      </w:hyperlink>
      <w:r>
        <w:rPr>
          <w:rFonts w:ascii="Times New Roman" w:hAnsi="Times New Roman"/>
          <w:sz w:val="24"/>
        </w:rPr>
        <w:t>) в информационно-телекоммуникационной сети «Интернет» по адресу: https://art-ro.ru/razmeshhennye/ (</w:t>
      </w:r>
      <w:r>
        <w:rPr>
          <w:rFonts w:ascii="Times New Roman" w:hAnsi="Times New Roman"/>
          <w:b/>
          <w:sz w:val="24"/>
        </w:rPr>
        <w:t xml:space="preserve">далее </w:t>
      </w:r>
      <w:r>
        <w:rPr>
          <w:rFonts w:ascii="Times New Roman" w:hAnsi="Times New Roman"/>
          <w:sz w:val="24"/>
        </w:rPr>
        <w:t xml:space="preserve">- </w:t>
      </w:r>
      <w:r>
        <w:rPr>
          <w:rFonts w:ascii="Times New Roman" w:hAnsi="Times New Roman"/>
          <w:b/>
          <w:sz w:val="24"/>
        </w:rPr>
        <w:t xml:space="preserve">Сайт Заказчика): </w:t>
      </w:r>
      <w:r>
        <w:rPr>
          <w:rFonts w:ascii="Times New Roman" w:hAnsi="Times New Roman"/>
          <w:sz w:val="24"/>
        </w:rPr>
        <w:t>извещение о проведении Открытого конкурса, документацию о проведении Открытого конкурса, проект Договора,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55C1E3BE"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0A4AD7E1"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74487CC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1BE78DF3"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Участники Открытого конкурса должны самостоятельно отслеживать актуальность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 которые размещаются на Сайте Заказчика. Заказчик не несет ответственности перед Участниками    Открытого конкурса в случае неознакомления Участниками Открытого конкурса с такими изменениями или информацией об Открытом конкурсе, в том числе по возмещению убытков и (или) каких-либо затрат, связанных с подготовкой и подачей заявки на участие в Открытом конкурсе.</w:t>
      </w:r>
    </w:p>
    <w:p w14:paraId="1D3D6AD6" w14:textId="77777777" w:rsidR="00674339" w:rsidRDefault="00674339">
      <w:pPr>
        <w:widowControl w:val="0"/>
        <w:tabs>
          <w:tab w:val="left" w:pos="1412"/>
        </w:tabs>
        <w:spacing w:after="0" w:line="274" w:lineRule="exact"/>
        <w:ind w:left="900"/>
        <w:jc w:val="both"/>
        <w:rPr>
          <w:rFonts w:ascii="Times New Roman" w:hAnsi="Times New Roman"/>
          <w:sz w:val="24"/>
        </w:rPr>
      </w:pPr>
    </w:p>
    <w:p w14:paraId="58385920" w14:textId="77777777" w:rsidR="00674339" w:rsidRDefault="00472F13">
      <w:pPr>
        <w:widowControl w:val="0"/>
        <w:numPr>
          <w:ilvl w:val="0"/>
          <w:numId w:val="1"/>
        </w:numPr>
        <w:tabs>
          <w:tab w:val="left" w:pos="1290"/>
        </w:tabs>
        <w:spacing w:after="0" w:line="274" w:lineRule="exact"/>
        <w:ind w:firstLine="900"/>
        <w:jc w:val="both"/>
        <w:rPr>
          <w:rFonts w:ascii="Times New Roman" w:hAnsi="Times New Roman"/>
          <w:b/>
          <w:sz w:val="24"/>
        </w:rPr>
      </w:pPr>
      <w:r>
        <w:rPr>
          <w:rFonts w:ascii="Times New Roman" w:hAnsi="Times New Roman"/>
          <w:b/>
          <w:sz w:val="24"/>
        </w:rPr>
        <w:t>УЧАСТИЕ ОТКРЫТОМ КОНКУРСЕ</w:t>
      </w:r>
    </w:p>
    <w:p w14:paraId="04C0021C"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551DABB6"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Участие в Открытом конкурсе коллективного Участника как группы лиц не предусматривается.</w:t>
      </w:r>
    </w:p>
    <w:p w14:paraId="6E514027" w14:textId="77777777" w:rsidR="00674339" w:rsidRDefault="00472F13">
      <w:pPr>
        <w:widowControl w:val="0"/>
        <w:numPr>
          <w:ilvl w:val="1"/>
          <w:numId w:val="1"/>
        </w:numPr>
        <w:tabs>
          <w:tab w:val="left" w:pos="1472"/>
        </w:tabs>
        <w:spacing w:after="0" w:line="274" w:lineRule="exact"/>
        <w:ind w:firstLine="90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3E170C9B"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154B7AA4"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0BACA160"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b/>
          <w:sz w:val="24"/>
        </w:rPr>
      </w:pPr>
      <w:r>
        <w:rPr>
          <w:rFonts w:ascii="Times New Roman" w:hAnsi="Times New Roman"/>
          <w:sz w:val="24"/>
        </w:rPr>
        <w:t xml:space="preserve">удовлетворять требованиям, указанным в </w:t>
      </w:r>
      <w:r>
        <w:rPr>
          <w:rFonts w:ascii="Times New Roman" w:hAnsi="Times New Roman"/>
          <w:b/>
          <w:i/>
          <w:sz w:val="24"/>
        </w:rPr>
        <w:t>пункте 11 настоящего Раздела Документации</w:t>
      </w:r>
      <w:r>
        <w:rPr>
          <w:rFonts w:ascii="Times New Roman" w:hAnsi="Times New Roman"/>
          <w:sz w:val="24"/>
        </w:rPr>
        <w:t>.</w:t>
      </w:r>
    </w:p>
    <w:p w14:paraId="78B79166" w14:textId="77777777" w:rsidR="00674339" w:rsidRDefault="00472F13">
      <w:pPr>
        <w:widowControl w:val="0"/>
        <w:numPr>
          <w:ilvl w:val="1"/>
          <w:numId w:val="1"/>
        </w:numPr>
        <w:tabs>
          <w:tab w:val="left" w:pos="709"/>
        </w:tabs>
        <w:spacing w:after="0" w:line="274" w:lineRule="exact"/>
        <w:ind w:firstLine="851"/>
        <w:jc w:val="both"/>
        <w:rPr>
          <w:rFonts w:ascii="Times New Roman" w:hAnsi="Times New Roman"/>
          <w:sz w:val="24"/>
        </w:rPr>
      </w:pPr>
      <w:r>
        <w:rPr>
          <w:rFonts w:ascii="Times New Roman" w:hAnsi="Times New Roman"/>
          <w:sz w:val="24"/>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3551F8BB" w14:textId="77777777" w:rsidR="00674339" w:rsidRDefault="00472F13">
      <w:pPr>
        <w:widowControl w:val="0"/>
        <w:numPr>
          <w:ilvl w:val="1"/>
          <w:numId w:val="1"/>
        </w:numPr>
        <w:tabs>
          <w:tab w:val="left" w:pos="1666"/>
        </w:tabs>
        <w:spacing w:after="0" w:line="274" w:lineRule="exact"/>
        <w:ind w:firstLine="851"/>
        <w:jc w:val="both"/>
        <w:rPr>
          <w:rFonts w:ascii="Times New Roman" w:hAnsi="Times New Roman"/>
          <w:sz w:val="24"/>
        </w:rPr>
      </w:pPr>
      <w:r>
        <w:rPr>
          <w:rFonts w:ascii="Times New Roman" w:hAnsi="Times New Roman"/>
          <w:sz w:val="24"/>
        </w:rPr>
        <w:lastRenderedPageBreak/>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24BFEF62" w14:textId="77777777" w:rsidR="00674339" w:rsidRDefault="00472F13">
      <w:pPr>
        <w:widowControl w:val="0"/>
        <w:numPr>
          <w:ilvl w:val="1"/>
          <w:numId w:val="1"/>
        </w:numPr>
        <w:tabs>
          <w:tab w:val="left" w:pos="1656"/>
        </w:tabs>
        <w:spacing w:after="0" w:line="274" w:lineRule="exact"/>
        <w:ind w:firstLine="851"/>
        <w:jc w:val="both"/>
        <w:rPr>
          <w:rFonts w:ascii="Times New Roman" w:hAnsi="Times New Roman"/>
          <w:sz w:val="24"/>
        </w:rPr>
      </w:pPr>
      <w:r>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14:paraId="724F4715" w14:textId="77777777" w:rsidR="00674339" w:rsidRDefault="00674339">
      <w:pPr>
        <w:widowControl w:val="0"/>
        <w:tabs>
          <w:tab w:val="left" w:pos="1656"/>
        </w:tabs>
        <w:spacing w:after="0" w:line="274" w:lineRule="exact"/>
        <w:ind w:left="851"/>
        <w:jc w:val="both"/>
        <w:rPr>
          <w:rFonts w:ascii="Times New Roman" w:hAnsi="Times New Roman"/>
          <w:sz w:val="24"/>
        </w:rPr>
      </w:pPr>
    </w:p>
    <w:p w14:paraId="6666F194" w14:textId="77777777" w:rsidR="00674339" w:rsidRDefault="00472F13">
      <w:pPr>
        <w:widowControl w:val="0"/>
        <w:spacing w:after="0" w:line="274" w:lineRule="exact"/>
        <w:ind w:left="220" w:firstLine="880"/>
        <w:rPr>
          <w:rFonts w:ascii="Times New Roman" w:hAnsi="Times New Roman"/>
          <w:b/>
          <w:sz w:val="24"/>
        </w:rPr>
      </w:pPr>
      <w:r>
        <w:rPr>
          <w:rFonts w:ascii="Times New Roman" w:hAnsi="Times New Roman"/>
          <w:b/>
          <w:sz w:val="24"/>
        </w:rPr>
        <w:t>11. ТРЕБОВАНИЯ К УЧАСТНИКАМ ОТКРЫТОГО КОНКУРСА</w:t>
      </w:r>
      <w:r>
        <w:rPr>
          <w:rFonts w:ascii="Times New Roman" w:hAnsi="Times New Roman"/>
          <w:sz w:val="24"/>
        </w:rPr>
        <w:t xml:space="preserve"> </w:t>
      </w:r>
    </w:p>
    <w:p w14:paraId="164EABD6" w14:textId="77777777" w:rsidR="00674339" w:rsidRDefault="00472F13">
      <w:pPr>
        <w:widowControl w:val="0"/>
        <w:numPr>
          <w:ilvl w:val="0"/>
          <w:numId w:val="3"/>
        </w:numPr>
        <w:tabs>
          <w:tab w:val="left" w:pos="1667"/>
        </w:tabs>
        <w:spacing w:after="0" w:line="274" w:lineRule="exact"/>
        <w:ind w:left="220" w:firstLine="88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6322E7E3"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6E3AE"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67F9597C" w14:textId="77777777" w:rsidR="00674339" w:rsidRDefault="00472F13">
      <w:pPr>
        <w:widowControl w:val="0"/>
        <w:numPr>
          <w:ilvl w:val="0"/>
          <w:numId w:val="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14:paraId="63EACAA1"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у участника </w:t>
      </w:r>
      <w:bookmarkStart w:id="9" w:name="_Hlk64368794"/>
      <w:r>
        <w:rPr>
          <w:rFonts w:ascii="Times New Roman" w:hAnsi="Times New Roman"/>
          <w:sz w:val="24"/>
        </w:rPr>
        <w:t xml:space="preserve">Открытого конкурса </w:t>
      </w:r>
      <w:bookmarkEnd w:id="9"/>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6C617F"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w:t>
      </w:r>
      <w:r>
        <w:rPr>
          <w:rFonts w:ascii="Times New Roman" w:hAnsi="Times New Roman"/>
          <w:sz w:val="24"/>
        </w:rPr>
        <w:lastRenderedPageBreak/>
        <w:t>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5E52B43" w14:textId="77777777" w:rsidR="00674339" w:rsidRDefault="00472F13">
      <w:pPr>
        <w:widowControl w:val="0"/>
        <w:numPr>
          <w:ilvl w:val="0"/>
          <w:numId w:val="4"/>
        </w:numPr>
        <w:tabs>
          <w:tab w:val="left" w:pos="1848"/>
        </w:tabs>
        <w:spacing w:after="0" w:line="274" w:lineRule="exact"/>
        <w:ind w:left="220" w:firstLine="914"/>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73B99948" w14:textId="77777777" w:rsidR="00674339" w:rsidRDefault="00472F13">
      <w:pPr>
        <w:widowControl w:val="0"/>
        <w:spacing w:after="0" w:line="278" w:lineRule="exact"/>
        <w:ind w:firstLine="78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323A4762" w14:textId="77777777" w:rsidR="00674339" w:rsidRDefault="00472F13">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00D1478F" w14:textId="77777777" w:rsidR="00674339" w:rsidRDefault="00472F13">
      <w:pPr>
        <w:widowControl w:val="0"/>
        <w:numPr>
          <w:ilvl w:val="0"/>
          <w:numId w:val="6"/>
        </w:numPr>
        <w:tabs>
          <w:tab w:val="left" w:pos="1489"/>
        </w:tabs>
        <w:spacing w:after="0" w:line="274" w:lineRule="exact"/>
        <w:ind w:firstLine="78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sz w:val="24"/>
        </w:rPr>
        <w:t xml:space="preserve">в пункте 21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7B2DAF7" w14:textId="77777777" w:rsidR="00674339" w:rsidRDefault="00472F13">
      <w:pPr>
        <w:widowControl w:val="0"/>
        <w:numPr>
          <w:ilvl w:val="0"/>
          <w:numId w:val="6"/>
        </w:numPr>
        <w:tabs>
          <w:tab w:val="left" w:pos="1344"/>
        </w:tabs>
        <w:spacing w:after="0" w:line="274" w:lineRule="exact"/>
        <w:ind w:firstLine="78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23872168" w14:textId="77777777" w:rsidR="00674339" w:rsidRDefault="00674339">
      <w:pPr>
        <w:widowControl w:val="0"/>
        <w:tabs>
          <w:tab w:val="left" w:pos="1344"/>
        </w:tabs>
        <w:spacing w:after="0" w:line="274" w:lineRule="exact"/>
        <w:ind w:left="780"/>
        <w:jc w:val="both"/>
        <w:rPr>
          <w:rFonts w:ascii="Times New Roman" w:hAnsi="Times New Roman"/>
          <w:sz w:val="24"/>
        </w:rPr>
      </w:pPr>
    </w:p>
    <w:p w14:paraId="1219528C" w14:textId="77777777" w:rsidR="00674339" w:rsidRDefault="00472F13">
      <w:pPr>
        <w:widowControl w:val="0"/>
        <w:numPr>
          <w:ilvl w:val="0"/>
          <w:numId w:val="7"/>
        </w:numPr>
        <w:tabs>
          <w:tab w:val="left" w:pos="1393"/>
        </w:tabs>
        <w:spacing w:after="0" w:line="274" w:lineRule="exact"/>
        <w:ind w:firstLine="1040"/>
        <w:jc w:val="both"/>
        <w:rPr>
          <w:rFonts w:ascii="Times New Roman" w:hAnsi="Times New Roman"/>
          <w:b/>
          <w:sz w:val="24"/>
        </w:rPr>
      </w:pPr>
      <w:r>
        <w:rPr>
          <w:rFonts w:ascii="Times New Roman" w:hAnsi="Times New Roman"/>
          <w:b/>
          <w:sz w:val="24"/>
        </w:rPr>
        <w:t xml:space="preserve">СРОК, МЕСТО И ПОРЯДОК ПРЕДОСТАВЛЕНИЯ ДОКУМЕНТАЦИИ О ПРОВЕДЕНИИ ОТКРЫТОГО КОНКУРСА  </w:t>
      </w:r>
    </w:p>
    <w:p w14:paraId="70808E70" w14:textId="77777777" w:rsidR="00674339" w:rsidRDefault="00472F13">
      <w:pPr>
        <w:widowControl w:val="0"/>
        <w:numPr>
          <w:ilvl w:val="1"/>
          <w:numId w:val="7"/>
        </w:numPr>
        <w:tabs>
          <w:tab w:val="left" w:pos="1585"/>
        </w:tabs>
        <w:spacing w:after="0" w:line="274" w:lineRule="exact"/>
        <w:ind w:firstLine="1040"/>
        <w:jc w:val="both"/>
        <w:rPr>
          <w:rFonts w:ascii="Times New Roman" w:hAnsi="Times New Roman"/>
          <w:sz w:val="24"/>
        </w:rPr>
      </w:pPr>
      <w:r>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0EE546C4"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0CD88C39" w14:textId="77777777" w:rsidR="00674339" w:rsidRDefault="00472F13">
      <w:pPr>
        <w:widowControl w:val="0"/>
        <w:numPr>
          <w:ilvl w:val="1"/>
          <w:numId w:val="7"/>
        </w:numPr>
        <w:tabs>
          <w:tab w:val="left" w:pos="1590"/>
        </w:tabs>
        <w:spacing w:after="240" w:line="274" w:lineRule="exact"/>
        <w:ind w:firstLine="1040"/>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6A8810F7" w14:textId="77777777" w:rsidR="00674339" w:rsidRDefault="00472F13">
      <w:pPr>
        <w:widowControl w:val="0"/>
        <w:numPr>
          <w:ilvl w:val="0"/>
          <w:numId w:val="7"/>
        </w:numPr>
        <w:tabs>
          <w:tab w:val="left" w:pos="1402"/>
        </w:tabs>
        <w:spacing w:after="0" w:line="274" w:lineRule="exact"/>
        <w:ind w:firstLine="1040"/>
        <w:jc w:val="both"/>
        <w:rPr>
          <w:rFonts w:ascii="Times New Roman" w:hAnsi="Times New Roman"/>
          <w:b/>
          <w:sz w:val="24"/>
        </w:rPr>
      </w:pPr>
      <w:r>
        <w:rPr>
          <w:rFonts w:ascii="Times New Roman" w:hAnsi="Times New Roman"/>
          <w:b/>
          <w:sz w:val="24"/>
        </w:rPr>
        <w:t xml:space="preserve">ВНЕСЕНИЕ ИЗМЕНЕНИЙ В ИЗВЕЩЕНИЕ О ПРОВЕДЕНИИ ОТКРЫТОГО КОНКУРСА И (ИЛИ) ДОКУМЕНТАЦИЮ О ПРОВЕДЕНИИ ОТКРЫТОГО КОНКУРСА </w:t>
      </w:r>
    </w:p>
    <w:p w14:paraId="00FFBEA8" w14:textId="77777777" w:rsidR="00674339" w:rsidRDefault="00472F13">
      <w:pPr>
        <w:widowControl w:val="0"/>
        <w:numPr>
          <w:ilvl w:val="1"/>
          <w:numId w:val="7"/>
        </w:numPr>
        <w:tabs>
          <w:tab w:val="left" w:pos="1585"/>
        </w:tabs>
        <w:spacing w:after="56" w:line="274" w:lineRule="exact"/>
        <w:ind w:firstLine="104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6E41EE39" w14:textId="77777777" w:rsidR="00674339" w:rsidRDefault="00472F13">
      <w:pPr>
        <w:widowControl w:val="0"/>
        <w:numPr>
          <w:ilvl w:val="1"/>
          <w:numId w:val="7"/>
        </w:numPr>
        <w:tabs>
          <w:tab w:val="left" w:pos="1590"/>
        </w:tabs>
        <w:spacing w:after="64" w:line="278" w:lineRule="exact"/>
        <w:ind w:firstLine="1040"/>
        <w:jc w:val="both"/>
        <w:rPr>
          <w:rFonts w:ascii="Times New Roman" w:hAnsi="Times New Roman"/>
          <w:sz w:val="24"/>
        </w:rPr>
      </w:pPr>
      <w:r>
        <w:rPr>
          <w:rFonts w:ascii="Times New Roman" w:hAnsi="Times New Roman"/>
          <w:sz w:val="24"/>
        </w:rPr>
        <w:t>Не позднее 1 (одного) рабочего дня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14:paraId="725CED94" w14:textId="77777777" w:rsidR="00674339" w:rsidRDefault="00472F13">
      <w:pPr>
        <w:widowControl w:val="0"/>
        <w:numPr>
          <w:ilvl w:val="1"/>
          <w:numId w:val="7"/>
        </w:numPr>
        <w:tabs>
          <w:tab w:val="left" w:pos="1590"/>
        </w:tabs>
        <w:spacing w:after="0" w:line="274" w:lineRule="exact"/>
        <w:ind w:firstLine="104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 xml:space="preserve">случае внесения изменений </w:t>
      </w:r>
      <w:proofErr w:type="gramStart"/>
      <w:r>
        <w:rPr>
          <w:rFonts w:ascii="Times New Roman" w:hAnsi="Times New Roman"/>
          <w:sz w:val="24"/>
        </w:rPr>
        <w:t>в  извещение</w:t>
      </w:r>
      <w:proofErr w:type="gramEnd"/>
      <w:r>
        <w:rPr>
          <w:rFonts w:ascii="Times New Roman" w:hAnsi="Times New Roman"/>
          <w:sz w:val="24"/>
        </w:rPr>
        <w:t xml:space="preserve">  о   проведении   Открытого конкурса и (или) документацию о проведении Открытого конкурса срок подачи заявок на участие в Открытом конкурсе продлевается не менее, чем на 3 (три)</w:t>
      </w:r>
      <w:r>
        <w:rPr>
          <w:rFonts w:ascii="Times New Roman" w:hAnsi="Times New Roman"/>
          <w:spacing w:val="14"/>
          <w:sz w:val="24"/>
        </w:rPr>
        <w:t xml:space="preserve"> </w:t>
      </w:r>
      <w:r>
        <w:rPr>
          <w:rFonts w:ascii="Times New Roman" w:hAnsi="Times New Roman"/>
          <w:sz w:val="24"/>
        </w:rPr>
        <w:t>дня.</w:t>
      </w:r>
    </w:p>
    <w:p w14:paraId="7213294B"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64241D0D" w14:textId="77777777" w:rsidR="00674339" w:rsidRDefault="00472F13">
      <w:pPr>
        <w:widowControl w:val="0"/>
        <w:numPr>
          <w:ilvl w:val="1"/>
          <w:numId w:val="7"/>
        </w:numPr>
        <w:tabs>
          <w:tab w:val="left" w:pos="1594"/>
        </w:tabs>
        <w:spacing w:after="64" w:line="278" w:lineRule="exact"/>
        <w:ind w:firstLine="1060"/>
        <w:jc w:val="both"/>
        <w:rPr>
          <w:rFonts w:ascii="Times New Roman" w:hAnsi="Times New Roman"/>
          <w:sz w:val="24"/>
        </w:rPr>
      </w:pPr>
      <w:r>
        <w:rPr>
          <w:rFonts w:ascii="Times New Roman" w:hAnsi="Times New Roman"/>
          <w:sz w:val="24"/>
        </w:rPr>
        <w:t>Заказчик не несет ответственности перед участником Открытого конкурса за убытки, причиненные несвоевременным получением участником Открытого конкурса  информации о внесении изменений в извещение о проведении Открытого конкурса и (или) настоящую Документацию.</w:t>
      </w:r>
    </w:p>
    <w:p w14:paraId="587B70D6" w14:textId="77777777" w:rsidR="00674339" w:rsidRDefault="00674339">
      <w:pPr>
        <w:widowControl w:val="0"/>
        <w:tabs>
          <w:tab w:val="left" w:pos="1594"/>
        </w:tabs>
        <w:spacing w:after="64" w:line="278" w:lineRule="exact"/>
        <w:ind w:left="1060"/>
        <w:jc w:val="both"/>
        <w:rPr>
          <w:rFonts w:ascii="Times New Roman" w:hAnsi="Times New Roman"/>
          <w:sz w:val="24"/>
        </w:rPr>
      </w:pPr>
    </w:p>
    <w:p w14:paraId="12A497EA" w14:textId="77777777" w:rsidR="00674339" w:rsidRDefault="00472F13">
      <w:pPr>
        <w:widowControl w:val="0"/>
        <w:numPr>
          <w:ilvl w:val="0"/>
          <w:numId w:val="7"/>
        </w:numPr>
        <w:tabs>
          <w:tab w:val="left" w:pos="1440"/>
        </w:tabs>
        <w:spacing w:after="0" w:line="274" w:lineRule="exact"/>
        <w:ind w:firstLine="1060"/>
        <w:jc w:val="both"/>
        <w:rPr>
          <w:rFonts w:ascii="Times New Roman" w:hAnsi="Times New Roman"/>
          <w:b/>
          <w:sz w:val="24"/>
        </w:rPr>
      </w:pPr>
      <w:r>
        <w:rPr>
          <w:rFonts w:ascii="Times New Roman" w:hAnsi="Times New Roman"/>
          <w:b/>
          <w:sz w:val="24"/>
        </w:rPr>
        <w:t xml:space="preserve">ОТМЕНА ОТКРЫТОГО КОНКУРСА </w:t>
      </w:r>
    </w:p>
    <w:p w14:paraId="4F649B23"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Заказчик вправе отменить Открытый конкурс до наступления даты и времени окончания срока подачи заявок на участие в закупке. Решение об отмене Открытого конкурса  размещается на Сайте Заказчика.</w:t>
      </w:r>
    </w:p>
    <w:p w14:paraId="61A07138" w14:textId="77777777" w:rsidR="00674339" w:rsidRDefault="00472F13">
      <w:pPr>
        <w:widowControl w:val="0"/>
        <w:numPr>
          <w:ilvl w:val="1"/>
          <w:numId w:val="7"/>
        </w:numPr>
        <w:tabs>
          <w:tab w:val="left" w:pos="1580"/>
        </w:tabs>
        <w:spacing w:after="0" w:line="274" w:lineRule="exact"/>
        <w:ind w:firstLine="106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63245393" w14:textId="77777777" w:rsidR="00674339" w:rsidRDefault="00472F13">
      <w:pPr>
        <w:widowControl w:val="0"/>
        <w:numPr>
          <w:ilvl w:val="1"/>
          <w:numId w:val="7"/>
        </w:numPr>
        <w:tabs>
          <w:tab w:val="left" w:pos="1590"/>
        </w:tabs>
        <w:spacing w:after="0" w:line="274" w:lineRule="exact"/>
        <w:ind w:firstLine="1060"/>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03A70D44"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При отмене Открытого конкурса Заказчик не несет ответственности перед участниками Открытого 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3AB49B88" w14:textId="77777777" w:rsidR="00674339" w:rsidRDefault="00674339">
      <w:pPr>
        <w:widowControl w:val="0"/>
        <w:tabs>
          <w:tab w:val="left" w:pos="1585"/>
        </w:tabs>
        <w:spacing w:after="0" w:line="274" w:lineRule="exact"/>
        <w:jc w:val="both"/>
        <w:rPr>
          <w:rFonts w:ascii="Times New Roman" w:hAnsi="Times New Roman"/>
          <w:sz w:val="24"/>
        </w:rPr>
      </w:pPr>
    </w:p>
    <w:p w14:paraId="3DBF823A" w14:textId="77777777" w:rsidR="00674339" w:rsidRDefault="00472F13">
      <w:pPr>
        <w:widowControl w:val="0"/>
        <w:numPr>
          <w:ilvl w:val="0"/>
          <w:numId w:val="7"/>
        </w:numPr>
        <w:tabs>
          <w:tab w:val="left" w:pos="1377"/>
        </w:tabs>
        <w:spacing w:after="0" w:line="274" w:lineRule="exact"/>
        <w:ind w:firstLine="900"/>
        <w:jc w:val="both"/>
        <w:rPr>
          <w:rFonts w:ascii="Times New Roman" w:hAnsi="Times New Roman"/>
          <w:b/>
          <w:sz w:val="24"/>
        </w:rPr>
      </w:pPr>
      <w:r>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76F3D265" w14:textId="77777777" w:rsidR="00674339" w:rsidRDefault="00472F13">
      <w:pPr>
        <w:widowControl w:val="0"/>
        <w:numPr>
          <w:ilvl w:val="1"/>
          <w:numId w:val="7"/>
        </w:numPr>
        <w:tabs>
          <w:tab w:val="left" w:pos="1446"/>
        </w:tabs>
        <w:spacing w:after="0" w:line="274" w:lineRule="exact"/>
        <w:ind w:firstLine="900"/>
        <w:jc w:val="both"/>
        <w:rPr>
          <w:rFonts w:ascii="Times New Roman" w:hAnsi="Times New Roman"/>
          <w:sz w:val="24"/>
        </w:rPr>
      </w:pPr>
      <w:r>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Pr>
          <w:rFonts w:ascii="Times New Roman" w:hAnsi="Times New Roman"/>
          <w:b/>
          <w:i/>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i/>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14:paraId="02DB590B" w14:textId="77777777" w:rsidR="00674339" w:rsidRDefault="00472F13">
      <w:pPr>
        <w:widowControl w:val="0"/>
        <w:numPr>
          <w:ilvl w:val="1"/>
          <w:numId w:val="7"/>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 числе с условиями проекта Договора.</w:t>
      </w:r>
    </w:p>
    <w:p w14:paraId="33F3A149" w14:textId="77777777" w:rsidR="00674339" w:rsidRDefault="00472F13">
      <w:pPr>
        <w:widowControl w:val="0"/>
        <w:numPr>
          <w:ilvl w:val="1"/>
          <w:numId w:val="7"/>
        </w:numPr>
        <w:tabs>
          <w:tab w:val="left" w:pos="1561"/>
        </w:tabs>
        <w:spacing w:after="0" w:line="274" w:lineRule="exact"/>
        <w:ind w:firstLine="90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Открытом конкурсе.</w:t>
      </w:r>
    </w:p>
    <w:p w14:paraId="247F4065"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40D62920"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72F48092"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 у Участника закупки).</w:t>
      </w:r>
    </w:p>
    <w:p w14:paraId="28F559FA"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p>
    <w:p w14:paraId="678985E3"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21E24CE7"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14:paraId="01AD01EE"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sz w:val="24"/>
        </w:rPr>
        <w:t xml:space="preserve">в </w:t>
      </w:r>
      <w:r>
        <w:rPr>
          <w:rFonts w:ascii="Times New Roman" w:hAnsi="Times New Roman"/>
          <w:b/>
          <w:i/>
          <w:sz w:val="24"/>
        </w:rPr>
        <w:t>пункте 22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52FA9ED"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до истечения срока окончания подачи Заявок, установленного </w:t>
      </w:r>
      <w:r>
        <w:rPr>
          <w:rFonts w:ascii="Times New Roman" w:hAnsi="Times New Roman"/>
          <w:b/>
          <w:i/>
          <w:sz w:val="24"/>
        </w:rPr>
        <w:t>в пункте 17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r>
        <w:rPr>
          <w:rFonts w:ascii="Times New Roman" w:hAnsi="Times New Roman"/>
          <w:sz w:val="24"/>
        </w:rPr>
        <w:t>).</w:t>
      </w:r>
    </w:p>
    <w:p w14:paraId="7096D837"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65F1B52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14:paraId="04BEBCA3"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2457602E"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14:paraId="4711899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 Открытого конкурса.</w:t>
      </w:r>
    </w:p>
    <w:p w14:paraId="06D77D1C"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Прием заявок на участие в Открытом конкурсе прекращается по истечению срока, установленного в извещении о проведении Открытого конкурса.</w:t>
      </w:r>
    </w:p>
    <w:p w14:paraId="13E75133"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lastRenderedPageBreak/>
        <w:t>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2C22C395" w14:textId="77777777" w:rsidR="00674339" w:rsidRDefault="00472F13">
      <w:pPr>
        <w:widowControl w:val="0"/>
        <w:numPr>
          <w:ilvl w:val="1"/>
          <w:numId w:val="7"/>
        </w:numPr>
        <w:tabs>
          <w:tab w:val="left" w:pos="1570"/>
        </w:tabs>
        <w:spacing w:after="0" w:line="274" w:lineRule="exact"/>
        <w:ind w:firstLine="920"/>
        <w:jc w:val="both"/>
        <w:rPr>
          <w:rFonts w:ascii="Times New Roman" w:hAnsi="Times New Roman"/>
          <w:sz w:val="24"/>
        </w:rPr>
      </w:pPr>
      <w:r>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4CB5EB7E" w14:textId="77777777" w:rsidR="00674339" w:rsidRDefault="00472F13">
      <w:pPr>
        <w:widowControl w:val="0"/>
        <w:numPr>
          <w:ilvl w:val="1"/>
          <w:numId w:val="7"/>
        </w:numPr>
        <w:tabs>
          <w:tab w:val="left" w:pos="1612"/>
        </w:tabs>
        <w:spacing w:after="0" w:line="274" w:lineRule="exact"/>
        <w:ind w:firstLine="920"/>
        <w:jc w:val="both"/>
        <w:rPr>
          <w:rFonts w:ascii="Times New Roman" w:hAnsi="Times New Roman"/>
          <w:sz w:val="24"/>
        </w:rPr>
      </w:pPr>
      <w:r>
        <w:rPr>
          <w:rFonts w:ascii="Times New Roman" w:hAnsi="Times New Roman"/>
          <w:sz w:val="24"/>
        </w:rPr>
        <w:t>Участник вправе подать только одну заявку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7A181BBC"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09ECE8C5"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60AA8F94" w14:textId="77777777" w:rsidR="00674339" w:rsidRDefault="00472F13">
      <w:pPr>
        <w:widowControl w:val="0"/>
        <w:numPr>
          <w:ilvl w:val="1"/>
          <w:numId w:val="7"/>
        </w:numPr>
        <w:tabs>
          <w:tab w:val="left" w:pos="1566"/>
        </w:tabs>
        <w:spacing w:after="0" w:line="274" w:lineRule="exact"/>
        <w:ind w:firstLine="90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0A52FB95" w14:textId="77777777" w:rsidR="00674339" w:rsidRDefault="00472F13">
      <w:pPr>
        <w:widowControl w:val="0"/>
        <w:numPr>
          <w:ilvl w:val="1"/>
          <w:numId w:val="7"/>
        </w:numPr>
        <w:tabs>
          <w:tab w:val="left" w:pos="1561"/>
        </w:tabs>
        <w:spacing w:after="103" w:line="274" w:lineRule="exact"/>
        <w:ind w:firstLine="900"/>
        <w:jc w:val="both"/>
        <w:rPr>
          <w:rFonts w:ascii="Times New Roman" w:hAnsi="Times New Roman"/>
          <w:b/>
          <w:i/>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i/>
          <w:sz w:val="24"/>
        </w:rPr>
        <w:t>в пункте 24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p>
    <w:p w14:paraId="2C8A3C4D" w14:textId="77777777" w:rsidR="00674339" w:rsidRDefault="00674339">
      <w:pPr>
        <w:widowControl w:val="0"/>
        <w:tabs>
          <w:tab w:val="left" w:pos="1561"/>
        </w:tabs>
        <w:spacing w:after="103" w:line="274" w:lineRule="exact"/>
        <w:jc w:val="both"/>
        <w:rPr>
          <w:rFonts w:ascii="Times New Roman" w:hAnsi="Times New Roman"/>
          <w:b/>
          <w:sz w:val="24"/>
        </w:rPr>
      </w:pPr>
    </w:p>
    <w:p w14:paraId="4E382027" w14:textId="77777777" w:rsidR="00674339" w:rsidRDefault="00472F13">
      <w:pPr>
        <w:widowControl w:val="0"/>
        <w:numPr>
          <w:ilvl w:val="0"/>
          <w:numId w:val="7"/>
        </w:numPr>
        <w:tabs>
          <w:tab w:val="left" w:pos="1299"/>
        </w:tabs>
        <w:spacing w:after="85" w:line="220" w:lineRule="exact"/>
        <w:ind w:firstLine="900"/>
        <w:jc w:val="both"/>
        <w:rPr>
          <w:rFonts w:ascii="Times New Roman" w:hAnsi="Times New Roman"/>
          <w:b/>
          <w:sz w:val="24"/>
        </w:rPr>
      </w:pPr>
      <w:r>
        <w:rPr>
          <w:rFonts w:ascii="Times New Roman" w:hAnsi="Times New Roman"/>
          <w:b/>
          <w:sz w:val="24"/>
        </w:rPr>
        <w:t xml:space="preserve">ВАЛЮТА ОТКРЫТОГО КОНКУРСА </w:t>
      </w:r>
    </w:p>
    <w:p w14:paraId="5A364B43"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Все суммы денежных средств в Заявке и приложениях к ней должны быть выражены в валюте, установленной в </w:t>
      </w:r>
      <w:r>
        <w:rPr>
          <w:rFonts w:ascii="Times New Roman" w:hAnsi="Times New Roman"/>
          <w:b/>
          <w:i/>
          <w:sz w:val="24"/>
        </w:rPr>
        <w:t>пункте 10 Информационной карты (Раздел 2 Документации</w:t>
      </w:r>
      <w:r>
        <w:rPr>
          <w:rFonts w:ascii="Times New Roman" w:hAnsi="Times New Roman"/>
          <w:i/>
          <w:sz w:val="24"/>
        </w:rPr>
        <w:t>).</w:t>
      </w:r>
    </w:p>
    <w:p w14:paraId="6FF23409" w14:textId="77777777" w:rsidR="00674339" w:rsidRDefault="00472F13">
      <w:pPr>
        <w:widowControl w:val="0"/>
        <w:numPr>
          <w:ilvl w:val="1"/>
          <w:numId w:val="7"/>
        </w:numPr>
        <w:tabs>
          <w:tab w:val="left" w:pos="1483"/>
        </w:tabs>
        <w:spacing w:after="103" w:line="274" w:lineRule="exact"/>
        <w:ind w:firstLine="90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9C33049" w14:textId="77777777" w:rsidR="00674339" w:rsidRDefault="00674339">
      <w:pPr>
        <w:widowControl w:val="0"/>
        <w:tabs>
          <w:tab w:val="left" w:pos="1483"/>
        </w:tabs>
        <w:spacing w:after="103" w:line="274" w:lineRule="exact"/>
        <w:jc w:val="both"/>
        <w:rPr>
          <w:rFonts w:ascii="Times New Roman" w:hAnsi="Times New Roman"/>
          <w:sz w:val="24"/>
        </w:rPr>
      </w:pPr>
    </w:p>
    <w:p w14:paraId="10203378" w14:textId="77777777" w:rsidR="00674339" w:rsidRDefault="00472F13">
      <w:pPr>
        <w:widowControl w:val="0"/>
        <w:numPr>
          <w:ilvl w:val="0"/>
          <w:numId w:val="7"/>
        </w:numPr>
        <w:spacing w:after="85" w:line="220" w:lineRule="exact"/>
        <w:ind w:left="284" w:firstLine="567"/>
        <w:rPr>
          <w:rFonts w:ascii="Times New Roman" w:hAnsi="Times New Roman"/>
          <w:b/>
          <w:sz w:val="24"/>
        </w:rPr>
      </w:pPr>
      <w:r>
        <w:rPr>
          <w:rFonts w:ascii="Times New Roman" w:hAnsi="Times New Roman"/>
          <w:b/>
          <w:sz w:val="24"/>
        </w:rPr>
        <w:t>НАЧАЛЬНАЯ (МАКСИМАЛЬНАЯ) ЦЕНА ДОГОВОРА</w:t>
      </w:r>
    </w:p>
    <w:p w14:paraId="3E6338FE"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i/>
          <w:sz w:val="24"/>
        </w:rPr>
        <w:t>в пунктах</w:t>
      </w:r>
      <w:r>
        <w:rPr>
          <w:rFonts w:ascii="Times New Roman" w:hAnsi="Times New Roman"/>
          <w:i/>
          <w:sz w:val="24"/>
        </w:rPr>
        <w:t xml:space="preserve"> </w:t>
      </w:r>
      <w:r>
        <w:rPr>
          <w:rFonts w:ascii="Times New Roman" w:hAnsi="Times New Roman"/>
          <w:b/>
          <w:i/>
          <w:sz w:val="24"/>
        </w:rPr>
        <w:t>11 и 14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F8E3D2A"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0ECD6CBF" w14:textId="77777777" w:rsidR="00674339" w:rsidRDefault="00674339">
      <w:pPr>
        <w:widowControl w:val="0"/>
        <w:tabs>
          <w:tab w:val="left" w:pos="1483"/>
        </w:tabs>
        <w:spacing w:after="76" w:line="274" w:lineRule="exact"/>
        <w:ind w:left="900"/>
        <w:jc w:val="both"/>
        <w:rPr>
          <w:rFonts w:ascii="Times New Roman" w:hAnsi="Times New Roman"/>
          <w:sz w:val="24"/>
        </w:rPr>
      </w:pPr>
    </w:p>
    <w:p w14:paraId="79D191DB" w14:textId="77777777" w:rsidR="00674339" w:rsidRDefault="00472F13">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10" w:name="bookmark5"/>
      <w:r>
        <w:rPr>
          <w:rFonts w:ascii="Times New Roman" w:hAnsi="Times New Roman"/>
          <w:b/>
          <w:sz w:val="24"/>
        </w:rPr>
        <w:t>ВСКРЫТИЕ КОНВЕРТОВ С ЗАЯВКАМИ НА УЧАСТИЕ В ОТКРЫТОМ КОНКУРСЕ. РАССМОТРЕНИЕ ЗАЯВОК НА УЧАСТИЕ В ОТКРЫТОМ КОНКУРСЕ</w:t>
      </w:r>
      <w:bookmarkEnd w:id="10"/>
      <w:r>
        <w:rPr>
          <w:rFonts w:ascii="Times New Roman" w:hAnsi="Times New Roman"/>
          <w:b/>
          <w:sz w:val="24"/>
        </w:rPr>
        <w:t xml:space="preserve"> </w:t>
      </w:r>
    </w:p>
    <w:p w14:paraId="77D580C8" w14:textId="77777777" w:rsidR="00674339" w:rsidRDefault="00472F13">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В день, который указан в извещении о проведении Открытого конкурса, закупочная комиссия Заказчика:</w:t>
      </w:r>
    </w:p>
    <w:p w14:paraId="54BA6D2B" w14:textId="77777777" w:rsidR="00674339" w:rsidRDefault="00472F13">
      <w:pPr>
        <w:widowControl w:val="0"/>
        <w:tabs>
          <w:tab w:val="left" w:pos="1483"/>
        </w:tabs>
        <w:spacing w:after="0" w:line="269" w:lineRule="exact"/>
        <w:ind w:firstLine="900"/>
        <w:jc w:val="both"/>
        <w:rPr>
          <w:rFonts w:ascii="Times New Roman" w:hAnsi="Times New Roman"/>
          <w:sz w:val="24"/>
        </w:rPr>
      </w:pPr>
      <w:r>
        <w:rPr>
          <w:rFonts w:ascii="Times New Roman" w:hAnsi="Times New Roman"/>
          <w:sz w:val="24"/>
        </w:rPr>
        <w:t>- вскрывает конверты с заявками на участие в Открытом конкурсе;</w:t>
      </w:r>
    </w:p>
    <w:p w14:paraId="0EFAF5D9" w14:textId="77777777" w:rsidR="00674339" w:rsidRDefault="00472F13">
      <w:pPr>
        <w:widowControl w:val="0"/>
        <w:tabs>
          <w:tab w:val="left" w:pos="1483"/>
        </w:tabs>
        <w:spacing w:after="0" w:line="269" w:lineRule="exact"/>
        <w:ind w:firstLine="900"/>
        <w:jc w:val="both"/>
        <w:rPr>
          <w:rFonts w:ascii="Times New Roman" w:hAnsi="Times New Roman"/>
          <w:sz w:val="24"/>
        </w:rPr>
      </w:pPr>
      <w:r>
        <w:rPr>
          <w:rFonts w:ascii="Times New Roman" w:hAnsi="Times New Roman"/>
          <w:sz w:val="24"/>
        </w:rPr>
        <w:t>– рассматривает заявки на участие в  Открытом конкурсе.</w:t>
      </w:r>
    </w:p>
    <w:p w14:paraId="4CB63689" w14:textId="77777777" w:rsidR="00674339" w:rsidRDefault="00472F13">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Заявки рассматриваются закупочной комиссией на основании требований, указанных в настоящей Документации.</w:t>
      </w:r>
    </w:p>
    <w:p w14:paraId="05570229" w14:textId="77777777" w:rsidR="00674339" w:rsidRDefault="00472F13">
      <w:pPr>
        <w:widowControl w:val="0"/>
        <w:numPr>
          <w:ilvl w:val="1"/>
          <w:numId w:val="7"/>
        </w:numPr>
        <w:tabs>
          <w:tab w:val="left" w:pos="1492"/>
        </w:tabs>
        <w:spacing w:after="0" w:line="274" w:lineRule="exact"/>
        <w:ind w:firstLine="920"/>
        <w:jc w:val="both"/>
        <w:rPr>
          <w:rFonts w:ascii="Times New Roman" w:hAnsi="Times New Roman"/>
          <w:sz w:val="24"/>
        </w:rPr>
      </w:pPr>
      <w:r>
        <w:rPr>
          <w:rFonts w:ascii="Times New Roman" w:hAnsi="Times New Roman"/>
          <w:sz w:val="24"/>
        </w:rPr>
        <w:t xml:space="preserve">На стадии рассмотрения Заявок закупочной комиссией выполняются следующие </w:t>
      </w:r>
      <w:r>
        <w:rPr>
          <w:rFonts w:ascii="Times New Roman" w:hAnsi="Times New Roman"/>
          <w:sz w:val="24"/>
        </w:rPr>
        <w:lastRenderedPageBreak/>
        <w:t>действия:</w:t>
      </w:r>
    </w:p>
    <w:p w14:paraId="75FA90F2" w14:textId="77777777" w:rsidR="00674339" w:rsidRDefault="00472F13">
      <w:pPr>
        <w:widowControl w:val="0"/>
        <w:tabs>
          <w:tab w:val="left" w:pos="1176"/>
        </w:tabs>
        <w:spacing w:after="0" w:line="274" w:lineRule="exact"/>
        <w:ind w:firstLine="920"/>
        <w:jc w:val="both"/>
        <w:rPr>
          <w:rFonts w:ascii="Times New Roman" w:hAnsi="Times New Roman"/>
          <w:sz w:val="24"/>
        </w:rPr>
      </w:pPr>
      <w:r>
        <w:rPr>
          <w:rFonts w:ascii="Times New Roman" w:hAnsi="Times New Roman"/>
          <w:sz w:val="24"/>
        </w:rPr>
        <w:t>а)</w:t>
      </w:r>
      <w:r>
        <w:rPr>
          <w:rFonts w:ascii="Times New Roman" w:hAnsi="Times New Roman"/>
          <w:sz w:val="24"/>
        </w:rPr>
        <w:tab/>
        <w:t>проверка комплектности, содержания и оформления Заявок на соответствие требованиям Документации;</w:t>
      </w:r>
    </w:p>
    <w:p w14:paraId="28977AA4"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 xml:space="preserve">проверка достоверности сведений и документов, поданных в составе Заявки; </w:t>
      </w:r>
    </w:p>
    <w:p w14:paraId="5648C09D"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проверка участника Закупки на соответствие требованиям, установленным Документацией;</w:t>
      </w:r>
    </w:p>
    <w:p w14:paraId="40123B79"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16807524"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проверка соответствия предложения о цене Участника значению начальной (максимальной) цены договора.</w:t>
      </w:r>
    </w:p>
    <w:p w14:paraId="591A93EF" w14:textId="77777777" w:rsidR="00674339" w:rsidRDefault="00472F13">
      <w:pPr>
        <w:widowControl w:val="0"/>
        <w:tabs>
          <w:tab w:val="left" w:pos="1518"/>
          <w:tab w:val="left" w:pos="8674"/>
        </w:tabs>
        <w:spacing w:after="0" w:line="274" w:lineRule="exact"/>
        <w:ind w:firstLine="993"/>
        <w:jc w:val="both"/>
        <w:rPr>
          <w:rFonts w:ascii="Times New Roman" w:hAnsi="Times New Roman"/>
          <w:sz w:val="24"/>
        </w:rPr>
      </w:pPr>
      <w:r>
        <w:rPr>
          <w:rFonts w:ascii="Times New Roman" w:hAnsi="Times New Roman"/>
          <w:sz w:val="24"/>
        </w:rPr>
        <w:t>18.4.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6BAA17F4" w14:textId="77777777" w:rsidR="00674339" w:rsidRDefault="00472F13">
      <w:pPr>
        <w:widowControl w:val="0"/>
        <w:tabs>
          <w:tab w:val="left" w:pos="1518"/>
        </w:tabs>
        <w:spacing w:after="0" w:line="274" w:lineRule="exact"/>
        <w:ind w:firstLine="993"/>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цифрами, то к рассмотрению принимается сумма, указанная прописью.</w:t>
      </w:r>
    </w:p>
    <w:p w14:paraId="7765ED90" w14:textId="77777777" w:rsidR="00674339" w:rsidRDefault="00472F13">
      <w:pPr>
        <w:widowControl w:val="0"/>
        <w:tabs>
          <w:tab w:val="left" w:pos="1518"/>
        </w:tabs>
        <w:spacing w:after="0" w:line="274" w:lineRule="exact"/>
        <w:ind w:firstLine="900"/>
        <w:jc w:val="both"/>
        <w:rPr>
          <w:rFonts w:ascii="Times New Roman" w:hAnsi="Times New Roman"/>
          <w:sz w:val="24"/>
        </w:rPr>
      </w:pPr>
      <w:r>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1C57AC52" w14:textId="77777777" w:rsidR="00674339" w:rsidRDefault="00472F13">
      <w:pPr>
        <w:widowControl w:val="0"/>
        <w:tabs>
          <w:tab w:val="left" w:pos="1566"/>
        </w:tabs>
        <w:spacing w:after="0" w:line="274" w:lineRule="exact"/>
        <w:ind w:firstLine="900"/>
        <w:jc w:val="both"/>
        <w:rPr>
          <w:rFonts w:ascii="Times New Roman" w:hAnsi="Times New Roman"/>
          <w:sz w:val="24"/>
        </w:rPr>
      </w:pPr>
      <w:r>
        <w:rPr>
          <w:rFonts w:ascii="Times New Roman" w:hAnsi="Times New Roman"/>
          <w:sz w:val="24"/>
        </w:rPr>
        <w:t xml:space="preserve">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6A7A74C4" w14:textId="77777777" w:rsidR="00674339" w:rsidRDefault="00472F13">
      <w:pPr>
        <w:widowControl w:val="0"/>
        <w:tabs>
          <w:tab w:val="left" w:pos="1566"/>
        </w:tabs>
        <w:spacing w:after="0" w:line="274" w:lineRule="exact"/>
        <w:ind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76DE7F22" w14:textId="77777777" w:rsidR="00674339" w:rsidRDefault="00472F13">
      <w:pPr>
        <w:widowControl w:val="0"/>
        <w:numPr>
          <w:ilvl w:val="0"/>
          <w:numId w:val="8"/>
        </w:numPr>
        <w:tabs>
          <w:tab w:val="left" w:pos="1176"/>
        </w:tabs>
        <w:spacing w:after="0" w:line="274" w:lineRule="exact"/>
        <w:ind w:firstLine="900"/>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50C025D3" w14:textId="77777777" w:rsidR="00674339" w:rsidRDefault="00472F13">
      <w:pPr>
        <w:widowControl w:val="0"/>
        <w:numPr>
          <w:ilvl w:val="0"/>
          <w:numId w:val="8"/>
        </w:numPr>
        <w:tabs>
          <w:tab w:val="left" w:pos="1176"/>
        </w:tabs>
        <w:spacing w:after="0" w:line="274" w:lineRule="exact"/>
        <w:ind w:firstLine="90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7677EDD6"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71EC10F1" w14:textId="77777777" w:rsidR="00674339" w:rsidRDefault="00472F13">
      <w:pPr>
        <w:widowControl w:val="0"/>
        <w:numPr>
          <w:ilvl w:val="0"/>
          <w:numId w:val="8"/>
        </w:numPr>
        <w:tabs>
          <w:tab w:val="left" w:pos="1222"/>
        </w:tabs>
        <w:spacing w:after="0" w:line="274" w:lineRule="exact"/>
        <w:ind w:firstLine="900"/>
        <w:jc w:val="both"/>
        <w:rPr>
          <w:rFonts w:ascii="Times New Roman" w:hAnsi="Times New Roman"/>
          <w:sz w:val="24"/>
        </w:rPr>
      </w:pPr>
      <w:r>
        <w:rPr>
          <w:rFonts w:ascii="Times New Roman" w:hAnsi="Times New Roman"/>
          <w:sz w:val="24"/>
        </w:rPr>
        <w:t>несоответствие предлагаемых к поставке товаров, подлежащих выполнению работ, оказанию услуг требованиям, установленным Документацией;</w:t>
      </w:r>
    </w:p>
    <w:p w14:paraId="0852E477"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6F1366E5"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565F4BD6"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20ED3945"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18.8. По результатам рассмотрения Заявок и проверки информации об Участниках 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47BACE74"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18.9. По результатам вскрытия конвертов с заявками на участие в Открытом конкурсе, рассмотрения заявок на участие в  Открытом конкурсе закупочной комиссией составляется протокол вскрытия и рассмотрения заявок на участие в Открытом конкурсе, который должен содержать следующие сведения:</w:t>
      </w:r>
    </w:p>
    <w:p w14:paraId="648F0F6E" w14:textId="77777777" w:rsidR="00674339" w:rsidRDefault="00472F13">
      <w:pPr>
        <w:widowControl w:val="0"/>
        <w:tabs>
          <w:tab w:val="left" w:pos="1208"/>
        </w:tabs>
        <w:spacing w:after="0" w:line="274" w:lineRule="exact"/>
        <w:ind w:firstLine="900"/>
        <w:jc w:val="both"/>
        <w:rPr>
          <w:rFonts w:ascii="Times New Roman" w:hAnsi="Times New Roman"/>
          <w:sz w:val="24"/>
        </w:rPr>
      </w:pPr>
      <w:r>
        <w:rPr>
          <w:rFonts w:ascii="Times New Roman" w:hAnsi="Times New Roman"/>
          <w:sz w:val="24"/>
        </w:rPr>
        <w:t>а)</w:t>
      </w:r>
      <w:r>
        <w:rPr>
          <w:rFonts w:ascii="Times New Roman" w:hAnsi="Times New Roman"/>
          <w:sz w:val="24"/>
        </w:rPr>
        <w:tab/>
        <w:t>дата подписания протокола;</w:t>
      </w:r>
    </w:p>
    <w:p w14:paraId="5F4FE040" w14:textId="77777777" w:rsidR="00674339" w:rsidRDefault="00472F13">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наименование Открытого конкурса;</w:t>
      </w:r>
    </w:p>
    <w:p w14:paraId="165AE9AB" w14:textId="77777777" w:rsidR="00674339" w:rsidRDefault="00472F13">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сведения о начальной (максимальной) цене договора;</w:t>
      </w:r>
    </w:p>
    <w:p w14:paraId="38C3069C" w14:textId="77777777" w:rsidR="00674339" w:rsidRDefault="00472F13">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дата и время вскрытия конвертов с заявками на участие в Открытом конкурсе;</w:t>
      </w:r>
    </w:p>
    <w:p w14:paraId="2CE15F12" w14:textId="77777777" w:rsidR="00674339" w:rsidRDefault="00472F13">
      <w:pPr>
        <w:widowControl w:val="0"/>
        <w:tabs>
          <w:tab w:val="left" w:pos="1232"/>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количество поданных заявок, а также дата и время регистрации каждой такой</w:t>
      </w:r>
    </w:p>
    <w:p w14:paraId="5D090B8E" w14:textId="77777777" w:rsidR="00674339" w:rsidRDefault="00472F13">
      <w:pPr>
        <w:widowControl w:val="0"/>
        <w:spacing w:after="0" w:line="274" w:lineRule="exact"/>
        <w:jc w:val="both"/>
        <w:rPr>
          <w:rFonts w:ascii="Times New Roman" w:hAnsi="Times New Roman"/>
          <w:sz w:val="24"/>
        </w:rPr>
      </w:pPr>
      <w:r>
        <w:rPr>
          <w:rFonts w:ascii="Times New Roman" w:hAnsi="Times New Roman"/>
          <w:sz w:val="24"/>
        </w:rPr>
        <w:lastRenderedPageBreak/>
        <w:t>заявки;</w:t>
      </w:r>
    </w:p>
    <w:p w14:paraId="3F0D3482" w14:textId="77777777" w:rsidR="00674339" w:rsidRDefault="00472F13">
      <w:pPr>
        <w:widowControl w:val="0"/>
        <w:tabs>
          <w:tab w:val="left" w:pos="1177"/>
        </w:tabs>
        <w:spacing w:after="0" w:line="274" w:lineRule="exact"/>
        <w:ind w:firstLine="900"/>
        <w:jc w:val="both"/>
        <w:rPr>
          <w:rFonts w:ascii="Times New Roman" w:hAnsi="Times New Roman"/>
          <w:sz w:val="24"/>
        </w:rPr>
      </w:pPr>
      <w:r>
        <w:rPr>
          <w:rFonts w:ascii="Times New Roman" w:hAnsi="Times New Roman"/>
          <w:sz w:val="24"/>
        </w:rPr>
        <w:t>е)</w:t>
      </w:r>
      <w:r>
        <w:rPr>
          <w:rFonts w:ascii="Times New Roman" w:hAnsi="Times New Roman"/>
          <w:sz w:val="24"/>
        </w:rPr>
        <w:tab/>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78A4249B" w14:textId="77777777" w:rsidR="00674339" w:rsidRDefault="00472F13">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ж)</w:t>
      </w:r>
      <w:r>
        <w:rPr>
          <w:rFonts w:ascii="Times New Roman" w:hAnsi="Times New Roman"/>
          <w:sz w:val="24"/>
        </w:rPr>
        <w:tab/>
        <w:t>присвоенный Заявке каждого Участника идентификационный номер;</w:t>
      </w:r>
    </w:p>
    <w:p w14:paraId="4C1D5627" w14:textId="77777777" w:rsidR="00674339" w:rsidRDefault="00472F13">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з) решение о допуске Участников к участию в Открытом конкурсе либо об отказе им в допуске к участию в Открытом конкурсе, в том числе:</w:t>
      </w:r>
    </w:p>
    <w:p w14:paraId="1C7EFC26" w14:textId="77777777" w:rsidR="00674339" w:rsidRDefault="00472F13">
      <w:pPr>
        <w:widowControl w:val="0"/>
        <w:numPr>
          <w:ilvl w:val="0"/>
          <w:numId w:val="9"/>
        </w:numPr>
        <w:tabs>
          <w:tab w:val="left" w:pos="1140"/>
        </w:tabs>
        <w:spacing w:after="0" w:line="274" w:lineRule="exact"/>
        <w:ind w:firstLine="900"/>
        <w:jc w:val="both"/>
        <w:rPr>
          <w:rFonts w:ascii="Times New Roman" w:hAnsi="Times New Roman"/>
          <w:sz w:val="24"/>
        </w:rPr>
      </w:pPr>
      <w:r>
        <w:rPr>
          <w:rFonts w:ascii="Times New Roman" w:hAnsi="Times New Roman"/>
          <w:sz w:val="24"/>
        </w:rPr>
        <w:t>количество Заявок, которые отклонены;</w:t>
      </w:r>
    </w:p>
    <w:p w14:paraId="4E9BF972" w14:textId="77777777" w:rsidR="00674339" w:rsidRDefault="00472F13">
      <w:pPr>
        <w:widowControl w:val="0"/>
        <w:numPr>
          <w:ilvl w:val="0"/>
          <w:numId w:val="9"/>
        </w:numPr>
        <w:tabs>
          <w:tab w:val="left" w:pos="1140"/>
        </w:tabs>
        <w:spacing w:after="0" w:line="274" w:lineRule="exact"/>
        <w:ind w:firstLine="90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14:paraId="50BD7ABB" w14:textId="77777777" w:rsidR="00674339" w:rsidRDefault="00472F13">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и)</w:t>
      </w:r>
      <w:r>
        <w:rPr>
          <w:rFonts w:ascii="Times New Roman" w:hAnsi="Times New Roman"/>
          <w:sz w:val="24"/>
        </w:rPr>
        <w:tab/>
        <w:t>сведения о дате и времени подведения итогов Открытого конкурса;</w:t>
      </w:r>
    </w:p>
    <w:p w14:paraId="101A3C7E" w14:textId="77777777" w:rsidR="00674339" w:rsidRDefault="00472F13">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598F581B" w14:textId="77777777" w:rsidR="00674339" w:rsidRDefault="00472F13">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6B33F5B3"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4365B177"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рабочих дней с даты подписания протокола вскрытия и рассмотрения заявок на участие в Открытом конкурсе.</w:t>
      </w:r>
    </w:p>
    <w:p w14:paraId="2F55E930"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18.14.В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0DDFB0CE" w14:textId="77777777" w:rsidR="00674339" w:rsidRDefault="00472F13">
      <w:pPr>
        <w:widowControl w:val="0"/>
        <w:tabs>
          <w:tab w:val="left" w:pos="1176"/>
        </w:tabs>
        <w:spacing w:after="0" w:line="274" w:lineRule="exact"/>
        <w:ind w:firstLine="993"/>
        <w:jc w:val="both"/>
        <w:rPr>
          <w:rFonts w:ascii="Times New Roman" w:hAnsi="Times New Roman"/>
          <w:sz w:val="24"/>
        </w:rPr>
      </w:pPr>
      <w:r>
        <w:rPr>
          <w:rFonts w:ascii="Times New Roman" w:hAnsi="Times New Roman"/>
          <w:sz w:val="24"/>
        </w:rPr>
        <w:t xml:space="preserve">18.15. В случаях, когда по окончании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w:t>
      </w:r>
      <w:bookmarkStart w:id="11"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1"/>
    </w:p>
    <w:p w14:paraId="598E848F" w14:textId="77777777" w:rsidR="00674339" w:rsidRDefault="00472F13">
      <w:pPr>
        <w:widowControl w:val="0"/>
        <w:spacing w:after="56" w:line="274" w:lineRule="exact"/>
        <w:ind w:firstLine="620"/>
        <w:jc w:val="both"/>
        <w:rPr>
          <w:rFonts w:ascii="Times New Roman" w:hAnsi="Times New Roman"/>
          <w:sz w:val="24"/>
        </w:rPr>
      </w:pPr>
      <w:r>
        <w:rPr>
          <w:rFonts w:ascii="Times New Roman" w:hAnsi="Times New Roman"/>
          <w:sz w:val="24"/>
        </w:rPr>
        <w:t>В протокол вскрытия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рабочих дней с даты составления такого протокола размещается на Сайте Заказчика.</w:t>
      </w:r>
    </w:p>
    <w:p w14:paraId="4B8044DB" w14:textId="77777777" w:rsidR="00674339" w:rsidRDefault="00472F13">
      <w:pPr>
        <w:widowControl w:val="0"/>
        <w:numPr>
          <w:ilvl w:val="0"/>
          <w:numId w:val="7"/>
        </w:numPr>
        <w:tabs>
          <w:tab w:val="left" w:pos="1456"/>
        </w:tabs>
        <w:spacing w:after="64" w:line="278" w:lineRule="exact"/>
        <w:ind w:firstLine="920"/>
        <w:jc w:val="both"/>
        <w:rPr>
          <w:rFonts w:ascii="Times New Roman" w:hAnsi="Times New Roman"/>
          <w:b/>
          <w:sz w:val="24"/>
        </w:rPr>
      </w:pPr>
      <w:r>
        <w:rPr>
          <w:rFonts w:ascii="Times New Roman" w:hAnsi="Times New Roman"/>
          <w:b/>
          <w:sz w:val="24"/>
        </w:rPr>
        <w:t>ОЦЕНКА И СОПОСТАВЛЕНИЕ ЗАЯВОК НА УЧАСТИЕ В ОТКРЫТОМ   КОНКУРСЕ</w:t>
      </w:r>
      <w:r>
        <w:rPr>
          <w:rFonts w:ascii="Times New Roman" w:hAnsi="Times New Roman"/>
          <w:sz w:val="24"/>
        </w:rPr>
        <w:t xml:space="preserve"> </w:t>
      </w:r>
    </w:p>
    <w:p w14:paraId="12DE5669" w14:textId="77777777" w:rsidR="00674339" w:rsidRDefault="00472F13">
      <w:pPr>
        <w:widowControl w:val="0"/>
        <w:numPr>
          <w:ilvl w:val="1"/>
          <w:numId w:val="7"/>
        </w:numPr>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конкурса указываются </w:t>
      </w:r>
      <w:r>
        <w:rPr>
          <w:rFonts w:ascii="Times New Roman" w:hAnsi="Times New Roman"/>
          <w:b/>
          <w:i/>
          <w:sz w:val="24"/>
        </w:rPr>
        <w:t>в пункте</w:t>
      </w:r>
      <w:r>
        <w:rPr>
          <w:rFonts w:ascii="Times New Roman" w:hAnsi="Times New Roman"/>
          <w:i/>
          <w:sz w:val="24"/>
        </w:rPr>
        <w:t xml:space="preserve"> </w:t>
      </w:r>
      <w:r>
        <w:rPr>
          <w:rFonts w:ascii="Times New Roman" w:hAnsi="Times New Roman"/>
          <w:b/>
          <w:i/>
          <w:sz w:val="24"/>
        </w:rPr>
        <w:t>28 Информационной карты</w:t>
      </w:r>
      <w:r>
        <w:rPr>
          <w:rFonts w:ascii="Times New Roman" w:hAnsi="Times New Roman"/>
          <w:b/>
          <w:sz w:val="24"/>
        </w:rPr>
        <w:t xml:space="preserve"> </w:t>
      </w:r>
      <w:r>
        <w:rPr>
          <w:rFonts w:ascii="Times New Roman" w:hAnsi="Times New Roman"/>
          <w:b/>
          <w:i/>
          <w:sz w:val="24"/>
        </w:rPr>
        <w:t>Раздела 2 Документации</w:t>
      </w:r>
      <w:r>
        <w:rPr>
          <w:rFonts w:ascii="Times New Roman" w:hAnsi="Times New Roman"/>
          <w:sz w:val="24"/>
        </w:rPr>
        <w:t>.</w:t>
      </w:r>
    </w:p>
    <w:p w14:paraId="76A5AD3E" w14:textId="77777777" w:rsidR="00674339" w:rsidRDefault="00472F13">
      <w:pPr>
        <w:widowControl w:val="0"/>
        <w:tabs>
          <w:tab w:val="left" w:pos="1570"/>
        </w:tabs>
        <w:spacing w:after="0" w:line="274" w:lineRule="exact"/>
        <w:ind w:firstLine="851"/>
        <w:jc w:val="both"/>
        <w:rPr>
          <w:rFonts w:ascii="Times New Roman" w:hAnsi="Times New Roman"/>
          <w:sz w:val="24"/>
        </w:rPr>
      </w:pPr>
      <w:r>
        <w:rPr>
          <w:rFonts w:ascii="Times New Roman" w:hAnsi="Times New Roman"/>
          <w:sz w:val="24"/>
        </w:rPr>
        <w:t>19.2.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4CF41F14" w14:textId="77777777" w:rsidR="00674339" w:rsidRDefault="00472F13">
      <w:pPr>
        <w:widowControl w:val="0"/>
        <w:tabs>
          <w:tab w:val="left" w:pos="851"/>
        </w:tabs>
        <w:spacing w:after="0" w:line="274" w:lineRule="exact"/>
        <w:jc w:val="both"/>
        <w:rPr>
          <w:rFonts w:ascii="Times New Roman" w:hAnsi="Times New Roman"/>
          <w:sz w:val="24"/>
        </w:rPr>
      </w:pPr>
      <w:r>
        <w:rPr>
          <w:rFonts w:ascii="Times New Roman" w:hAnsi="Times New Roman"/>
          <w:sz w:val="24"/>
        </w:rPr>
        <w:lastRenderedPageBreak/>
        <w:tab/>
        <w:t>- соответствия сферы деятельности участника закупки предмету закупки;</w:t>
      </w:r>
    </w:p>
    <w:p w14:paraId="4C593056" w14:textId="77777777" w:rsidR="00674339" w:rsidRDefault="00472F13">
      <w:pPr>
        <w:widowControl w:val="0"/>
        <w:tabs>
          <w:tab w:val="left" w:pos="851"/>
        </w:tabs>
        <w:spacing w:after="0" w:line="274" w:lineRule="exact"/>
        <w:jc w:val="both"/>
        <w:rPr>
          <w:rFonts w:ascii="Times New Roman" w:hAnsi="Times New Roman"/>
          <w:sz w:val="24"/>
        </w:rPr>
      </w:pPr>
      <w:r>
        <w:rPr>
          <w:rFonts w:ascii="Times New Roman" w:hAnsi="Times New Roman"/>
          <w:sz w:val="24"/>
        </w:rPr>
        <w:tab/>
        <w:t>- наличия опыта исполнения обязательств по договорам (контрактам) на поставку аналогичных товаров (выполнение работ, оказание услуг);</w:t>
      </w:r>
    </w:p>
    <w:p w14:paraId="14A02691" w14:textId="77777777" w:rsidR="00674339" w:rsidRDefault="00472F13">
      <w:pPr>
        <w:widowControl w:val="0"/>
        <w:tabs>
          <w:tab w:val="left" w:pos="851"/>
        </w:tabs>
        <w:spacing w:after="0" w:line="274" w:lineRule="exact"/>
        <w:jc w:val="both"/>
        <w:rPr>
          <w:rFonts w:ascii="Times New Roman" w:hAnsi="Times New Roman"/>
          <w:sz w:val="24"/>
        </w:rPr>
      </w:pPr>
      <w:r>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5EF43B8D" w14:textId="77777777" w:rsidR="00674339" w:rsidRDefault="00472F13">
      <w:pPr>
        <w:widowControl w:val="0"/>
        <w:numPr>
          <w:ilvl w:val="2"/>
          <w:numId w:val="10"/>
        </w:numPr>
        <w:tabs>
          <w:tab w:val="left" w:pos="851"/>
        </w:tabs>
        <w:spacing w:after="0" w:line="274" w:lineRule="exact"/>
        <w:ind w:firstLine="851"/>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5A9D76E0"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19.3.</w:t>
      </w:r>
      <w:r>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65E6435E" w14:textId="77777777" w:rsidR="00674339" w:rsidRDefault="00472F13">
      <w:pPr>
        <w:pStyle w:val="ab"/>
        <w:numPr>
          <w:ilvl w:val="1"/>
          <w:numId w:val="11"/>
        </w:numPr>
        <w:tabs>
          <w:tab w:val="left" w:pos="1456"/>
        </w:tabs>
        <w:spacing w:line="274" w:lineRule="exact"/>
        <w:ind w:left="0" w:firstLine="993"/>
        <w:jc w:val="both"/>
        <w:rPr>
          <w:rFonts w:ascii="Times New Roman" w:hAnsi="Times New Roman"/>
        </w:rPr>
      </w:pPr>
      <w:r>
        <w:rPr>
          <w:rFonts w:ascii="Times New Roman" w:hAnsi="Times New Roman"/>
        </w:rPr>
        <w:t>Заявки оцениваются и сопоставляются закупочной комиссией на основании требований, условий и критериев, указанных в настоящей Документации с учетом заключения Экспертной группы.</w:t>
      </w:r>
    </w:p>
    <w:p w14:paraId="4DB35EBD" w14:textId="77777777" w:rsidR="00674339" w:rsidRDefault="00472F13">
      <w:pPr>
        <w:widowControl w:val="0"/>
        <w:numPr>
          <w:ilvl w:val="1"/>
          <w:numId w:val="11"/>
        </w:numPr>
        <w:tabs>
          <w:tab w:val="left" w:pos="1276"/>
        </w:tabs>
        <w:spacing w:after="0" w:line="274" w:lineRule="exact"/>
        <w:ind w:left="0" w:firstLine="993"/>
        <w:jc w:val="both"/>
        <w:rPr>
          <w:rFonts w:ascii="Times New Roman" w:hAnsi="Times New Roman"/>
          <w:sz w:val="24"/>
        </w:rPr>
      </w:pPr>
      <w:r>
        <w:rPr>
          <w:rFonts w:ascii="Times New Roman" w:hAnsi="Times New Roman"/>
          <w:sz w:val="24"/>
        </w:rPr>
        <w:t>Результаты оценки и сопоставления заявок на участие в Открытом конкурсе фиксируются в протоколе подведения итогов Открытого конкурса.</w:t>
      </w:r>
    </w:p>
    <w:p w14:paraId="75466095" w14:textId="77777777"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19.6.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14:paraId="27F431DC" w14:textId="77777777"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 xml:space="preserve">19.7. 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Pr>
          <w:rFonts w:ascii="Times New Roman" w:hAnsi="Times New Roman"/>
          <w:b/>
          <w:i/>
          <w:sz w:val="24"/>
        </w:rPr>
        <w:t>пунктом 30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i/>
          <w:sz w:val="24"/>
        </w:rPr>
        <w:t>в пункте 29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с учетом полученного  заключения Экспертной группы о проведенной оценке представленных Заявок.</w:t>
      </w:r>
    </w:p>
    <w:p w14:paraId="5E2996F8" w14:textId="77777777" w:rsidR="00674339" w:rsidRDefault="00472F13">
      <w:pPr>
        <w:widowControl w:val="0"/>
        <w:tabs>
          <w:tab w:val="left" w:pos="1567"/>
        </w:tabs>
        <w:spacing w:after="0" w:line="274" w:lineRule="exact"/>
        <w:ind w:firstLine="900"/>
        <w:jc w:val="both"/>
        <w:rPr>
          <w:rFonts w:ascii="Times New Roman" w:hAnsi="Times New Roman"/>
          <w:sz w:val="24"/>
        </w:rPr>
      </w:pPr>
      <w:r>
        <w:rPr>
          <w:rFonts w:ascii="Times New Roman" w:hAnsi="Times New Roman"/>
          <w:sz w:val="24"/>
        </w:rPr>
        <w:t>19.8.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C917DF5" w14:textId="77777777"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19.9.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749A2659"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58BE1865" w14:textId="77777777" w:rsidR="00674339" w:rsidRDefault="00472F13">
      <w:pPr>
        <w:widowControl w:val="0"/>
        <w:tabs>
          <w:tab w:val="left" w:pos="1575"/>
        </w:tabs>
        <w:spacing w:after="0" w:line="274" w:lineRule="exact"/>
        <w:ind w:firstLine="900"/>
        <w:jc w:val="both"/>
        <w:rPr>
          <w:rFonts w:ascii="Times New Roman" w:hAnsi="Times New Roman"/>
          <w:sz w:val="24"/>
        </w:rPr>
      </w:pPr>
      <w:r>
        <w:rPr>
          <w:rFonts w:ascii="Times New Roman" w:hAnsi="Times New Roman"/>
          <w:sz w:val="24"/>
        </w:rPr>
        <w:t>19.10. По результатам Открытого конкурса победителем закупки признается Участник, заявка на участие в Открытом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первый номер.</w:t>
      </w:r>
    </w:p>
    <w:p w14:paraId="0FBAC278" w14:textId="77777777" w:rsidR="00674339" w:rsidRDefault="00472F13">
      <w:pPr>
        <w:pStyle w:val="ab"/>
        <w:numPr>
          <w:ilvl w:val="1"/>
          <w:numId w:val="12"/>
        </w:numPr>
        <w:tabs>
          <w:tab w:val="left" w:pos="1570"/>
        </w:tabs>
        <w:spacing w:line="274" w:lineRule="exact"/>
        <w:ind w:left="0" w:firstLine="993"/>
        <w:jc w:val="both"/>
        <w:rPr>
          <w:rFonts w:ascii="Times New Roman" w:hAnsi="Times New Roman"/>
        </w:rPr>
      </w:pPr>
      <w:r>
        <w:rPr>
          <w:rFonts w:ascii="Times New Roman" w:hAnsi="Times New Roman"/>
        </w:rPr>
        <w:t xml:space="preserve">В случае, если по результатам рассмотрения Заявок принято решение о допуске к 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с учетом полученного  заключения   Экспертной   группы   по   кандидатуре    Исполнителя,  с  которым  предполагается заключение        договора            по       итогам   Открытого конкурса,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w:t>
      </w:r>
    </w:p>
    <w:p w14:paraId="0AC33F07" w14:textId="77777777" w:rsidR="00674339" w:rsidRDefault="00472F13">
      <w:pPr>
        <w:pStyle w:val="ab"/>
        <w:numPr>
          <w:ilvl w:val="1"/>
          <w:numId w:val="12"/>
        </w:numPr>
        <w:tabs>
          <w:tab w:val="left" w:pos="1567"/>
        </w:tabs>
        <w:spacing w:line="274" w:lineRule="exact"/>
        <w:ind w:left="0" w:firstLine="534"/>
        <w:jc w:val="both"/>
        <w:rPr>
          <w:rFonts w:ascii="Times New Roman" w:hAnsi="Times New Roman"/>
        </w:rPr>
      </w:pPr>
      <w:r>
        <w:rPr>
          <w:rFonts w:ascii="Times New Roman" w:hAnsi="Times New Roman"/>
        </w:rPr>
        <w:t>На основании результатов 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14:paraId="7F55A351" w14:textId="77777777" w:rsidR="00674339" w:rsidRDefault="00472F13">
      <w:pPr>
        <w:widowControl w:val="0"/>
        <w:numPr>
          <w:ilvl w:val="0"/>
          <w:numId w:val="13"/>
        </w:numPr>
        <w:tabs>
          <w:tab w:val="left" w:pos="1189"/>
        </w:tabs>
        <w:spacing w:after="0" w:line="274" w:lineRule="exact"/>
        <w:ind w:firstLine="534"/>
        <w:jc w:val="both"/>
        <w:rPr>
          <w:rFonts w:ascii="Times New Roman" w:hAnsi="Times New Roman"/>
          <w:sz w:val="24"/>
        </w:rPr>
      </w:pPr>
      <w:r>
        <w:rPr>
          <w:rFonts w:ascii="Times New Roman" w:hAnsi="Times New Roman"/>
          <w:sz w:val="24"/>
        </w:rPr>
        <w:t>дату подписания протокола;</w:t>
      </w:r>
    </w:p>
    <w:p w14:paraId="136747F9"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lastRenderedPageBreak/>
        <w:t>наименование Открытого конкурса;</w:t>
      </w:r>
    </w:p>
    <w:p w14:paraId="7C40E482"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608B5340"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5C059A30"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5DF8F868"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335E86DF"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4C68F1BA" w14:textId="77777777" w:rsidR="00674339" w:rsidRDefault="00472F13">
      <w:pPr>
        <w:widowControl w:val="0"/>
        <w:numPr>
          <w:ilvl w:val="0"/>
          <w:numId w:val="13"/>
        </w:numPr>
        <w:tabs>
          <w:tab w:val="left" w:pos="1162"/>
        </w:tabs>
        <w:spacing w:after="0" w:line="274" w:lineRule="exact"/>
        <w:ind w:firstLine="53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710E48CE"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4C0BF7AD" w14:textId="77777777" w:rsidR="00674339" w:rsidRDefault="00472F13">
      <w:pPr>
        <w:widowControl w:val="0"/>
        <w:numPr>
          <w:ilvl w:val="0"/>
          <w:numId w:val="13"/>
        </w:numPr>
        <w:tabs>
          <w:tab w:val="left" w:pos="1297"/>
        </w:tabs>
        <w:spacing w:after="0" w:line="274" w:lineRule="exact"/>
        <w:ind w:firstLine="53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22996F8"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09169E2"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3597C903" w14:textId="77777777" w:rsidR="00674339" w:rsidRDefault="00472F13">
      <w:pPr>
        <w:widowControl w:val="0"/>
        <w:numPr>
          <w:ilvl w:val="0"/>
          <w:numId w:val="12"/>
        </w:numPr>
        <w:tabs>
          <w:tab w:val="left" w:pos="1575"/>
        </w:tabs>
        <w:spacing w:after="236" w:line="274" w:lineRule="exact"/>
        <w:ind w:left="0" w:firstLine="567"/>
        <w:jc w:val="both"/>
        <w:rPr>
          <w:rFonts w:ascii="Times New Roman" w:hAnsi="Times New Roman"/>
          <w:sz w:val="24"/>
        </w:rPr>
      </w:pPr>
      <w:r>
        <w:rPr>
          <w:rFonts w:ascii="Times New Roman" w:hAnsi="Times New Roman"/>
          <w:sz w:val="24"/>
        </w:rPr>
        <w:t xml:space="preserve">Решение о подведении итогов Открытого конкурса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Pr>
          <w:rFonts w:ascii="Times New Roman" w:hAnsi="Times New Roman"/>
          <w:b/>
          <w:i/>
          <w:sz w:val="24"/>
        </w:rPr>
        <w:t>подпунктах 1-12 пункта 19.19 настоящего раздела Документации</w:t>
      </w:r>
      <w:r>
        <w:rPr>
          <w:rFonts w:ascii="Times New Roman" w:hAnsi="Times New Roman"/>
          <w:b/>
          <w:sz w:val="24"/>
        </w:rPr>
        <w:t xml:space="preserve">, </w:t>
      </w:r>
      <w:r>
        <w:rPr>
          <w:rFonts w:ascii="Times New Roman" w:hAnsi="Times New Roman"/>
          <w:sz w:val="24"/>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1B0754A1" w14:textId="77777777" w:rsidR="00674339" w:rsidRDefault="00472F13">
      <w:pPr>
        <w:keepNext/>
        <w:keepLines/>
        <w:widowControl w:val="0"/>
        <w:numPr>
          <w:ilvl w:val="0"/>
          <w:numId w:val="12"/>
        </w:numPr>
        <w:tabs>
          <w:tab w:val="left" w:pos="1489"/>
        </w:tabs>
        <w:spacing w:after="0" w:line="278" w:lineRule="exact"/>
        <w:ind w:left="0" w:firstLine="567"/>
        <w:jc w:val="both"/>
        <w:outlineLvl w:val="3"/>
        <w:rPr>
          <w:rFonts w:ascii="Times New Roman" w:hAnsi="Times New Roman"/>
          <w:b/>
          <w:sz w:val="24"/>
        </w:rPr>
      </w:pPr>
      <w:bookmarkStart w:id="12" w:name="bookmark6"/>
      <w:r>
        <w:rPr>
          <w:rFonts w:ascii="Times New Roman" w:hAnsi="Times New Roman"/>
          <w:b/>
          <w:sz w:val="24"/>
        </w:rPr>
        <w:t xml:space="preserve">ЗАКЛЮЧЕНИЕ ДОГОВОРА ПО РЕЗУЛЬТАТАМ ОТКРЫТОГО КОНКУРСА </w:t>
      </w:r>
      <w:bookmarkEnd w:id="12"/>
    </w:p>
    <w:p w14:paraId="0346647B" w14:textId="77777777" w:rsidR="00674339" w:rsidRDefault="00472F13">
      <w:pPr>
        <w:widowControl w:val="0"/>
        <w:numPr>
          <w:ilvl w:val="1"/>
          <w:numId w:val="12"/>
        </w:numPr>
        <w:tabs>
          <w:tab w:val="left" w:pos="1436"/>
        </w:tabs>
        <w:spacing w:after="0" w:line="274" w:lineRule="exact"/>
        <w:ind w:left="0" w:firstLine="567"/>
        <w:jc w:val="both"/>
        <w:rPr>
          <w:rFonts w:ascii="Times New Roman" w:hAnsi="Times New Roman"/>
          <w:sz w:val="24"/>
        </w:rPr>
      </w:pPr>
      <w:r>
        <w:rPr>
          <w:rFonts w:ascii="Times New Roman" w:hAnsi="Times New Roman"/>
          <w:sz w:val="24"/>
        </w:rPr>
        <w:t>У Заказчика отсутствует обязанность заключать договор по результатам Открытого конкурса.</w:t>
      </w:r>
    </w:p>
    <w:p w14:paraId="3E897ACE" w14:textId="77777777" w:rsidR="00674339" w:rsidRDefault="00472F13">
      <w:pPr>
        <w:widowControl w:val="0"/>
        <w:numPr>
          <w:ilvl w:val="1"/>
          <w:numId w:val="12"/>
        </w:numPr>
        <w:tabs>
          <w:tab w:val="left" w:pos="1450"/>
        </w:tabs>
        <w:spacing w:after="0" w:line="274" w:lineRule="exact"/>
        <w:ind w:left="0" w:firstLine="567"/>
        <w:jc w:val="both"/>
        <w:rPr>
          <w:rFonts w:ascii="Times New Roman" w:hAnsi="Times New Roman"/>
          <w:sz w:val="24"/>
        </w:rPr>
      </w:pPr>
      <w:r>
        <w:rPr>
          <w:rFonts w:ascii="Times New Roman" w:hAnsi="Times New Roman"/>
          <w:sz w:val="24"/>
        </w:rPr>
        <w:t>Заказчик имеет право без объяснения причин принять решение о подведении итогов Открытого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3B390C8D"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Решение о завершении Открытого конкурса без заключения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 Сайте Заказчика.</w:t>
      </w:r>
    </w:p>
    <w:p w14:paraId="16A3544B"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Заказчик не несет обязательств или ответственности в случае неознакомления Участниками с решением о завершении Открытого конкурса без заключения договора.</w:t>
      </w:r>
    </w:p>
    <w:p w14:paraId="12E57746" w14:textId="77777777" w:rsidR="00674339" w:rsidRDefault="00472F13">
      <w:pPr>
        <w:widowControl w:val="0"/>
        <w:numPr>
          <w:ilvl w:val="1"/>
          <w:numId w:val="12"/>
        </w:numPr>
        <w:tabs>
          <w:tab w:val="left" w:pos="1489"/>
        </w:tabs>
        <w:spacing w:after="0" w:line="274" w:lineRule="exact"/>
        <w:ind w:left="0" w:firstLine="567"/>
        <w:jc w:val="both"/>
        <w:rPr>
          <w:rFonts w:ascii="Times New Roman" w:hAnsi="Times New Roman"/>
          <w:sz w:val="24"/>
        </w:rPr>
      </w:pPr>
      <w:r>
        <w:rPr>
          <w:rFonts w:ascii="Times New Roman" w:hAnsi="Times New Roman"/>
          <w:sz w:val="24"/>
        </w:rPr>
        <w:t>По результатам проведения Открытого конкурса между Заказчиком и Участником закупки, с которым принято решение заключить договор заключается договор, составленный на основе Проекта договора (</w:t>
      </w:r>
      <w:r>
        <w:rPr>
          <w:rFonts w:ascii="Times New Roman" w:hAnsi="Times New Roman"/>
          <w:b/>
          <w:i/>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81D6A7C" w14:textId="77777777" w:rsidR="00674339" w:rsidRDefault="00472F13">
      <w:pPr>
        <w:widowControl w:val="0"/>
        <w:numPr>
          <w:ilvl w:val="1"/>
          <w:numId w:val="12"/>
        </w:numPr>
        <w:tabs>
          <w:tab w:val="left" w:pos="1441"/>
        </w:tabs>
        <w:spacing w:after="0" w:line="274" w:lineRule="exact"/>
        <w:ind w:left="0" w:firstLine="567"/>
        <w:jc w:val="both"/>
        <w:rPr>
          <w:rFonts w:ascii="Times New Roman" w:hAnsi="Times New Roman"/>
          <w:sz w:val="24"/>
        </w:rPr>
      </w:pPr>
      <w:r>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Документации.</w:t>
      </w:r>
    </w:p>
    <w:p w14:paraId="6B8AD768" w14:textId="77777777" w:rsidR="00674339" w:rsidRDefault="00472F13">
      <w:pPr>
        <w:widowControl w:val="0"/>
        <w:numPr>
          <w:ilvl w:val="1"/>
          <w:numId w:val="12"/>
        </w:numPr>
        <w:tabs>
          <w:tab w:val="left" w:pos="1446"/>
        </w:tabs>
        <w:spacing w:after="0" w:line="274" w:lineRule="exact"/>
        <w:ind w:left="0" w:firstLine="567"/>
        <w:jc w:val="both"/>
        <w:rPr>
          <w:rFonts w:ascii="Times New Roman" w:hAnsi="Times New Roman"/>
          <w:sz w:val="24"/>
        </w:rPr>
      </w:pPr>
      <w:bookmarkStart w:id="13" w:name="_Hlk103327074"/>
      <w:r>
        <w:rPr>
          <w:rFonts w:ascii="Times New Roman" w:hAnsi="Times New Roman"/>
          <w:sz w:val="24"/>
        </w:rPr>
        <w:t xml:space="preserve">Проект договора направляется Заказчиком Участнику закупки, с которым принято решение заключить договор, </w:t>
      </w:r>
      <w:r>
        <w:rPr>
          <w:rFonts w:ascii="Times New Roman" w:hAnsi="Times New Roman"/>
          <w:b/>
          <w:sz w:val="24"/>
        </w:rPr>
        <w:t>не позднее 3 (трех) рабочих 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3"/>
    </w:p>
    <w:p w14:paraId="4876B21B" w14:textId="77777777" w:rsidR="00674339" w:rsidRDefault="00472F13">
      <w:pPr>
        <w:widowControl w:val="0"/>
        <w:numPr>
          <w:ilvl w:val="1"/>
          <w:numId w:val="12"/>
        </w:numPr>
        <w:tabs>
          <w:tab w:val="left" w:pos="1489"/>
        </w:tabs>
        <w:spacing w:after="0" w:line="274" w:lineRule="exact"/>
        <w:ind w:left="0" w:firstLine="567"/>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sz w:val="24"/>
        </w:rPr>
        <w:t xml:space="preserve">не позднее 3 (трех) календарных </w:t>
      </w:r>
      <w:r>
        <w:rPr>
          <w:rFonts w:ascii="Times New Roman" w:hAnsi="Times New Roman"/>
          <w:sz w:val="24"/>
        </w:rPr>
        <w:t>дней с даты получения Участником закупки проекта Договора.</w:t>
      </w:r>
    </w:p>
    <w:p w14:paraId="0C9BA36F" w14:textId="77777777" w:rsidR="00674339" w:rsidRDefault="00472F13">
      <w:pPr>
        <w:widowControl w:val="0"/>
        <w:numPr>
          <w:ilvl w:val="1"/>
          <w:numId w:val="12"/>
        </w:numPr>
        <w:tabs>
          <w:tab w:val="left" w:pos="1489"/>
        </w:tabs>
        <w:spacing w:after="0" w:line="274" w:lineRule="exact"/>
        <w:ind w:left="0" w:firstLine="567"/>
        <w:jc w:val="both"/>
        <w:rPr>
          <w:rFonts w:ascii="Times New Roman" w:hAnsi="Times New Roman"/>
          <w:sz w:val="24"/>
        </w:rPr>
      </w:pPr>
      <w:r>
        <w:rPr>
          <w:rFonts w:ascii="Times New Roman" w:hAnsi="Times New Roman"/>
          <w:sz w:val="24"/>
        </w:rPr>
        <w:lastRenderedPageBreak/>
        <w:t>Если Участник Открытого конкурса,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49D982D6"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Протоколы разногласий к договору,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387D1758" w14:textId="77777777" w:rsidR="00674339" w:rsidRDefault="00472F13">
      <w:pPr>
        <w:widowControl w:val="0"/>
        <w:tabs>
          <w:tab w:val="left" w:pos="1489"/>
        </w:tabs>
        <w:spacing w:after="0" w:line="274" w:lineRule="exact"/>
        <w:ind w:firstLine="567"/>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31F56F60"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Pr>
          <w:rFonts w:ascii="Times New Roman" w:hAnsi="Times New Roman"/>
          <w:b/>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2FBE78A3" w14:textId="77777777" w:rsidR="00674339" w:rsidRDefault="00472F13">
      <w:pPr>
        <w:widowControl w:val="0"/>
        <w:numPr>
          <w:ilvl w:val="1"/>
          <w:numId w:val="12"/>
        </w:numPr>
        <w:tabs>
          <w:tab w:val="left" w:pos="1541"/>
        </w:tabs>
        <w:spacing w:after="0" w:line="278" w:lineRule="exact"/>
        <w:ind w:left="0" w:firstLine="567"/>
        <w:jc w:val="both"/>
        <w:rPr>
          <w:rFonts w:ascii="Times New Roman" w:hAnsi="Times New Roman"/>
          <w:sz w:val="24"/>
        </w:rPr>
      </w:pPr>
      <w:r>
        <w:rPr>
          <w:rFonts w:ascii="Times New Roman" w:hAnsi="Times New Roman"/>
          <w:sz w:val="24"/>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sz w:val="24"/>
        </w:rPr>
        <w:t>не позднее 3 (трех) календарных дней с даты получения проекта Договора.</w:t>
      </w:r>
    </w:p>
    <w:p w14:paraId="3926D8FC" w14:textId="77777777" w:rsidR="00674339" w:rsidRDefault="00472F13">
      <w:pPr>
        <w:widowControl w:val="0"/>
        <w:numPr>
          <w:ilvl w:val="1"/>
          <w:numId w:val="12"/>
        </w:numPr>
        <w:tabs>
          <w:tab w:val="left" w:pos="1575"/>
        </w:tabs>
        <w:spacing w:after="0" w:line="274" w:lineRule="exact"/>
        <w:ind w:left="0" w:firstLine="567"/>
        <w:jc w:val="both"/>
        <w:rPr>
          <w:rFonts w:ascii="Times New Roman" w:hAnsi="Times New Roman"/>
          <w:sz w:val="24"/>
        </w:rPr>
      </w:pPr>
      <w:r>
        <w:rPr>
          <w:rFonts w:ascii="Times New Roman" w:hAnsi="Times New Roman"/>
          <w:sz w:val="24"/>
        </w:rPr>
        <w:t>В срок</w:t>
      </w:r>
      <w:r>
        <w:rPr>
          <w:rFonts w:ascii="Times New Roman" w:hAnsi="Times New Roman"/>
          <w:b/>
          <w:sz w:val="24"/>
        </w:rPr>
        <w:t xml:space="preserve"> не позднее 3 (трех)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Открытого конкурса без заключения договора по его результатам.</w:t>
      </w:r>
    </w:p>
    <w:p w14:paraId="225F183C" w14:textId="77777777" w:rsidR="00674339" w:rsidRDefault="00472F13">
      <w:pPr>
        <w:widowControl w:val="0"/>
        <w:numPr>
          <w:ilvl w:val="1"/>
          <w:numId w:val="12"/>
        </w:numPr>
        <w:tabs>
          <w:tab w:val="left" w:pos="1570"/>
        </w:tabs>
        <w:spacing w:after="0" w:line="278" w:lineRule="exact"/>
        <w:ind w:left="0" w:firstLine="567"/>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Pr>
          <w:rFonts w:ascii="Times New Roman" w:hAnsi="Times New Roman"/>
          <w:b/>
          <w:sz w:val="24"/>
        </w:rPr>
        <w:t xml:space="preserve"> </w:t>
      </w:r>
      <w:r>
        <w:rPr>
          <w:rFonts w:ascii="Times New Roman" w:hAnsi="Times New Roman"/>
          <w:sz w:val="24"/>
        </w:rPr>
        <w:t>календарных</w:t>
      </w:r>
      <w:r>
        <w:rPr>
          <w:rFonts w:ascii="Times New Roman" w:hAnsi="Times New Roman"/>
          <w:b/>
          <w:sz w:val="24"/>
        </w:rPr>
        <w:t xml:space="preserve"> </w:t>
      </w:r>
      <w:r>
        <w:rPr>
          <w:rFonts w:ascii="Times New Roman" w:hAnsi="Times New Roman"/>
          <w:sz w:val="24"/>
        </w:rPr>
        <w:t>дней с даты указанного одобрения.</w:t>
      </w:r>
    </w:p>
    <w:p w14:paraId="353183B9" w14:textId="77777777" w:rsidR="00674339" w:rsidRDefault="00472F13">
      <w:pPr>
        <w:widowControl w:val="0"/>
        <w:numPr>
          <w:ilvl w:val="1"/>
          <w:numId w:val="12"/>
        </w:numPr>
        <w:tabs>
          <w:tab w:val="left" w:pos="1176"/>
        </w:tabs>
        <w:spacing w:after="0" w:line="274" w:lineRule="exact"/>
        <w:ind w:left="0" w:firstLine="567"/>
        <w:jc w:val="both"/>
        <w:rPr>
          <w:rFonts w:ascii="Times New Roman" w:hAnsi="Times New Roman"/>
          <w:sz w:val="24"/>
        </w:rPr>
      </w:pPr>
      <w:r>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 дает заключение по кандидатуре такого поставщика (исполнителя, подрядчика). </w:t>
      </w:r>
    </w:p>
    <w:p w14:paraId="47972673" w14:textId="77777777" w:rsidR="00674339" w:rsidRDefault="00472F13">
      <w:pPr>
        <w:widowControl w:val="0"/>
        <w:numPr>
          <w:ilvl w:val="0"/>
          <w:numId w:val="14"/>
        </w:numPr>
        <w:tabs>
          <w:tab w:val="left" w:pos="1709"/>
        </w:tabs>
        <w:spacing w:after="0" w:line="274" w:lineRule="exact"/>
        <w:ind w:firstLine="567"/>
        <w:jc w:val="both"/>
        <w:rPr>
          <w:rFonts w:ascii="Times New Roman" w:hAnsi="Times New Roman"/>
          <w:sz w:val="24"/>
        </w:rPr>
      </w:pPr>
      <w:r>
        <w:rPr>
          <w:rFonts w:ascii="Times New Roman" w:hAnsi="Times New Roman"/>
          <w:sz w:val="24"/>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 отдельный договор.</w:t>
      </w:r>
    </w:p>
    <w:p w14:paraId="0CAAE63E" w14:textId="77777777" w:rsidR="00674339" w:rsidRDefault="00674339">
      <w:pPr>
        <w:sectPr w:rsidR="00674339">
          <w:footerReference w:type="default" r:id="rId9"/>
          <w:pgSz w:w="11900" w:h="16840"/>
          <w:pgMar w:top="896" w:right="851" w:bottom="1253" w:left="947" w:header="0" w:footer="6" w:gutter="0"/>
          <w:cols w:space="720"/>
        </w:sectPr>
      </w:pPr>
    </w:p>
    <w:p w14:paraId="134F918C" w14:textId="77777777" w:rsidR="00674339" w:rsidRDefault="00472F13">
      <w:pPr>
        <w:widowControl w:val="0"/>
        <w:spacing w:after="0" w:line="220" w:lineRule="exact"/>
        <w:jc w:val="center"/>
        <w:rPr>
          <w:rFonts w:ascii="Times New Roman" w:hAnsi="Times New Roman"/>
          <w:b/>
          <w:sz w:val="26"/>
        </w:rPr>
      </w:pPr>
      <w:r>
        <w:rPr>
          <w:rFonts w:ascii="Times New Roman" w:hAnsi="Times New Roman"/>
          <w:b/>
          <w:sz w:val="26"/>
        </w:rPr>
        <w:lastRenderedPageBreak/>
        <w:t>Раздел 2</w:t>
      </w:r>
    </w:p>
    <w:p w14:paraId="6E8F6419" w14:textId="77777777" w:rsidR="00674339" w:rsidRDefault="00674339">
      <w:pPr>
        <w:widowControl w:val="0"/>
        <w:spacing w:after="0" w:line="220" w:lineRule="exact"/>
        <w:jc w:val="center"/>
        <w:rPr>
          <w:rFonts w:ascii="Times New Roman" w:hAnsi="Times New Roman"/>
          <w:b/>
          <w:sz w:val="26"/>
        </w:rPr>
      </w:pPr>
    </w:p>
    <w:p w14:paraId="0E0014C9" w14:textId="77777777" w:rsidR="00674339" w:rsidRDefault="00472F13">
      <w:pPr>
        <w:widowControl w:val="0"/>
        <w:spacing w:after="0" w:line="220" w:lineRule="exact"/>
        <w:jc w:val="center"/>
        <w:rPr>
          <w:rFonts w:ascii="Times New Roman" w:hAnsi="Times New Roman"/>
          <w:b/>
        </w:rPr>
      </w:pPr>
      <w:r>
        <w:rPr>
          <w:rFonts w:ascii="Times New Roman" w:hAnsi="Times New Roman"/>
          <w:b/>
        </w:rPr>
        <w:t xml:space="preserve"> ИНФОРМАЦИОННАЯ КАРТА </w:t>
      </w:r>
      <w:r>
        <w:rPr>
          <w:rFonts w:ascii="Times New Roman" w:hAnsi="Times New Roman"/>
          <w:b/>
          <w:sz w:val="24"/>
        </w:rPr>
        <w:t>ОТКРЫТОГО КОНКУРСА</w:t>
      </w:r>
    </w:p>
    <w:p w14:paraId="342A26AE" w14:textId="77777777" w:rsidR="00674339" w:rsidRDefault="00674339">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5"/>
        <w:gridCol w:w="2968"/>
        <w:gridCol w:w="7201"/>
      </w:tblGrid>
      <w:tr w:rsidR="00674339" w14:paraId="3072805F" w14:textId="77777777">
        <w:trPr>
          <w:tblHeader/>
        </w:trPr>
        <w:tc>
          <w:tcPr>
            <w:tcW w:w="565" w:type="dxa"/>
            <w:tcBorders>
              <w:top w:val="single" w:sz="4" w:space="0" w:color="00000A"/>
              <w:left w:val="single" w:sz="4" w:space="0" w:color="00000A"/>
              <w:bottom w:val="single" w:sz="4" w:space="0" w:color="00000A"/>
            </w:tcBorders>
            <w:shd w:val="clear" w:color="auto" w:fill="FFFFFF"/>
            <w:tcMar>
              <w:left w:w="103" w:type="dxa"/>
            </w:tcMar>
            <w:vAlign w:val="center"/>
          </w:tcPr>
          <w:p w14:paraId="501ABBE0"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w:t>
            </w:r>
          </w:p>
          <w:p w14:paraId="2CA651F9"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п/п</w:t>
            </w:r>
          </w:p>
        </w:tc>
        <w:tc>
          <w:tcPr>
            <w:tcW w:w="2968" w:type="dxa"/>
            <w:tcBorders>
              <w:top w:val="single" w:sz="4" w:space="0" w:color="00000A"/>
              <w:left w:val="single" w:sz="4" w:space="0" w:color="00000A"/>
              <w:bottom w:val="single" w:sz="4" w:space="0" w:color="00000A"/>
            </w:tcBorders>
            <w:shd w:val="clear" w:color="auto" w:fill="FFFFFF"/>
            <w:tcMar>
              <w:left w:w="103" w:type="dxa"/>
            </w:tcMar>
            <w:vAlign w:val="center"/>
          </w:tcPr>
          <w:p w14:paraId="03A38FE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Содержание пункта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37D16"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Информация</w:t>
            </w:r>
          </w:p>
        </w:tc>
      </w:tr>
      <w:tr w:rsidR="00674339" w14:paraId="03303F6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3B38C0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w:t>
            </w:r>
          </w:p>
        </w:tc>
        <w:tc>
          <w:tcPr>
            <w:tcW w:w="2968" w:type="dxa"/>
            <w:tcBorders>
              <w:top w:val="single" w:sz="4" w:space="0" w:color="000000"/>
              <w:left w:val="single" w:sz="4" w:space="0" w:color="000000"/>
            </w:tcBorders>
            <w:shd w:val="clear" w:color="auto" w:fill="FFFFFF"/>
            <w:tcMar>
              <w:left w:w="103" w:type="dxa"/>
            </w:tcMar>
          </w:tcPr>
          <w:p w14:paraId="0A0F1E3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Способ осуществления закупки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106F6A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674339" w14:paraId="57E37F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CFC2B4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w:t>
            </w:r>
          </w:p>
        </w:tc>
        <w:tc>
          <w:tcPr>
            <w:tcW w:w="2968" w:type="dxa"/>
            <w:tcBorders>
              <w:top w:val="single" w:sz="4" w:space="0" w:color="000000"/>
              <w:left w:val="single" w:sz="4" w:space="0" w:color="000000"/>
            </w:tcBorders>
            <w:shd w:val="clear" w:color="auto" w:fill="FFFFFF"/>
            <w:tcMar>
              <w:left w:w="103" w:type="dxa"/>
            </w:tcMar>
          </w:tcPr>
          <w:p w14:paraId="211438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Заказчик</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1FD166F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F686720" w14:textId="6664504F" w:rsidR="00674339" w:rsidRDefault="00472F13">
            <w:pPr>
              <w:widowControl w:val="0"/>
              <w:spacing w:after="0" w:line="240" w:lineRule="auto"/>
              <w:jc w:val="both"/>
              <w:rPr>
                <w:rFonts w:ascii="Times New Roman" w:hAnsi="Times New Roman"/>
                <w:sz w:val="24"/>
              </w:rPr>
            </w:pPr>
            <w:r>
              <w:rPr>
                <w:rFonts w:ascii="Times New Roman" w:hAnsi="Times New Roman"/>
                <w:sz w:val="24"/>
              </w:rPr>
              <w:t>Местонахождение заказчика: 34400</w:t>
            </w:r>
            <w:r w:rsidR="00F045D3">
              <w:rPr>
                <w:rFonts w:ascii="Times New Roman" w:hAnsi="Times New Roman"/>
                <w:sz w:val="24"/>
              </w:rPr>
              <w:t>3</w:t>
            </w:r>
            <w:r>
              <w:rPr>
                <w:rFonts w:ascii="Times New Roman" w:hAnsi="Times New Roman"/>
                <w:sz w:val="24"/>
              </w:rPr>
              <w:t xml:space="preserve">, г. Ростов-на-Дону, </w:t>
            </w:r>
          </w:p>
          <w:p w14:paraId="23491C7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ул. Лермонтовская, 89А, литер А, офис 4</w:t>
            </w:r>
          </w:p>
          <w:p w14:paraId="46D5623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Почтовый адрес: 344003, г. Ростов-на-Дону, ул. Лермонтовская, 89А, литер А, офис 4</w:t>
            </w:r>
          </w:p>
          <w:p w14:paraId="032583D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Номер контактного телефона: 8(863)306-50-45 </w:t>
            </w:r>
          </w:p>
          <w:p w14:paraId="513EA65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Адрес элек</w:t>
            </w:r>
            <w:r>
              <w:rPr>
                <w:rStyle w:val="1f5"/>
                <w:rFonts w:ascii="Times New Roman" w:hAnsi="Times New Roman"/>
                <w:sz w:val="24"/>
              </w:rPr>
              <w:t>тронной почты: marketing@art-ro.ru</w:t>
            </w:r>
          </w:p>
          <w:p w14:paraId="6B813BE4" w14:textId="77777777" w:rsidR="00674339" w:rsidRDefault="00472F13">
            <w:pPr>
              <w:widowControl w:val="0"/>
              <w:spacing w:after="0" w:line="240" w:lineRule="auto"/>
              <w:jc w:val="both"/>
              <w:rPr>
                <w:rFonts w:ascii="Times New Roman" w:hAnsi="Times New Roman"/>
                <w:sz w:val="24"/>
              </w:rPr>
            </w:pPr>
            <w:r>
              <w:rPr>
                <w:rStyle w:val="1f5"/>
                <w:rFonts w:ascii="Times New Roman" w:hAnsi="Times New Roman"/>
                <w:sz w:val="24"/>
              </w:rPr>
              <w:t>Контактное лицо: Лубенченко Ангелина Владимировна</w:t>
            </w:r>
          </w:p>
        </w:tc>
      </w:tr>
      <w:tr w:rsidR="00674339" w14:paraId="1B4D35C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D93E4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w:t>
            </w:r>
          </w:p>
        </w:tc>
        <w:tc>
          <w:tcPr>
            <w:tcW w:w="2968" w:type="dxa"/>
            <w:tcBorders>
              <w:top w:val="single" w:sz="4" w:space="0" w:color="000000"/>
              <w:left w:val="single" w:sz="4" w:space="0" w:color="000000"/>
            </w:tcBorders>
            <w:shd w:val="clear" w:color="auto" w:fill="FFFFFF"/>
            <w:tcMar>
              <w:left w:w="103" w:type="dxa"/>
            </w:tcMar>
          </w:tcPr>
          <w:p w14:paraId="3DC3302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Источник информации об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41BBF1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размещены на Сайте Заказчика (www.art-ro.ru) по </w:t>
            </w:r>
            <w:proofErr w:type="gramStart"/>
            <w:r>
              <w:rPr>
                <w:rFonts w:ascii="Times New Roman" w:hAnsi="Times New Roman"/>
                <w:sz w:val="24"/>
              </w:rPr>
              <w:t xml:space="preserve">адресу: </w:t>
            </w:r>
            <w:r>
              <w:t xml:space="preserve"> </w:t>
            </w:r>
            <w:r>
              <w:rPr>
                <w:rFonts w:ascii="Times New Roman" w:hAnsi="Times New Roman"/>
                <w:sz w:val="24"/>
              </w:rPr>
              <w:t xml:space="preserve"> </w:t>
            </w:r>
            <w:proofErr w:type="gramEnd"/>
            <w:r>
              <w:rPr>
                <w:rFonts w:ascii="Times New Roman" w:hAnsi="Times New Roman"/>
                <w:sz w:val="24"/>
              </w:rPr>
              <w:t>https://art-ro.ru/razmeshhennye/.</w:t>
            </w:r>
          </w:p>
          <w:p w14:paraId="377D695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613EB54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DBD1EA3"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rsidR="00674339" w14:paraId="3B05AE0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C13B4C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4</w:t>
            </w:r>
          </w:p>
        </w:tc>
        <w:tc>
          <w:tcPr>
            <w:tcW w:w="2968" w:type="dxa"/>
            <w:tcBorders>
              <w:top w:val="single" w:sz="4" w:space="0" w:color="000000"/>
              <w:left w:val="single" w:sz="4" w:space="0" w:color="000000"/>
            </w:tcBorders>
            <w:shd w:val="clear" w:color="auto" w:fill="FFFFFF"/>
            <w:tcMar>
              <w:left w:w="103" w:type="dxa"/>
            </w:tcMar>
            <w:vAlign w:val="bottom"/>
          </w:tcPr>
          <w:p w14:paraId="1B0A3E2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публикации извещения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73006477" w14:textId="7C24269F" w:rsidR="00674339" w:rsidRDefault="00472F13">
            <w:pPr>
              <w:widowControl w:val="0"/>
              <w:spacing w:after="0" w:line="240" w:lineRule="auto"/>
              <w:rPr>
                <w:rFonts w:ascii="Times New Roman" w:hAnsi="Times New Roman"/>
                <w:sz w:val="24"/>
              </w:rPr>
            </w:pPr>
            <w:r>
              <w:rPr>
                <w:rFonts w:ascii="Times New Roman" w:hAnsi="Times New Roman"/>
                <w:sz w:val="24"/>
              </w:rPr>
              <w:t>«</w:t>
            </w:r>
            <w:r w:rsidR="008553C5">
              <w:rPr>
                <w:rFonts w:ascii="Times New Roman" w:hAnsi="Times New Roman"/>
                <w:sz w:val="24"/>
              </w:rPr>
              <w:t>01</w:t>
            </w:r>
            <w:r>
              <w:rPr>
                <w:rFonts w:ascii="Times New Roman" w:hAnsi="Times New Roman"/>
                <w:sz w:val="24"/>
              </w:rPr>
              <w:t xml:space="preserve">» </w:t>
            </w:r>
            <w:r w:rsidR="008553C5">
              <w:rPr>
                <w:rFonts w:ascii="Times New Roman" w:hAnsi="Times New Roman"/>
                <w:sz w:val="24"/>
              </w:rPr>
              <w:t>сентября</w:t>
            </w:r>
            <w:r>
              <w:rPr>
                <w:rFonts w:ascii="Times New Roman" w:hAnsi="Times New Roman"/>
                <w:sz w:val="24"/>
              </w:rPr>
              <w:t xml:space="preserve"> 2023 года</w:t>
            </w:r>
          </w:p>
          <w:p w14:paraId="711B2FCD" w14:textId="77777777" w:rsidR="00674339" w:rsidRDefault="00674339">
            <w:pPr>
              <w:widowControl w:val="0"/>
              <w:spacing w:after="0" w:line="240" w:lineRule="auto"/>
              <w:rPr>
                <w:rFonts w:ascii="Times New Roman" w:hAnsi="Times New Roman"/>
                <w:sz w:val="24"/>
              </w:rPr>
            </w:pPr>
          </w:p>
        </w:tc>
      </w:tr>
      <w:tr w:rsidR="00674339" w14:paraId="659C6812" w14:textId="77777777">
        <w:trPr>
          <w:trHeight w:val="56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63F130C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5</w:t>
            </w:r>
          </w:p>
        </w:tc>
        <w:tc>
          <w:tcPr>
            <w:tcW w:w="2968" w:type="dxa"/>
            <w:tcBorders>
              <w:top w:val="single" w:sz="4" w:space="0" w:color="000000"/>
              <w:left w:val="single" w:sz="4" w:space="0" w:color="000000"/>
            </w:tcBorders>
            <w:shd w:val="clear" w:color="auto" w:fill="FFFFFF"/>
            <w:tcMar>
              <w:left w:w="103" w:type="dxa"/>
            </w:tcMar>
          </w:tcPr>
          <w:p w14:paraId="36EA43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Официальный язык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543AB793" w14:textId="77777777" w:rsidR="00674339" w:rsidRDefault="00472F13">
            <w:pPr>
              <w:widowControl w:val="0"/>
              <w:spacing w:after="0" w:line="240" w:lineRule="auto"/>
              <w:rPr>
                <w:rFonts w:ascii="Times New Roman" w:hAnsi="Times New Roman"/>
                <w:sz w:val="24"/>
              </w:rPr>
            </w:pPr>
            <w:r>
              <w:rPr>
                <w:rFonts w:ascii="Times New Roman" w:hAnsi="Times New Roman"/>
                <w:sz w:val="24"/>
              </w:rPr>
              <w:t>Русский язык</w:t>
            </w:r>
          </w:p>
          <w:p w14:paraId="6BA15C04" w14:textId="77777777" w:rsidR="00674339" w:rsidRDefault="00674339">
            <w:pPr>
              <w:widowControl w:val="0"/>
              <w:spacing w:after="0" w:line="240" w:lineRule="auto"/>
              <w:rPr>
                <w:rFonts w:ascii="Times New Roman" w:hAnsi="Times New Roman"/>
                <w:sz w:val="24"/>
              </w:rPr>
            </w:pPr>
          </w:p>
          <w:p w14:paraId="2853E896" w14:textId="77777777" w:rsidR="00674339" w:rsidRDefault="00674339">
            <w:pPr>
              <w:widowControl w:val="0"/>
              <w:spacing w:after="0" w:line="240" w:lineRule="auto"/>
              <w:rPr>
                <w:rFonts w:ascii="Times New Roman" w:hAnsi="Times New Roman"/>
                <w:sz w:val="24"/>
              </w:rPr>
            </w:pPr>
          </w:p>
          <w:p w14:paraId="360E81F5" w14:textId="77777777" w:rsidR="00674339" w:rsidRDefault="00674339">
            <w:pPr>
              <w:widowControl w:val="0"/>
              <w:spacing w:after="0" w:line="240" w:lineRule="auto"/>
              <w:rPr>
                <w:rFonts w:ascii="Times New Roman" w:hAnsi="Times New Roman"/>
                <w:sz w:val="24"/>
              </w:rPr>
            </w:pPr>
          </w:p>
        </w:tc>
      </w:tr>
      <w:tr w:rsidR="00674339" w14:paraId="5D53768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C51731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6</w:t>
            </w:r>
          </w:p>
        </w:tc>
        <w:tc>
          <w:tcPr>
            <w:tcW w:w="2968" w:type="dxa"/>
            <w:tcBorders>
              <w:top w:val="single" w:sz="4" w:space="0" w:color="000000"/>
              <w:left w:val="single" w:sz="4" w:space="0" w:color="000000"/>
            </w:tcBorders>
            <w:shd w:val="clear" w:color="auto" w:fill="FFFFFF"/>
            <w:tcMar>
              <w:left w:w="103" w:type="dxa"/>
            </w:tcMar>
          </w:tcPr>
          <w:p w14:paraId="1BB969E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Предмет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0013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Оказание услуг </w:t>
            </w:r>
            <w:r>
              <w:rPr>
                <w:rStyle w:val="1"/>
                <w:rFonts w:ascii="Times New Roman" w:hAnsi="Times New Roman"/>
                <w:sz w:val="24"/>
              </w:rPr>
              <w:t>по организации участия Ростовской области в Международной выставке-форуме «Россия»</w:t>
            </w:r>
          </w:p>
          <w:p w14:paraId="6DDB1CA0" w14:textId="77777777" w:rsidR="00674339" w:rsidRDefault="00674339">
            <w:pPr>
              <w:widowControl w:val="0"/>
              <w:spacing w:after="0" w:line="240" w:lineRule="auto"/>
              <w:jc w:val="both"/>
              <w:rPr>
                <w:rFonts w:ascii="Times New Roman" w:hAnsi="Times New Roman"/>
                <w:sz w:val="24"/>
              </w:rPr>
            </w:pPr>
          </w:p>
          <w:p w14:paraId="09E6262E" w14:textId="77777777" w:rsidR="00674339" w:rsidRDefault="00674339">
            <w:pPr>
              <w:widowControl w:val="0"/>
              <w:spacing w:after="0" w:line="240" w:lineRule="auto"/>
              <w:rPr>
                <w:rFonts w:ascii="Times New Roman" w:hAnsi="Times New Roman"/>
                <w:sz w:val="24"/>
              </w:rPr>
            </w:pPr>
          </w:p>
        </w:tc>
      </w:tr>
      <w:tr w:rsidR="00674339" w14:paraId="4E51C90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5F6B4E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7</w:t>
            </w:r>
          </w:p>
        </w:tc>
        <w:tc>
          <w:tcPr>
            <w:tcW w:w="2968" w:type="dxa"/>
            <w:tcBorders>
              <w:top w:val="single" w:sz="4" w:space="0" w:color="000000"/>
              <w:left w:val="single" w:sz="4" w:space="0" w:color="000000"/>
            </w:tcBorders>
            <w:shd w:val="clear" w:color="auto" w:fill="FFFFFF"/>
            <w:tcMar>
              <w:left w:w="103" w:type="dxa"/>
            </w:tcMar>
          </w:tcPr>
          <w:p w14:paraId="448764B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Описание предмета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006B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Указано в Техническом задании на оказание услуг </w:t>
            </w:r>
            <w:r>
              <w:rPr>
                <w:rStyle w:val="1"/>
                <w:rFonts w:ascii="Times New Roman" w:hAnsi="Times New Roman"/>
                <w:sz w:val="24"/>
              </w:rPr>
              <w:t>по организации участия Ростовской области в Международной выставке-форуме «Россия»</w:t>
            </w:r>
            <w:r>
              <w:rPr>
                <w:rFonts w:ascii="Times New Roman" w:hAnsi="Times New Roman"/>
                <w:sz w:val="24"/>
              </w:rPr>
              <w:t xml:space="preserve"> </w:t>
            </w:r>
            <w:r>
              <w:rPr>
                <w:rFonts w:ascii="Times New Roman" w:hAnsi="Times New Roman"/>
                <w:b/>
                <w:i/>
                <w:sz w:val="24"/>
              </w:rPr>
              <w:t>(Раздел 4 Документации)</w:t>
            </w:r>
          </w:p>
          <w:p w14:paraId="627F7253" w14:textId="77777777" w:rsidR="00674339" w:rsidRDefault="00674339">
            <w:pPr>
              <w:widowControl w:val="0"/>
              <w:spacing w:after="0" w:line="240" w:lineRule="auto"/>
              <w:jc w:val="both"/>
              <w:rPr>
                <w:rFonts w:ascii="Times New Roman" w:hAnsi="Times New Roman"/>
                <w:sz w:val="24"/>
              </w:rPr>
            </w:pPr>
          </w:p>
        </w:tc>
      </w:tr>
      <w:tr w:rsidR="00674339" w14:paraId="2C146FB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29AA49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8</w:t>
            </w:r>
          </w:p>
        </w:tc>
        <w:tc>
          <w:tcPr>
            <w:tcW w:w="2968" w:type="dxa"/>
            <w:tcBorders>
              <w:top w:val="single" w:sz="4" w:space="0" w:color="000000"/>
              <w:left w:val="single" w:sz="4" w:space="0" w:color="000000"/>
            </w:tcBorders>
            <w:shd w:val="clear" w:color="auto" w:fill="FFFFFF"/>
            <w:tcMar>
              <w:left w:w="103" w:type="dxa"/>
            </w:tcMar>
          </w:tcPr>
          <w:p w14:paraId="71A9A09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Срок (период)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388B"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С даты заключения договора по </w:t>
            </w:r>
            <w:r w:rsidRPr="00550263">
              <w:rPr>
                <w:rFonts w:ascii="Times New Roman" w:hAnsi="Times New Roman"/>
                <w:sz w:val="24"/>
              </w:rPr>
              <w:t>«15» мая 2024 г.</w:t>
            </w:r>
          </w:p>
          <w:p w14:paraId="05BFD9D5" w14:textId="77777777" w:rsidR="00674339" w:rsidRDefault="00674339">
            <w:pPr>
              <w:widowControl w:val="0"/>
              <w:spacing w:after="0" w:line="240" w:lineRule="auto"/>
              <w:rPr>
                <w:rFonts w:ascii="Times New Roman" w:hAnsi="Times New Roman"/>
                <w:sz w:val="24"/>
              </w:rPr>
            </w:pPr>
          </w:p>
        </w:tc>
      </w:tr>
      <w:tr w:rsidR="00674339" w14:paraId="7D41A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70F515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9</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11B072D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Место и условия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325BBA" w14:textId="335D74E9" w:rsidR="00674339" w:rsidRDefault="00472F13">
            <w:pPr>
              <w:widowControl w:val="0"/>
              <w:spacing w:after="0" w:line="240" w:lineRule="auto"/>
              <w:jc w:val="both"/>
              <w:rPr>
                <w:rFonts w:ascii="Times New Roman" w:hAnsi="Times New Roman"/>
                <w:sz w:val="24"/>
              </w:rPr>
            </w:pPr>
            <w:r>
              <w:rPr>
                <w:rFonts w:ascii="Times New Roman" w:hAnsi="Times New Roman"/>
                <w:sz w:val="24"/>
              </w:rPr>
              <w:t>Российская Федерация</w:t>
            </w:r>
            <w:r w:rsidRPr="00550263">
              <w:rPr>
                <w:rFonts w:ascii="Times New Roman" w:hAnsi="Times New Roman"/>
                <w:sz w:val="24"/>
              </w:rPr>
              <w:t>, г.</w:t>
            </w:r>
            <w:r w:rsidR="0078139A" w:rsidRPr="00AE09A6">
              <w:rPr>
                <w:rFonts w:ascii="Times New Roman" w:hAnsi="Times New Roman"/>
                <w:sz w:val="24"/>
              </w:rPr>
              <w:t xml:space="preserve"> </w:t>
            </w:r>
            <w:r w:rsidRPr="00550263">
              <w:rPr>
                <w:rFonts w:ascii="Times New Roman" w:hAnsi="Times New Roman"/>
                <w:sz w:val="24"/>
              </w:rPr>
              <w:t>Москва</w:t>
            </w:r>
          </w:p>
          <w:p w14:paraId="5BF5BC32"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Условия оказания услуг указаны в Техническом задании на оказание услуг по </w:t>
            </w:r>
            <w:r>
              <w:rPr>
                <w:rStyle w:val="1"/>
                <w:rFonts w:ascii="Times New Roman" w:hAnsi="Times New Roman"/>
                <w:sz w:val="24"/>
              </w:rPr>
              <w:t xml:space="preserve">организации участия Ростовской области в </w:t>
            </w:r>
            <w:r>
              <w:rPr>
                <w:rStyle w:val="1"/>
                <w:rFonts w:ascii="Times New Roman" w:hAnsi="Times New Roman"/>
                <w:sz w:val="24"/>
              </w:rPr>
              <w:lastRenderedPageBreak/>
              <w:t>Международной выставке-форуме «Россия»</w:t>
            </w:r>
            <w:r>
              <w:rPr>
                <w:rFonts w:ascii="Times New Roman" w:hAnsi="Times New Roman"/>
                <w:sz w:val="24"/>
                <w:u w:color="000000"/>
              </w:rPr>
              <w:t xml:space="preserve"> </w:t>
            </w:r>
            <w:r>
              <w:rPr>
                <w:rFonts w:ascii="Times New Roman" w:hAnsi="Times New Roman"/>
                <w:sz w:val="24"/>
              </w:rPr>
              <w:t>(</w:t>
            </w:r>
            <w:r>
              <w:rPr>
                <w:rFonts w:ascii="Times New Roman" w:hAnsi="Times New Roman"/>
                <w:b/>
                <w:i/>
                <w:sz w:val="24"/>
              </w:rPr>
              <w:t>Раздел 4 Документации. Описание предмета закупки</w:t>
            </w:r>
            <w:r>
              <w:rPr>
                <w:rFonts w:ascii="Times New Roman" w:hAnsi="Times New Roman"/>
                <w:sz w:val="24"/>
              </w:rPr>
              <w:t>).</w:t>
            </w:r>
          </w:p>
        </w:tc>
      </w:tr>
      <w:tr w:rsidR="00674339" w14:paraId="4C9831C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B46002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10</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27801CC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Валюта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BCA03" w14:textId="77777777" w:rsidR="00674339" w:rsidRDefault="00472F13">
            <w:pPr>
              <w:widowControl w:val="0"/>
              <w:spacing w:after="0" w:line="220" w:lineRule="exact"/>
              <w:jc w:val="both"/>
              <w:rPr>
                <w:rFonts w:ascii="Times New Roman" w:hAnsi="Times New Roman"/>
              </w:rPr>
            </w:pPr>
            <w:r>
              <w:rPr>
                <w:rFonts w:ascii="Times New Roman" w:hAnsi="Times New Roman"/>
              </w:rPr>
              <w:t>Российский рубль</w:t>
            </w:r>
          </w:p>
          <w:p w14:paraId="22E1D43F" w14:textId="77777777" w:rsidR="00674339" w:rsidRDefault="00674339">
            <w:pPr>
              <w:widowControl w:val="0"/>
              <w:spacing w:after="0" w:line="240" w:lineRule="auto"/>
              <w:rPr>
                <w:rFonts w:ascii="Times New Roman" w:hAnsi="Times New Roman"/>
                <w:sz w:val="24"/>
              </w:rPr>
            </w:pPr>
          </w:p>
        </w:tc>
      </w:tr>
      <w:tr w:rsidR="00674339" w14:paraId="1614AE1F" w14:textId="77777777">
        <w:trPr>
          <w:trHeight w:val="33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05BB792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11</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0424051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начальной (максимальной) цене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526F6" w14:textId="718C492A"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Начальная (максимальная) цена договора, заключаемого по </w:t>
            </w:r>
            <w:proofErr w:type="gramStart"/>
            <w:r>
              <w:rPr>
                <w:rFonts w:ascii="Times New Roman" w:hAnsi="Times New Roman"/>
                <w:sz w:val="24"/>
              </w:rPr>
              <w:t>итогам  Открытого</w:t>
            </w:r>
            <w:proofErr w:type="gramEnd"/>
            <w:r>
              <w:rPr>
                <w:rFonts w:ascii="Times New Roman" w:hAnsi="Times New Roman"/>
                <w:sz w:val="24"/>
              </w:rPr>
              <w:t xml:space="preserve"> конкурса, составляет </w:t>
            </w:r>
            <w:r w:rsidR="008553C5">
              <w:rPr>
                <w:rFonts w:ascii="Times New Roman" w:hAnsi="Times New Roman"/>
                <w:b/>
                <w:i/>
                <w:sz w:val="24"/>
              </w:rPr>
              <w:t>171</w:t>
            </w:r>
            <w:r>
              <w:rPr>
                <w:rFonts w:ascii="Times New Roman" w:hAnsi="Times New Roman"/>
                <w:b/>
                <w:i/>
                <w:sz w:val="24"/>
              </w:rPr>
              <w:t xml:space="preserve"> </w:t>
            </w:r>
            <w:r w:rsidR="008553C5">
              <w:rPr>
                <w:rFonts w:ascii="Times New Roman" w:hAnsi="Times New Roman"/>
                <w:b/>
                <w:i/>
                <w:sz w:val="24"/>
              </w:rPr>
              <w:t>346</w:t>
            </w:r>
            <w:r w:rsidR="00AE09A6">
              <w:rPr>
                <w:rFonts w:ascii="Times New Roman" w:hAnsi="Times New Roman"/>
                <w:b/>
                <w:i/>
                <w:sz w:val="24"/>
              </w:rPr>
              <w:t> </w:t>
            </w:r>
            <w:r w:rsidR="008553C5">
              <w:rPr>
                <w:rFonts w:ascii="Times New Roman" w:hAnsi="Times New Roman"/>
                <w:b/>
                <w:i/>
                <w:sz w:val="24"/>
              </w:rPr>
              <w:t>7</w:t>
            </w:r>
            <w:r>
              <w:rPr>
                <w:rFonts w:ascii="Times New Roman" w:hAnsi="Times New Roman"/>
                <w:b/>
                <w:i/>
                <w:sz w:val="24"/>
              </w:rPr>
              <w:t>00</w:t>
            </w:r>
            <w:r w:rsidR="00AE09A6">
              <w:rPr>
                <w:rFonts w:ascii="Times New Roman" w:hAnsi="Times New Roman"/>
                <w:b/>
                <w:i/>
                <w:sz w:val="24"/>
              </w:rPr>
              <w:t xml:space="preserve"> </w:t>
            </w:r>
            <w:r>
              <w:rPr>
                <w:rFonts w:ascii="Times New Roman" w:hAnsi="Times New Roman"/>
                <w:b/>
                <w:i/>
                <w:sz w:val="24"/>
              </w:rPr>
              <w:t xml:space="preserve"> (</w:t>
            </w:r>
            <w:r w:rsidR="008553C5">
              <w:rPr>
                <w:rFonts w:ascii="Times New Roman" w:hAnsi="Times New Roman"/>
                <w:b/>
                <w:i/>
                <w:sz w:val="24"/>
              </w:rPr>
              <w:t>Сто семьдесят</w:t>
            </w:r>
            <w:r w:rsidR="00F92189">
              <w:rPr>
                <w:rFonts w:ascii="Times New Roman" w:hAnsi="Times New Roman"/>
                <w:b/>
                <w:i/>
                <w:sz w:val="24"/>
              </w:rPr>
              <w:t xml:space="preserve"> один</w:t>
            </w:r>
            <w:r>
              <w:rPr>
                <w:rFonts w:ascii="Times New Roman" w:hAnsi="Times New Roman"/>
                <w:b/>
                <w:i/>
                <w:sz w:val="24"/>
              </w:rPr>
              <w:t xml:space="preserve"> миллион</w:t>
            </w:r>
            <w:r w:rsidR="008553C5">
              <w:rPr>
                <w:rFonts w:ascii="Times New Roman" w:hAnsi="Times New Roman"/>
                <w:b/>
                <w:i/>
                <w:sz w:val="24"/>
              </w:rPr>
              <w:t xml:space="preserve"> триста сорок шесть </w:t>
            </w:r>
            <w:r>
              <w:rPr>
                <w:rFonts w:ascii="Times New Roman" w:hAnsi="Times New Roman"/>
                <w:b/>
                <w:i/>
                <w:sz w:val="24"/>
              </w:rPr>
              <w:t xml:space="preserve"> тысяч</w:t>
            </w:r>
            <w:r w:rsidR="008553C5">
              <w:rPr>
                <w:rFonts w:ascii="Times New Roman" w:hAnsi="Times New Roman"/>
                <w:b/>
                <w:i/>
                <w:sz w:val="24"/>
              </w:rPr>
              <w:t xml:space="preserve"> семьсот</w:t>
            </w:r>
            <w:r>
              <w:rPr>
                <w:rFonts w:ascii="Times New Roman" w:hAnsi="Times New Roman"/>
                <w:b/>
                <w:i/>
                <w:sz w:val="24"/>
              </w:rPr>
              <w:t>) рублей 00 копеек.</w:t>
            </w:r>
          </w:p>
        </w:tc>
      </w:tr>
      <w:tr w:rsidR="00674339" w14:paraId="4FF29D3A" w14:textId="77777777" w:rsidTr="00550263">
        <w:trPr>
          <w:trHeight w:val="75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32688D6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12</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7004FCA8" w14:textId="77777777" w:rsidR="00674339" w:rsidRDefault="00472F13">
            <w:pPr>
              <w:widowControl w:val="0"/>
              <w:spacing w:after="0" w:line="220" w:lineRule="exact"/>
              <w:rPr>
                <w:rFonts w:ascii="Times New Roman" w:hAnsi="Times New Roman"/>
                <w:b/>
                <w:sz w:val="24"/>
              </w:rPr>
            </w:pPr>
            <w:r>
              <w:rPr>
                <w:rFonts w:ascii="Times New Roman" w:hAnsi="Times New Roman"/>
                <w:b/>
                <w:sz w:val="24"/>
              </w:rPr>
              <w:t>Источник</w:t>
            </w:r>
          </w:p>
          <w:p w14:paraId="0A5DB63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 финансирования</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509B7" w14:textId="77777777" w:rsidR="00674339" w:rsidRPr="00550263" w:rsidRDefault="00472F13" w:rsidP="00254879">
            <w:pPr>
              <w:spacing w:after="0" w:line="240" w:lineRule="auto"/>
              <w:jc w:val="both"/>
              <w:rPr>
                <w:rFonts w:ascii="Times New Roman" w:hAnsi="Times New Roman"/>
                <w:sz w:val="24"/>
              </w:rPr>
            </w:pPr>
            <w:r w:rsidRPr="00550263">
              <w:rPr>
                <w:rFonts w:ascii="Times New Roman" w:hAnsi="Times New Roman"/>
                <w:sz w:val="24"/>
              </w:rPr>
              <w:t xml:space="preserve">Cубсидия из областного бюджета </w:t>
            </w:r>
            <w:bookmarkStart w:id="14" w:name="Par78"/>
            <w:bookmarkEnd w:id="14"/>
            <w:r w:rsidRPr="00550263">
              <w:rPr>
                <w:rFonts w:ascii="Times New Roman" w:hAnsi="Times New Roman"/>
                <w:sz w:val="24"/>
              </w:rPr>
              <w:t>на обеспечение деятельности по организации конгрессно-выставочных мероприятий, связанных с привлечением инвестиций в Ростовскую область, в рамках подпрограммы «Создание благоприятных условий для привлечения инвестиций в Ростовскую область»,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rsidR="00674339" w14:paraId="6ECF1B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9869B8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13</w:t>
            </w:r>
          </w:p>
        </w:tc>
        <w:tc>
          <w:tcPr>
            <w:tcW w:w="2968" w:type="dxa"/>
            <w:tcBorders>
              <w:top w:val="single" w:sz="4" w:space="0" w:color="000000"/>
              <w:left w:val="single" w:sz="4" w:space="0" w:color="000000"/>
            </w:tcBorders>
            <w:shd w:val="clear" w:color="auto" w:fill="FFFFFF"/>
            <w:tcMar>
              <w:left w:w="103" w:type="dxa"/>
            </w:tcMar>
          </w:tcPr>
          <w:p w14:paraId="2C0A562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Форма, сроки и порядок оплаты услуг</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396E4AA" w14:textId="77777777" w:rsidR="00674339" w:rsidRDefault="00472F13">
            <w:pPr>
              <w:widowControl w:val="0"/>
              <w:spacing w:after="0" w:line="240" w:lineRule="auto"/>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i/>
                <w:sz w:val="24"/>
              </w:rPr>
              <w:t>Раздел 5 Документации</w:t>
            </w:r>
            <w:r>
              <w:rPr>
                <w:rFonts w:ascii="Times New Roman" w:hAnsi="Times New Roman"/>
                <w:sz w:val="24"/>
              </w:rPr>
              <w:t>)</w:t>
            </w:r>
          </w:p>
        </w:tc>
      </w:tr>
      <w:tr w:rsidR="00674339" w14:paraId="73CB418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1A6B9E9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14</w:t>
            </w:r>
          </w:p>
        </w:tc>
        <w:tc>
          <w:tcPr>
            <w:tcW w:w="2968" w:type="dxa"/>
            <w:tcBorders>
              <w:top w:val="single" w:sz="4" w:space="0" w:color="000000"/>
              <w:left w:val="single" w:sz="4" w:space="0" w:color="000000"/>
            </w:tcBorders>
            <w:shd w:val="clear" w:color="auto" w:fill="FFFFFF"/>
            <w:tcMar>
              <w:left w:w="103" w:type="dxa"/>
            </w:tcMar>
          </w:tcPr>
          <w:p w14:paraId="2DAEA83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формирования цены договора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07939A1" w14:textId="77777777" w:rsidR="00674339" w:rsidRDefault="00472F13">
            <w:pPr>
              <w:widowControl w:val="0"/>
              <w:spacing w:after="0" w:line="240" w:lineRule="auto"/>
              <w:rPr>
                <w:rFonts w:ascii="Times New Roman" w:hAnsi="Times New Roman"/>
                <w:sz w:val="24"/>
              </w:rPr>
            </w:pPr>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65A4869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i/>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rsidR="00674339" w14:paraId="77CCE20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79E354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15</w:t>
            </w:r>
          </w:p>
        </w:tc>
        <w:tc>
          <w:tcPr>
            <w:tcW w:w="2968" w:type="dxa"/>
            <w:tcBorders>
              <w:top w:val="single" w:sz="4" w:space="0" w:color="000000"/>
              <w:left w:val="single" w:sz="4" w:space="0" w:color="000000"/>
            </w:tcBorders>
            <w:shd w:val="clear" w:color="auto" w:fill="FFFFFF"/>
            <w:tcMar>
              <w:left w:w="103" w:type="dxa"/>
            </w:tcMar>
          </w:tcPr>
          <w:p w14:paraId="6B6FDA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возможности изменения условий договора при его исполнении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3D0B756A"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7BA4328E"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3463A0"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25DEDCA6"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1C398E1" w14:textId="77777777" w:rsidR="00674339" w:rsidRDefault="00674339">
            <w:pPr>
              <w:widowControl w:val="0"/>
              <w:spacing w:after="0" w:line="240" w:lineRule="auto"/>
              <w:rPr>
                <w:rFonts w:ascii="Times New Roman" w:hAnsi="Times New Roman"/>
                <w:sz w:val="24"/>
              </w:rPr>
            </w:pPr>
          </w:p>
        </w:tc>
      </w:tr>
      <w:tr w:rsidR="00674339" w14:paraId="7CB99E1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071A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16</w:t>
            </w:r>
          </w:p>
        </w:tc>
        <w:tc>
          <w:tcPr>
            <w:tcW w:w="2968" w:type="dxa"/>
            <w:tcBorders>
              <w:top w:val="single" w:sz="4" w:space="0" w:color="000000"/>
              <w:left w:val="single" w:sz="4" w:space="0" w:color="000000"/>
            </w:tcBorders>
            <w:shd w:val="clear" w:color="auto" w:fill="FFFFFF"/>
            <w:tcMar>
              <w:left w:w="103" w:type="dxa"/>
            </w:tcMar>
          </w:tcPr>
          <w:p w14:paraId="4D8ACE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начала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611C375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Датой начала срока подачи заявок на участие в Открытом конкурсе  является день размещения на Сайте Заказчика извещения о проведении  Открытого конкурса и Документации о проведении Открытого конкурса.  </w:t>
            </w:r>
          </w:p>
          <w:p w14:paraId="128468EA" w14:textId="32FB672A"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r w:rsidR="00F045D3">
              <w:rPr>
                <w:rFonts w:ascii="Times New Roman" w:hAnsi="Times New Roman"/>
                <w:sz w:val="24"/>
              </w:rPr>
              <w:t>01</w:t>
            </w:r>
            <w:r>
              <w:rPr>
                <w:rFonts w:ascii="Times New Roman" w:hAnsi="Times New Roman"/>
                <w:sz w:val="24"/>
              </w:rPr>
              <w:t xml:space="preserve">» </w:t>
            </w:r>
            <w:r w:rsidR="00F045D3">
              <w:rPr>
                <w:rFonts w:ascii="Times New Roman" w:hAnsi="Times New Roman"/>
                <w:sz w:val="24"/>
              </w:rPr>
              <w:t>сентября</w:t>
            </w:r>
            <w:r>
              <w:rPr>
                <w:rFonts w:ascii="Times New Roman" w:hAnsi="Times New Roman"/>
                <w:sz w:val="24"/>
              </w:rPr>
              <w:t xml:space="preserve"> 2023 г. </w:t>
            </w:r>
          </w:p>
        </w:tc>
      </w:tr>
      <w:tr w:rsidR="00674339" w14:paraId="780838E8"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7F2C45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17</w:t>
            </w:r>
          </w:p>
        </w:tc>
        <w:tc>
          <w:tcPr>
            <w:tcW w:w="2968" w:type="dxa"/>
            <w:tcBorders>
              <w:top w:val="single" w:sz="4" w:space="0" w:color="000000"/>
              <w:left w:val="single" w:sz="4" w:space="0" w:color="000000"/>
            </w:tcBorders>
            <w:shd w:val="clear" w:color="auto" w:fill="FFFFFF"/>
            <w:tcMar>
              <w:left w:w="103" w:type="dxa"/>
            </w:tcMar>
          </w:tcPr>
          <w:p w14:paraId="37629A9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и время окончания срока подачи Заявок на участие в  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5CD2599E" w14:textId="61A29DAA" w:rsidR="00674339" w:rsidRDefault="00472F13">
            <w:pPr>
              <w:widowControl w:val="0"/>
              <w:spacing w:after="0" w:line="240" w:lineRule="auto"/>
              <w:rPr>
                <w:rFonts w:ascii="Times New Roman" w:hAnsi="Times New Roman"/>
                <w:sz w:val="24"/>
              </w:rPr>
            </w:pPr>
            <w:r>
              <w:rPr>
                <w:rFonts w:ascii="Times New Roman" w:hAnsi="Times New Roman"/>
                <w:sz w:val="24"/>
              </w:rPr>
              <w:t>«</w:t>
            </w:r>
            <w:r w:rsidR="00F045D3">
              <w:rPr>
                <w:rFonts w:ascii="Times New Roman" w:hAnsi="Times New Roman"/>
                <w:sz w:val="24"/>
              </w:rPr>
              <w:t>11</w:t>
            </w:r>
            <w:r>
              <w:rPr>
                <w:rFonts w:ascii="Times New Roman" w:hAnsi="Times New Roman"/>
                <w:sz w:val="24"/>
              </w:rPr>
              <w:t xml:space="preserve">» </w:t>
            </w:r>
            <w:r w:rsidR="00F045D3">
              <w:rPr>
                <w:rFonts w:ascii="Times New Roman" w:hAnsi="Times New Roman"/>
                <w:sz w:val="24"/>
              </w:rPr>
              <w:t>сентября</w:t>
            </w:r>
            <w:r>
              <w:rPr>
                <w:rFonts w:ascii="Times New Roman" w:hAnsi="Times New Roman"/>
                <w:sz w:val="24"/>
              </w:rPr>
              <w:t xml:space="preserve"> 2023 г. 10 час. 00 мин. (время московское).</w:t>
            </w:r>
          </w:p>
          <w:p w14:paraId="0CC4E169"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Заказчик вправе продлить срок подачи Заявок и внести соответствующие изменения в извещение о проведении  Открытого конкурса </w:t>
            </w:r>
          </w:p>
        </w:tc>
      </w:tr>
      <w:tr w:rsidR="00674339" w14:paraId="0725EF29"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E7C0C3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18</w:t>
            </w:r>
          </w:p>
        </w:tc>
        <w:tc>
          <w:tcPr>
            <w:tcW w:w="2968" w:type="dxa"/>
            <w:tcBorders>
              <w:top w:val="single" w:sz="4" w:space="0" w:color="000000"/>
              <w:left w:val="single" w:sz="4" w:space="0" w:color="000000"/>
            </w:tcBorders>
            <w:shd w:val="clear" w:color="auto" w:fill="FFFFFF"/>
            <w:tcMar>
              <w:left w:w="103" w:type="dxa"/>
            </w:tcMar>
          </w:tcPr>
          <w:p w14:paraId="27EDCEE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w:t>
            </w:r>
            <w:r>
              <w:rPr>
                <w:rFonts w:ascii="Times New Roman" w:hAnsi="Times New Roman"/>
                <w:b/>
                <w:sz w:val="24"/>
              </w:rPr>
              <w:lastRenderedPageBreak/>
              <w:t>разъяснений положений документации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692873C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На основании письменного запроса (</w:t>
            </w:r>
            <w:r>
              <w:rPr>
                <w:rFonts w:ascii="Times New Roman" w:hAnsi="Times New Roman"/>
                <w:b/>
                <w:i/>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течение 1 (одного) рабочего дня с даты поступления запроса Заказчик осуществляет разъяснение </w:t>
            </w:r>
            <w:r>
              <w:rPr>
                <w:rFonts w:ascii="Times New Roman" w:hAnsi="Times New Roman"/>
                <w:sz w:val="24"/>
              </w:rPr>
              <w:lastRenderedPageBreak/>
              <w:t xml:space="preserve">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изменять предмет закупки и существенные условия проекта договора.  </w:t>
            </w:r>
          </w:p>
          <w:p w14:paraId="4FEE61AC" w14:textId="2B9E24B0" w:rsidR="00674339" w:rsidRDefault="00472F13">
            <w:pPr>
              <w:widowControl w:val="0"/>
              <w:spacing w:after="0" w:line="240" w:lineRule="auto"/>
              <w:rPr>
                <w:rFonts w:ascii="Times New Roman" w:hAnsi="Times New Roman"/>
                <w:sz w:val="24"/>
              </w:rPr>
            </w:pPr>
            <w:r>
              <w:rPr>
                <w:rFonts w:ascii="Times New Roman" w:hAnsi="Times New Roman"/>
                <w:b/>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разъяснений - </w:t>
            </w:r>
            <w:r>
              <w:rPr>
                <w:rFonts w:ascii="Times New Roman" w:hAnsi="Times New Roman"/>
                <w:sz w:val="24"/>
              </w:rPr>
              <w:t>«</w:t>
            </w:r>
            <w:r w:rsidR="00F045D3">
              <w:rPr>
                <w:rFonts w:ascii="Times New Roman" w:hAnsi="Times New Roman"/>
                <w:sz w:val="24"/>
              </w:rPr>
              <w:t>07</w:t>
            </w:r>
            <w:r>
              <w:rPr>
                <w:rFonts w:ascii="Times New Roman" w:hAnsi="Times New Roman"/>
                <w:sz w:val="24"/>
              </w:rPr>
              <w:t xml:space="preserve">» </w:t>
            </w:r>
            <w:r w:rsidR="00F045D3">
              <w:rPr>
                <w:rFonts w:ascii="Times New Roman" w:hAnsi="Times New Roman"/>
                <w:sz w:val="24"/>
              </w:rPr>
              <w:t>сентября</w:t>
            </w:r>
            <w:r>
              <w:rPr>
                <w:rFonts w:ascii="Times New Roman" w:hAnsi="Times New Roman"/>
                <w:sz w:val="24"/>
              </w:rPr>
              <w:t xml:space="preserve"> 2023 г. 18 час. 00 мин. (время московское).</w:t>
            </w:r>
          </w:p>
        </w:tc>
      </w:tr>
      <w:tr w:rsidR="00674339" w14:paraId="7E686A7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554AC0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19</w:t>
            </w:r>
          </w:p>
        </w:tc>
        <w:tc>
          <w:tcPr>
            <w:tcW w:w="2968" w:type="dxa"/>
            <w:tcBorders>
              <w:top w:val="single" w:sz="4" w:space="0" w:color="000000"/>
              <w:left w:val="single" w:sz="4" w:space="0" w:color="000000"/>
            </w:tcBorders>
            <w:shd w:val="clear" w:color="auto" w:fill="FFFFFF"/>
            <w:tcMar>
              <w:left w:w="103" w:type="dxa"/>
            </w:tcMar>
          </w:tcPr>
          <w:p w14:paraId="2C590C0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6F2EF67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7B29E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1A6F02A8"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подается в письменной форме в запечатанном конверте. На конверте с Заявкой указывается номер и наименование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2FC59A0F"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На конверте указывается: «Для участия в  открытом конкурсе. Не вскрывать до (время, указанное в извещении о </w:t>
            </w:r>
            <w:proofErr w:type="gramStart"/>
            <w:r>
              <w:rPr>
                <w:rFonts w:ascii="Times New Roman" w:hAnsi="Times New Roman"/>
                <w:sz w:val="24"/>
              </w:rPr>
              <w:t>проведении  Открытого</w:t>
            </w:r>
            <w:proofErr w:type="gramEnd"/>
            <w:r>
              <w:rPr>
                <w:rFonts w:ascii="Times New Roman" w:hAnsi="Times New Roman"/>
                <w:sz w:val="24"/>
              </w:rPr>
              <w:t xml:space="preserve"> конкурса как время вскрытия конвертов с заявками на участие в  Открытом конкурсе)».</w:t>
            </w:r>
          </w:p>
          <w:p w14:paraId="4AB3FFA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В правом нижнем углу конверта предусматривается место для отметки о приеме заявки на участие в  Открытом конкурсе:</w:t>
            </w:r>
          </w:p>
          <w:p w14:paraId="76645B99" w14:textId="77777777" w:rsidR="00674339" w:rsidRDefault="00472F13">
            <w:pPr>
              <w:spacing w:after="0" w:line="240" w:lineRule="auto"/>
              <w:jc w:val="both"/>
              <w:rPr>
                <w:rFonts w:ascii="Times New Roman" w:hAnsi="Times New Roman"/>
                <w:sz w:val="24"/>
              </w:rPr>
            </w:pPr>
            <w:r>
              <w:rPr>
                <w:rFonts w:ascii="Times New Roman" w:hAnsi="Times New Roman"/>
                <w:sz w:val="24"/>
              </w:rPr>
              <w:t>РЕГ.№________________________</w:t>
            </w:r>
          </w:p>
          <w:p w14:paraId="031AEEED" w14:textId="77777777" w:rsidR="00674339" w:rsidRDefault="00472F13">
            <w:pPr>
              <w:spacing w:after="0" w:line="240" w:lineRule="auto"/>
              <w:jc w:val="both"/>
              <w:rPr>
                <w:rFonts w:ascii="Times New Roman" w:hAnsi="Times New Roman"/>
                <w:sz w:val="24"/>
              </w:rPr>
            </w:pPr>
            <w:r>
              <w:rPr>
                <w:rFonts w:ascii="Times New Roman" w:hAnsi="Times New Roman"/>
                <w:sz w:val="24"/>
              </w:rPr>
              <w:t>ДАТА_________________________</w:t>
            </w:r>
          </w:p>
          <w:p w14:paraId="3B4CB4C4" w14:textId="77777777" w:rsidR="00674339" w:rsidRDefault="00472F13">
            <w:pPr>
              <w:spacing w:after="0" w:line="240" w:lineRule="auto"/>
              <w:jc w:val="both"/>
              <w:rPr>
                <w:rFonts w:ascii="Times New Roman" w:hAnsi="Times New Roman"/>
                <w:sz w:val="24"/>
              </w:rPr>
            </w:pPr>
            <w:r>
              <w:rPr>
                <w:rFonts w:ascii="Times New Roman" w:hAnsi="Times New Roman"/>
                <w:sz w:val="24"/>
              </w:rPr>
              <w:t>ВРЕМЯ________________________</w:t>
            </w:r>
          </w:p>
          <w:p w14:paraId="08BFA5AA" w14:textId="77777777" w:rsidR="00674339" w:rsidRDefault="00472F13">
            <w:pPr>
              <w:spacing w:after="0" w:line="240" w:lineRule="auto"/>
              <w:jc w:val="both"/>
              <w:rPr>
                <w:rFonts w:ascii="Times New Roman" w:hAnsi="Times New Roman"/>
                <w:sz w:val="24"/>
              </w:rPr>
            </w:pPr>
            <w:r>
              <w:rPr>
                <w:rFonts w:ascii="Times New Roman" w:hAnsi="Times New Roman"/>
                <w:sz w:val="24"/>
              </w:rPr>
              <w:t>ПОДПИСЬ_____________________</w:t>
            </w:r>
          </w:p>
          <w:p w14:paraId="3B4328C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При получении Заказчиком заявки на участие в  Открытом конкурсе  Участника делается отметка на конверте и вносится запись в Журнал регистрации заявок на участие в  Открытом конкурсе.</w:t>
            </w:r>
          </w:p>
          <w:p w14:paraId="1A81033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рассматриваются.</w:t>
            </w:r>
          </w:p>
          <w:p w14:paraId="6265E891" w14:textId="77777777" w:rsidR="00674339" w:rsidRDefault="00472F13">
            <w:pPr>
              <w:widowControl w:val="0"/>
              <w:spacing w:after="0" w:line="240" w:lineRule="auto"/>
              <w:jc w:val="both"/>
              <w:rPr>
                <w:rFonts w:ascii="Times New Roman" w:hAnsi="Times New Roman"/>
                <w:sz w:val="24"/>
              </w:rPr>
            </w:pPr>
            <w:r>
              <w:rPr>
                <w:rFonts w:ascii="Times New Roman" w:hAnsi="Times New Roman"/>
                <w:b/>
                <w:sz w:val="24"/>
              </w:rPr>
              <w:t>Срок подачи заявок на участие в Открытом конкурсе</w:t>
            </w:r>
            <w:r>
              <w:rPr>
                <w:rFonts w:ascii="Times New Roman" w:hAnsi="Times New Roman"/>
                <w:sz w:val="24"/>
              </w:rPr>
              <w:t>: с 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w:t>
            </w:r>
          </w:p>
          <w:p w14:paraId="7A97DF5C" w14:textId="77777777" w:rsidR="00674339" w:rsidRDefault="00472F13">
            <w:pPr>
              <w:widowControl w:val="0"/>
              <w:spacing w:after="0" w:line="240" w:lineRule="auto"/>
              <w:jc w:val="both"/>
              <w:rPr>
                <w:rFonts w:ascii="Times New Roman" w:hAnsi="Times New Roman"/>
                <w:b/>
                <w:sz w:val="24"/>
              </w:rPr>
            </w:pPr>
            <w:r>
              <w:rPr>
                <w:rFonts w:ascii="Times New Roman" w:hAnsi="Times New Roman"/>
                <w:b/>
                <w:sz w:val="24"/>
              </w:rPr>
              <w:t xml:space="preserve">Место подачи заявок на участие в Открытом конкурсе: </w:t>
            </w:r>
          </w:p>
          <w:p w14:paraId="2F60C0B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344003, г. Ростов-на-Дону, ул. Лермонтовская, 89А, литер А, </w:t>
            </w:r>
          </w:p>
          <w:p w14:paraId="2DCDDC5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офис 4</w:t>
            </w:r>
          </w:p>
          <w:p w14:paraId="4D8B91E2" w14:textId="77777777" w:rsidR="00674339" w:rsidRDefault="00472F13">
            <w:pPr>
              <w:widowControl w:val="0"/>
              <w:tabs>
                <w:tab w:val="left" w:pos="709"/>
              </w:tabs>
              <w:spacing w:after="0" w:line="240" w:lineRule="auto"/>
              <w:contextualSpacing/>
              <w:jc w:val="both"/>
              <w:rPr>
                <w:rFonts w:ascii="Times New Roman" w:hAnsi="Times New Roman"/>
                <w:sz w:val="24"/>
              </w:rPr>
            </w:pPr>
            <w:r>
              <w:rPr>
                <w:rFonts w:ascii="Times New Roman" w:hAnsi="Times New Roman"/>
                <w:b/>
                <w:sz w:val="24"/>
              </w:rPr>
              <w:t>Подача заявки на участие в Открытом конкурсе в форме электронного документа не допускается.</w:t>
            </w:r>
          </w:p>
        </w:tc>
      </w:tr>
      <w:tr w:rsidR="00674339" w14:paraId="6D49EFC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6C9F9A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D7B57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участникам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5AB5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i/>
                <w:sz w:val="24"/>
              </w:rPr>
              <w:t xml:space="preserve">пунктом 11 раздела 1 Документации. </w:t>
            </w:r>
          </w:p>
        </w:tc>
      </w:tr>
      <w:tr w:rsidR="00674339" w14:paraId="5481050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87FBB3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73D3F3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Перечень документов, представляемых участниками </w:t>
            </w:r>
            <w:r>
              <w:rPr>
                <w:rFonts w:ascii="Times New Roman" w:hAnsi="Times New Roman"/>
                <w:sz w:val="24"/>
              </w:rPr>
              <w:t xml:space="preserve"> </w:t>
            </w:r>
            <w:r>
              <w:rPr>
                <w:rFonts w:ascii="Times New Roman" w:hAnsi="Times New Roman"/>
                <w:b/>
                <w:sz w:val="24"/>
              </w:rPr>
              <w:t>Открытого конкурса для подтверждения их соответствия установленным требованиям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ED0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в  Открытом конкурсе (форма    заявки - </w:t>
            </w:r>
            <w:r>
              <w:rPr>
                <w:rFonts w:ascii="Times New Roman" w:hAnsi="Times New Roman"/>
                <w:b/>
                <w:i/>
                <w:sz w:val="24"/>
              </w:rPr>
              <w:t>Раздел 3 Документации, Форма № 1</w:t>
            </w:r>
            <w:r>
              <w:rPr>
                <w:rFonts w:ascii="Times New Roman" w:hAnsi="Times New Roman"/>
                <w:sz w:val="24"/>
              </w:rPr>
              <w:t>).</w:t>
            </w:r>
          </w:p>
        </w:tc>
      </w:tr>
      <w:tr w:rsidR="00674339" w14:paraId="37AC143D"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74AAD18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22</w:t>
            </w:r>
          </w:p>
          <w:p w14:paraId="58352F23" w14:textId="77777777" w:rsidR="00674339" w:rsidRDefault="00674339">
            <w:pPr>
              <w:widowControl w:val="0"/>
              <w:spacing w:after="0" w:line="240" w:lineRule="auto"/>
              <w:rPr>
                <w:rFonts w:ascii="Times New Roman" w:hAnsi="Times New Roman"/>
                <w:b/>
                <w:sz w:val="24"/>
              </w:rPr>
            </w:pP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B5E3E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содержанию, форме, оформлению и составу заявки на участие </w:t>
            </w:r>
          </w:p>
          <w:p w14:paraId="3999972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 закупке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8796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i/>
                <w:sz w:val="24"/>
              </w:rPr>
              <w:t>Раздел 3 Документации Форма № 1</w:t>
            </w:r>
            <w:r>
              <w:rPr>
                <w:rFonts w:ascii="Times New Roman" w:hAnsi="Times New Roman"/>
                <w:sz w:val="24"/>
              </w:rPr>
              <w:t xml:space="preserve">). </w:t>
            </w:r>
          </w:p>
          <w:p w14:paraId="7B6539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помимо самой заявки должна содержать всю указанную Заказчиком в настоящей Документации информацию и документы, а именно:</w:t>
            </w:r>
          </w:p>
          <w:p w14:paraId="75535E16" w14:textId="77777777" w:rsidR="00674339" w:rsidRDefault="00472F13">
            <w:pPr>
              <w:widowControl w:val="0"/>
              <w:numPr>
                <w:ilvl w:val="0"/>
                <w:numId w:val="15"/>
              </w:numPr>
              <w:spacing w:after="0" w:line="240" w:lineRule="auto"/>
              <w:ind w:left="5" w:firstLine="425"/>
              <w:contextualSpacing/>
              <w:jc w:val="both"/>
              <w:rPr>
                <w:rFonts w:ascii="Times New Roman" w:hAnsi="Times New Roman"/>
                <w:sz w:val="24"/>
              </w:rPr>
            </w:pPr>
            <w:r>
              <w:rPr>
                <w:rFonts w:ascii="Times New Roman" w:hAnsi="Times New Roman"/>
                <w:sz w:val="24"/>
              </w:rPr>
              <w:t>наименование Участника  Открытого конкурса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Pr>
                <w:rFonts w:ascii="Times New Roman" w:hAnsi="Times New Roman"/>
                <w:b/>
                <w:i/>
                <w:sz w:val="24"/>
              </w:rPr>
              <w:t>Раздел 3 Документации Форма № 2</w:t>
            </w:r>
            <w:r>
              <w:rPr>
                <w:rFonts w:ascii="Times New Roman" w:hAnsi="Times New Roman"/>
                <w:sz w:val="24"/>
              </w:rPr>
              <w:t>);</w:t>
            </w:r>
          </w:p>
          <w:p w14:paraId="1A4D7798" w14:textId="77777777" w:rsidR="00674339" w:rsidRDefault="00472F13">
            <w:pPr>
              <w:widowControl w:val="0"/>
              <w:numPr>
                <w:ilvl w:val="0"/>
                <w:numId w:val="15"/>
              </w:numPr>
              <w:spacing w:after="0" w:line="240" w:lineRule="auto"/>
              <w:ind w:left="42" w:firstLine="425"/>
              <w:contextualSpacing/>
              <w:jc w:val="both"/>
              <w:rPr>
                <w:rFonts w:ascii="Times New Roman" w:hAnsi="Times New Roman"/>
                <w:sz w:val="24"/>
              </w:rPr>
            </w:pPr>
            <w:r>
              <w:rPr>
                <w:rFonts w:ascii="Times New Roman" w:hAnsi="Times New Roman"/>
                <w:sz w:val="24"/>
              </w:rPr>
              <w:t xml:space="preserve">полученную не ранее чем за 6 (шесть) месяцев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полученную не ранее чем за шесть месяцев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копии документов, удостоверяющих личность (для физических лиц); надлежащим образом заверенный перевод на </w:t>
            </w:r>
            <w:r>
              <w:rPr>
                <w:rFonts w:ascii="Times New Roman" w:hAnsi="Times New Roman"/>
                <w:sz w:val="24"/>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28F1B09A" w14:textId="77777777" w:rsidR="00674339" w:rsidRDefault="00472F13">
            <w:pPr>
              <w:widowControl w:val="0"/>
              <w:numPr>
                <w:ilvl w:val="0"/>
                <w:numId w:val="15"/>
              </w:numPr>
              <w:spacing w:after="0" w:line="240" w:lineRule="auto"/>
              <w:ind w:left="42" w:firstLine="430"/>
              <w:contextualSpacing/>
              <w:jc w:val="both"/>
              <w:rPr>
                <w:rFonts w:ascii="Times New Roman" w:hAnsi="Times New Roman"/>
                <w:sz w:val="24"/>
              </w:rPr>
            </w:pPr>
            <w:r>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i/>
                <w:sz w:val="24"/>
              </w:rPr>
              <w:t>Раздел 4 Документации</w:t>
            </w:r>
            <w:r>
              <w:rPr>
                <w:rFonts w:ascii="Times New Roman" w:hAnsi="Times New Roman"/>
                <w:sz w:val="24"/>
              </w:rPr>
              <w:t>),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B10C821" w14:textId="77777777" w:rsidR="00674339" w:rsidRDefault="00472F13">
            <w:pPr>
              <w:widowControl w:val="0"/>
              <w:numPr>
                <w:ilvl w:val="0"/>
                <w:numId w:val="15"/>
              </w:numPr>
              <w:spacing w:after="0" w:line="240" w:lineRule="auto"/>
              <w:ind w:left="42" w:firstLine="430"/>
              <w:contextualSpacing/>
              <w:jc w:val="both"/>
              <w:rPr>
                <w:rFonts w:ascii="Times New Roman" w:hAnsi="Times New Roman"/>
                <w:sz w:val="24"/>
              </w:rPr>
            </w:pPr>
            <w:r>
              <w:rPr>
                <w:rFonts w:ascii="Times New Roman" w:hAnsi="Times New Roman"/>
                <w:sz w:val="24"/>
              </w:rPr>
              <w:t xml:space="preserve">сведения и документы, подтверждающие квалификацию </w:t>
            </w:r>
            <w:proofErr w:type="gramStart"/>
            <w:r>
              <w:rPr>
                <w:rFonts w:ascii="Times New Roman" w:hAnsi="Times New Roman"/>
                <w:sz w:val="24"/>
              </w:rPr>
              <w:t>Участника  Открытого</w:t>
            </w:r>
            <w:proofErr w:type="gramEnd"/>
            <w:r>
              <w:rPr>
                <w:rFonts w:ascii="Times New Roman" w:hAnsi="Times New Roman"/>
                <w:sz w:val="24"/>
              </w:rPr>
              <w:t xml:space="preserve"> конкурса (</w:t>
            </w:r>
            <w:r>
              <w:rPr>
                <w:rFonts w:ascii="Times New Roman" w:hAnsi="Times New Roman"/>
                <w:b/>
                <w:i/>
                <w:sz w:val="24"/>
              </w:rPr>
              <w:t>Раздел 3 Документации Форма № 4</w:t>
            </w:r>
            <w:r>
              <w:rPr>
                <w:rFonts w:ascii="Times New Roman" w:hAnsi="Times New Roman"/>
                <w:sz w:val="24"/>
              </w:rPr>
              <w:t>) (непредставление Участником документов, предусмотренных настоящим подпунктом не является основанием для отказа в допуске такого Участника к участию в  Открытом конкурсе);</w:t>
            </w:r>
          </w:p>
          <w:p w14:paraId="2DDA7F11" w14:textId="77777777" w:rsidR="00674339" w:rsidRDefault="00472F13">
            <w:pPr>
              <w:widowControl w:val="0"/>
              <w:numPr>
                <w:ilvl w:val="0"/>
                <w:numId w:val="15"/>
              </w:numPr>
              <w:spacing w:after="0" w:line="240" w:lineRule="auto"/>
              <w:ind w:left="42" w:firstLine="430"/>
              <w:contextualSpacing/>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i/>
                <w:sz w:val="24"/>
              </w:rPr>
              <w:t>Раздел 3 Документации Форма № 5</w:t>
            </w:r>
            <w:r>
              <w:rPr>
                <w:rFonts w:ascii="Times New Roman" w:hAnsi="Times New Roman"/>
                <w:sz w:val="24"/>
              </w:rPr>
              <w:t>);</w:t>
            </w:r>
          </w:p>
          <w:p w14:paraId="32498A4A" w14:textId="77777777" w:rsidR="00674339" w:rsidRDefault="00472F13">
            <w:pPr>
              <w:widowControl w:val="0"/>
              <w:spacing w:after="0" w:line="240" w:lineRule="auto"/>
              <w:ind w:firstLine="430"/>
              <w:jc w:val="both"/>
              <w:rPr>
                <w:rFonts w:ascii="Times New Roman" w:hAnsi="Times New Roman"/>
                <w:sz w:val="24"/>
              </w:rPr>
            </w:pPr>
            <w:r>
              <w:rPr>
                <w:rFonts w:ascii="Times New Roman" w:hAnsi="Times New Roman"/>
                <w:sz w:val="24"/>
              </w:rPr>
              <w:t>6) документ, подтверждающий полномочия лица на осуществление действий от имени Участника  Открытого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A4B0DE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3C621D28" w14:textId="77777777" w:rsidR="00674339" w:rsidRDefault="00472F13">
            <w:pPr>
              <w:widowControl w:val="0"/>
              <w:spacing w:after="0" w:line="240" w:lineRule="auto"/>
              <w:ind w:firstLine="289"/>
              <w:jc w:val="both"/>
              <w:rPr>
                <w:rFonts w:ascii="Times New Roman" w:hAnsi="Times New Roman"/>
                <w:sz w:val="24"/>
              </w:rPr>
            </w:pPr>
            <w:r>
              <w:rPr>
                <w:rFonts w:ascii="Times New Roman" w:hAnsi="Times New Roman"/>
                <w:sz w:val="24"/>
              </w:rPr>
              <w:t xml:space="preserve"> 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1B055C2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w:t>
            </w:r>
            <w:r>
              <w:rPr>
                <w:rFonts w:ascii="Times New Roman" w:hAnsi="Times New Roman"/>
                <w:sz w:val="24"/>
              </w:rPr>
              <w:lastRenderedPageBreak/>
              <w:t>обязательств по предмету договора требуется наличие таких документов и их перечень был указан в документации</w:t>
            </w:r>
          </w:p>
        </w:tc>
      </w:tr>
      <w:tr w:rsidR="00674339" w14:paraId="0EA31160"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5F912F1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FC96C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описанию </w:t>
            </w:r>
            <w:proofErr w:type="gramStart"/>
            <w:r>
              <w:rPr>
                <w:rFonts w:ascii="Times New Roman" w:hAnsi="Times New Roman"/>
                <w:b/>
                <w:sz w:val="24"/>
              </w:rPr>
              <w:t>участниками  Открытого</w:t>
            </w:r>
            <w:proofErr w:type="gramEnd"/>
            <w:r>
              <w:rPr>
                <w:rFonts w:ascii="Times New Roman" w:hAnsi="Times New Roman"/>
                <w:b/>
                <w:sz w:val="24"/>
              </w:rPr>
              <w:t xml:space="preserve"> конкурса оказываемый услуг, которые являются предметом  Открытого конкурса, их количественных и качественных характеристик</w:t>
            </w:r>
          </w:p>
          <w:p w14:paraId="4D4B226D"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49281" w14:textId="77777777" w:rsidR="00674339" w:rsidRDefault="00472F13">
            <w:pPr>
              <w:spacing w:after="0" w:line="240" w:lineRule="auto"/>
              <w:ind w:firstLine="3"/>
              <w:jc w:val="both"/>
              <w:rPr>
                <w:rFonts w:ascii="Times New Roman" w:hAnsi="Times New Roman"/>
                <w:sz w:val="24"/>
              </w:rPr>
            </w:pPr>
            <w:r>
              <w:rPr>
                <w:rFonts w:ascii="Times New Roman" w:hAnsi="Times New Roman"/>
                <w:sz w:val="24"/>
              </w:rPr>
              <w:t xml:space="preserve">Участник  Открытого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Pr>
                <w:rFonts w:ascii="Times New Roman" w:hAnsi="Times New Roman"/>
                <w:b/>
                <w:i/>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1252FB6" w14:textId="16EF8941"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Качество и объем предлагаемых к оказанию услуг должны соответствовать требованиям, установленным в Техническом задании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u w:color="000000"/>
              </w:rPr>
              <w:t xml:space="preserve"> </w:t>
            </w:r>
            <w:r>
              <w:rPr>
                <w:rFonts w:ascii="Times New Roman" w:hAnsi="Times New Roman"/>
                <w:sz w:val="24"/>
              </w:rPr>
              <w:t>(</w:t>
            </w:r>
            <w:r>
              <w:rPr>
                <w:rFonts w:ascii="Times New Roman" w:hAnsi="Times New Roman"/>
                <w:b/>
                <w:i/>
                <w:sz w:val="24"/>
              </w:rPr>
              <w:t>Раздел 4 Документации</w:t>
            </w:r>
            <w:r>
              <w:rPr>
                <w:rFonts w:ascii="Times New Roman" w:hAnsi="Times New Roman"/>
                <w:i/>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w:t>
            </w:r>
          </w:p>
          <w:p w14:paraId="1AA43296" w14:textId="77777777"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14:paraId="28355353" w14:textId="77777777"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форме,                    в виде технических данных или комментариев.  </w:t>
            </w:r>
          </w:p>
          <w:p w14:paraId="20CA5EC9" w14:textId="5A290B86"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В случае, если заявленные участником  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i/>
                <w:sz w:val="24"/>
              </w:rPr>
              <w:t>(Раздел 3 Документации Форма № 3)</w:t>
            </w:r>
            <w:r>
              <w:rPr>
                <w:rFonts w:ascii="Times New Roman" w:hAnsi="Times New Roman"/>
                <w:sz w:val="24"/>
              </w:rPr>
              <w:t xml:space="preserve">, не соответствуют Техническому заданию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u w:color="000000"/>
              </w:rPr>
              <w:t xml:space="preserve"> </w:t>
            </w:r>
            <w:r>
              <w:rPr>
                <w:rFonts w:ascii="Times New Roman" w:hAnsi="Times New Roman"/>
                <w:sz w:val="24"/>
              </w:rPr>
              <w:t xml:space="preserve"> </w:t>
            </w:r>
            <w:r>
              <w:rPr>
                <w:rFonts w:ascii="Times New Roman" w:hAnsi="Times New Roman"/>
                <w:b/>
                <w:i/>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rsidR="00674339" w14:paraId="479C1ABD"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0DE46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A51BF4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и срок отзыва заявок на участие в </w:t>
            </w:r>
            <w:r>
              <w:rPr>
                <w:rFonts w:ascii="Times New Roman" w:hAnsi="Times New Roman"/>
                <w:sz w:val="24"/>
              </w:rPr>
              <w:t xml:space="preserve"> </w:t>
            </w:r>
            <w:r>
              <w:rPr>
                <w:rFonts w:ascii="Times New Roman" w:hAnsi="Times New Roman"/>
                <w:b/>
                <w:sz w:val="24"/>
              </w:rPr>
              <w:t>Открытом конкурсе, порядок внесения изменений в заявки</w:t>
            </w:r>
          </w:p>
          <w:p w14:paraId="7D245165" w14:textId="77777777" w:rsidR="00674339" w:rsidRDefault="00674339">
            <w:pPr>
              <w:widowControl w:val="0"/>
              <w:spacing w:after="0" w:line="240" w:lineRule="auto"/>
              <w:rPr>
                <w:rFonts w:ascii="Times New Roman" w:hAnsi="Times New Roman"/>
                <w:b/>
                <w:sz w:val="24"/>
              </w:rPr>
            </w:pPr>
          </w:p>
          <w:p w14:paraId="755395E3" w14:textId="77777777" w:rsidR="00674339" w:rsidRDefault="00674339">
            <w:pPr>
              <w:widowControl w:val="0"/>
              <w:spacing w:after="0" w:line="240" w:lineRule="auto"/>
              <w:rPr>
                <w:rFonts w:ascii="Times New Roman" w:hAnsi="Times New Roman"/>
                <w:b/>
                <w:sz w:val="24"/>
              </w:rPr>
            </w:pPr>
          </w:p>
          <w:p w14:paraId="22AA0B98" w14:textId="77777777" w:rsidR="00674339" w:rsidRDefault="00674339">
            <w:pPr>
              <w:widowControl w:val="0"/>
              <w:spacing w:after="0" w:line="240" w:lineRule="auto"/>
              <w:rPr>
                <w:rFonts w:ascii="Times New Roman" w:hAnsi="Times New Roman"/>
                <w:b/>
                <w:sz w:val="24"/>
              </w:rPr>
            </w:pPr>
          </w:p>
          <w:p w14:paraId="708B8FDF"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B4D0E"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Отзыв Заявки на участие в Открытом конкурсе осуществляется путем направления Заказчику лицом, подавшим Заявку письменного уведомления об отзыве заявки с указанием наименования  Открытого конкурса и регистрационного номера Заявки, присвоенного Заказчиком при регистрации Заявки.</w:t>
            </w:r>
          </w:p>
          <w:p w14:paraId="7367F36A"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наименование  Открытого конкурса и регистрационный номер Заявки на участие в Открытом конкурсе,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Открытом конкурсе, поданы от имени Участника закупки, и он несет ответственность за </w:t>
            </w:r>
            <w:r>
              <w:rPr>
                <w:rFonts w:ascii="Times New Roman" w:hAnsi="Times New Roman"/>
                <w:sz w:val="24"/>
              </w:rPr>
              <w:lastRenderedPageBreak/>
              <w:t>подлинность и достоверность этих информации и документов.</w:t>
            </w:r>
          </w:p>
          <w:p w14:paraId="75F227D5"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65EF202C"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Заявка на участие в  Открытом конкурсе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21B21353" w14:textId="77777777" w:rsidR="00674339" w:rsidRDefault="00674339">
            <w:pPr>
              <w:widowControl w:val="0"/>
              <w:spacing w:after="0" w:line="240" w:lineRule="auto"/>
              <w:jc w:val="both"/>
              <w:rPr>
                <w:rFonts w:ascii="Times New Roman" w:hAnsi="Times New Roman"/>
                <w:sz w:val="24"/>
              </w:rPr>
            </w:pPr>
          </w:p>
        </w:tc>
      </w:tr>
      <w:tr w:rsidR="00674339" w14:paraId="003EF7D6"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ABA98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373B0C6"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Основания для отказа в допуске к участию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19457" w14:textId="77777777" w:rsidR="00674339" w:rsidRDefault="00472F13">
            <w:pPr>
              <w:widowControl w:val="0"/>
              <w:tabs>
                <w:tab w:val="left" w:pos="1566"/>
              </w:tabs>
              <w:spacing w:after="0" w:line="274" w:lineRule="exact"/>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в </w:t>
            </w:r>
            <w:r>
              <w:rPr>
                <w:rFonts w:ascii="Times New Roman" w:hAnsi="Times New Roman"/>
                <w:sz w:val="24"/>
              </w:rPr>
              <w:t xml:space="preserve"> Открытом конкурсе являются:</w:t>
            </w:r>
          </w:p>
          <w:p w14:paraId="2CB4A38D"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28F318D0"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110BAD12"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07FB4649" w14:textId="77777777" w:rsidR="00674339" w:rsidRDefault="00472F13">
            <w:pPr>
              <w:widowControl w:val="0"/>
              <w:numPr>
                <w:ilvl w:val="0"/>
                <w:numId w:val="17"/>
              </w:numPr>
              <w:tabs>
                <w:tab w:val="left" w:pos="1176"/>
                <w:tab w:val="left" w:pos="1222"/>
              </w:tabs>
              <w:spacing w:after="0" w:line="274" w:lineRule="exact"/>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4DC42194"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(максимальную) цену договора;</w:t>
            </w:r>
          </w:p>
          <w:p w14:paraId="78491A68"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2786FA59" w14:textId="77777777" w:rsidR="00674339" w:rsidRDefault="00472F13">
            <w:pPr>
              <w:widowControl w:val="0"/>
              <w:numPr>
                <w:ilvl w:val="0"/>
                <w:numId w:val="17"/>
              </w:numPr>
              <w:tabs>
                <w:tab w:val="left" w:pos="1176"/>
              </w:tabs>
              <w:spacing w:after="0" w:line="274" w:lineRule="exact"/>
              <w:jc w:val="both"/>
              <w:rPr>
                <w:rFonts w:ascii="Times New Roman" w:hAnsi="Times New Roman"/>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tc>
      </w:tr>
      <w:tr w:rsidR="00674339" w14:paraId="18983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B6758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26</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4C6A88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Последствия предоставления Участником </w:t>
            </w:r>
            <w:r>
              <w:rPr>
                <w:rFonts w:ascii="Times New Roman" w:hAnsi="Times New Roman"/>
                <w:sz w:val="24"/>
              </w:rPr>
              <w:t xml:space="preserve"> </w:t>
            </w:r>
            <w:r>
              <w:rPr>
                <w:rFonts w:ascii="Times New Roman" w:hAnsi="Times New Roman"/>
                <w:b/>
                <w:sz w:val="24"/>
              </w:rPr>
              <w:t>Открытого конкурса недостоверной информации в составе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B78D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674339" w14:paraId="2928EA83"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318306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27</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205D35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время и место вскрытия конвертов с заявками на участие в </w:t>
            </w:r>
            <w:r>
              <w:rPr>
                <w:rFonts w:ascii="Times New Roman" w:hAnsi="Times New Roman"/>
                <w:sz w:val="24"/>
              </w:rPr>
              <w:t xml:space="preserve"> </w:t>
            </w:r>
            <w:r>
              <w:rPr>
                <w:rFonts w:ascii="Times New Roman" w:hAnsi="Times New Roman"/>
                <w:b/>
                <w:sz w:val="24"/>
              </w:rPr>
              <w:t xml:space="preserve">Открытом конкурсе;  дата рассмотрения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AAD94" w14:textId="236A353B" w:rsidR="00674339" w:rsidRPr="00695400" w:rsidRDefault="00472F13">
            <w:pPr>
              <w:widowControl w:val="0"/>
              <w:spacing w:after="0" w:line="240" w:lineRule="auto"/>
              <w:jc w:val="both"/>
              <w:rPr>
                <w:rFonts w:ascii="Times New Roman" w:hAnsi="Times New Roman"/>
                <w:b/>
                <w:sz w:val="24"/>
              </w:rPr>
            </w:pPr>
            <w:r>
              <w:rPr>
                <w:rStyle w:val="1f5"/>
                <w:rFonts w:ascii="Times New Roman" w:hAnsi="Times New Roman"/>
                <w:sz w:val="24"/>
              </w:rPr>
              <w:t xml:space="preserve">Дата, время и место вскрытия конвертов с заявками на участие </w:t>
            </w:r>
            <w:r w:rsidR="00695400">
              <w:rPr>
                <w:rStyle w:val="1f5"/>
                <w:rFonts w:ascii="Times New Roman" w:hAnsi="Times New Roman"/>
                <w:sz w:val="24"/>
              </w:rPr>
              <w:t xml:space="preserve">                   </w:t>
            </w:r>
            <w:r>
              <w:rPr>
                <w:rStyle w:val="1f5"/>
                <w:rFonts w:ascii="Times New Roman" w:hAnsi="Times New Roman"/>
                <w:sz w:val="24"/>
              </w:rPr>
              <w:t>в Открытом конкурсе</w:t>
            </w:r>
            <w:r>
              <w:rPr>
                <w:rStyle w:val="1f5"/>
                <w:rFonts w:ascii="Times New Roman" w:hAnsi="Times New Roman"/>
                <w:b/>
                <w:sz w:val="24"/>
              </w:rPr>
              <w:t xml:space="preserve"> </w:t>
            </w:r>
            <w:r w:rsidRPr="00695400">
              <w:rPr>
                <w:rStyle w:val="1f5"/>
                <w:rFonts w:ascii="Times New Roman" w:hAnsi="Times New Roman"/>
                <w:b/>
                <w:sz w:val="24"/>
              </w:rPr>
              <w:t>- «</w:t>
            </w:r>
            <w:r w:rsidR="00F045D3">
              <w:rPr>
                <w:rStyle w:val="1f5"/>
                <w:rFonts w:ascii="Times New Roman" w:hAnsi="Times New Roman"/>
                <w:b/>
                <w:sz w:val="24"/>
              </w:rPr>
              <w:t>11</w:t>
            </w:r>
            <w:r w:rsidRPr="00695400">
              <w:rPr>
                <w:rStyle w:val="1f5"/>
                <w:rFonts w:ascii="Times New Roman" w:hAnsi="Times New Roman"/>
                <w:b/>
                <w:sz w:val="24"/>
              </w:rPr>
              <w:t xml:space="preserve">» </w:t>
            </w:r>
            <w:r w:rsidR="00F045D3">
              <w:rPr>
                <w:rStyle w:val="1f5"/>
                <w:rFonts w:ascii="Times New Roman" w:hAnsi="Times New Roman"/>
                <w:b/>
                <w:sz w:val="24"/>
              </w:rPr>
              <w:t>сентября</w:t>
            </w:r>
            <w:r w:rsidRPr="00695400">
              <w:rPr>
                <w:rStyle w:val="1f5"/>
                <w:rFonts w:ascii="Times New Roman" w:hAnsi="Times New Roman"/>
                <w:b/>
                <w:sz w:val="24"/>
              </w:rPr>
              <w:t xml:space="preserve"> 2023 г. в 10 час. 00 мин. (время московское) </w:t>
            </w:r>
          </w:p>
          <w:p w14:paraId="3731E2B4" w14:textId="77777777" w:rsidR="00674339" w:rsidRPr="00695400" w:rsidRDefault="00674339">
            <w:pPr>
              <w:widowControl w:val="0"/>
              <w:spacing w:after="0" w:line="240" w:lineRule="auto"/>
              <w:jc w:val="both"/>
              <w:rPr>
                <w:rFonts w:ascii="Times New Roman" w:hAnsi="Times New Roman"/>
                <w:b/>
                <w:sz w:val="24"/>
              </w:rPr>
            </w:pPr>
          </w:p>
          <w:p w14:paraId="0FD2E85D" w14:textId="61109246" w:rsidR="00674339" w:rsidRDefault="00472F13">
            <w:pPr>
              <w:widowControl w:val="0"/>
              <w:spacing w:after="0" w:line="240" w:lineRule="auto"/>
              <w:jc w:val="both"/>
              <w:rPr>
                <w:rFonts w:ascii="Times New Roman" w:hAnsi="Times New Roman"/>
                <w:b/>
                <w:sz w:val="24"/>
              </w:rPr>
            </w:pPr>
            <w:r w:rsidRPr="00695400">
              <w:rPr>
                <w:rFonts w:ascii="Times New Roman" w:hAnsi="Times New Roman"/>
                <w:sz w:val="24"/>
              </w:rPr>
              <w:t>Дата рассмотрения заявок на участие в Открытом конкурсе -</w:t>
            </w:r>
            <w:r w:rsidRPr="00695400">
              <w:rPr>
                <w:rFonts w:ascii="Times New Roman" w:hAnsi="Times New Roman"/>
                <w:b/>
                <w:sz w:val="24"/>
              </w:rPr>
              <w:t xml:space="preserve"> </w:t>
            </w:r>
            <w:r w:rsidRPr="00695400">
              <w:rPr>
                <w:rStyle w:val="1f5"/>
                <w:rFonts w:ascii="Times New Roman" w:hAnsi="Times New Roman"/>
                <w:b/>
                <w:sz w:val="24"/>
              </w:rPr>
              <w:t>«</w:t>
            </w:r>
            <w:r w:rsidR="00F045D3">
              <w:rPr>
                <w:rStyle w:val="1f5"/>
                <w:rFonts w:ascii="Times New Roman" w:hAnsi="Times New Roman"/>
                <w:b/>
                <w:sz w:val="24"/>
              </w:rPr>
              <w:t>11</w:t>
            </w:r>
            <w:r w:rsidRPr="00695400">
              <w:rPr>
                <w:rStyle w:val="1f5"/>
                <w:rFonts w:ascii="Times New Roman" w:hAnsi="Times New Roman"/>
                <w:b/>
                <w:sz w:val="24"/>
              </w:rPr>
              <w:t xml:space="preserve">» </w:t>
            </w:r>
            <w:r w:rsidR="00F045D3">
              <w:rPr>
                <w:rStyle w:val="1f5"/>
                <w:rFonts w:ascii="Times New Roman" w:hAnsi="Times New Roman"/>
                <w:b/>
                <w:sz w:val="24"/>
              </w:rPr>
              <w:t>сентября</w:t>
            </w:r>
            <w:r w:rsidRPr="00695400">
              <w:rPr>
                <w:rStyle w:val="1f5"/>
                <w:rFonts w:ascii="Times New Roman" w:hAnsi="Times New Roman"/>
                <w:b/>
                <w:sz w:val="24"/>
              </w:rPr>
              <w:t xml:space="preserve"> 2023 г.</w:t>
            </w:r>
          </w:p>
        </w:tc>
      </w:tr>
      <w:tr w:rsidR="00674339" w14:paraId="3EF7F03F"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1B97C4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28</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3E2989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место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BEBB5" w14:textId="16BC1D72" w:rsidR="00674339" w:rsidRDefault="00472F13" w:rsidP="00B65147">
            <w:pPr>
              <w:rPr>
                <w:rFonts w:ascii="Times New Roman" w:hAnsi="Times New Roman"/>
                <w:b/>
                <w:sz w:val="24"/>
              </w:rPr>
            </w:pPr>
            <w:r w:rsidRPr="00B65147">
              <w:rPr>
                <w:rFonts w:ascii="Times New Roman" w:hAnsi="Times New Roman"/>
                <w:b/>
                <w:sz w:val="24"/>
              </w:rPr>
              <w:t>«</w:t>
            </w:r>
            <w:r w:rsidR="00F045D3">
              <w:rPr>
                <w:rFonts w:ascii="Times New Roman" w:hAnsi="Times New Roman"/>
                <w:b/>
                <w:sz w:val="24"/>
              </w:rPr>
              <w:t>12</w:t>
            </w:r>
            <w:r w:rsidRPr="00B65147">
              <w:rPr>
                <w:rFonts w:ascii="Times New Roman" w:hAnsi="Times New Roman"/>
                <w:b/>
                <w:sz w:val="24"/>
              </w:rPr>
              <w:t xml:space="preserve">» </w:t>
            </w:r>
            <w:r w:rsidR="00F045D3">
              <w:rPr>
                <w:rFonts w:ascii="Times New Roman" w:hAnsi="Times New Roman"/>
                <w:b/>
                <w:sz w:val="24"/>
              </w:rPr>
              <w:t>сентября</w:t>
            </w:r>
            <w:r w:rsidRPr="00B65147">
              <w:rPr>
                <w:rFonts w:ascii="Times New Roman" w:hAnsi="Times New Roman"/>
                <w:b/>
                <w:sz w:val="24"/>
              </w:rPr>
              <w:t xml:space="preserve"> 2023 г. в 1</w:t>
            </w:r>
            <w:r w:rsidR="00243E0E">
              <w:rPr>
                <w:rFonts w:ascii="Times New Roman" w:hAnsi="Times New Roman"/>
                <w:b/>
                <w:sz w:val="24"/>
              </w:rPr>
              <w:t>6</w:t>
            </w:r>
            <w:r w:rsidRPr="00B65147">
              <w:rPr>
                <w:rFonts w:ascii="Times New Roman" w:hAnsi="Times New Roman"/>
                <w:b/>
                <w:sz w:val="24"/>
              </w:rPr>
              <w:t xml:space="preserve"> час. 00 мин. </w:t>
            </w:r>
            <w:r>
              <w:rPr>
                <w:rFonts w:ascii="Times New Roman" w:hAnsi="Times New Roman"/>
                <w:b/>
                <w:sz w:val="24"/>
              </w:rPr>
              <w:t>по адресу: 344003, г.Ростов-на-Дону, ул. Лермонтовская, 89А, литер А, офис 4</w:t>
            </w:r>
          </w:p>
          <w:p w14:paraId="1B8E58F8" w14:textId="77777777" w:rsidR="00674339" w:rsidRDefault="00674339">
            <w:pPr>
              <w:widowControl w:val="0"/>
              <w:spacing w:after="0" w:line="240" w:lineRule="auto"/>
              <w:rPr>
                <w:rFonts w:ascii="Times New Roman" w:hAnsi="Times New Roman"/>
                <w:sz w:val="24"/>
              </w:rPr>
            </w:pPr>
          </w:p>
        </w:tc>
      </w:tr>
      <w:tr w:rsidR="00674339" w:rsidRPr="00F9390E" w14:paraId="740502B5" w14:textId="77777777" w:rsidTr="00F9390E">
        <w:tc>
          <w:tcPr>
            <w:tcW w:w="565" w:type="dxa"/>
            <w:tcBorders>
              <w:top w:val="single" w:sz="4" w:space="0" w:color="00000A"/>
              <w:left w:val="single" w:sz="4" w:space="0" w:color="00000A"/>
              <w:bottom w:val="single" w:sz="4" w:space="0" w:color="00000A"/>
            </w:tcBorders>
            <w:shd w:val="clear" w:color="auto" w:fill="FFFFFF"/>
            <w:tcMar>
              <w:left w:w="103" w:type="dxa"/>
            </w:tcMar>
          </w:tcPr>
          <w:p w14:paraId="48C865AC" w14:textId="77777777" w:rsidR="00674339" w:rsidRDefault="00472F13">
            <w:pPr>
              <w:widowControl w:val="0"/>
              <w:spacing w:after="0" w:line="240" w:lineRule="auto"/>
              <w:rPr>
                <w:rFonts w:ascii="Times New Roman" w:hAnsi="Times New Roman"/>
                <w:b/>
                <w:sz w:val="24"/>
              </w:rPr>
            </w:pPr>
            <w:bookmarkStart w:id="15" w:name="_Hlk143597649"/>
            <w:r>
              <w:rPr>
                <w:rFonts w:ascii="Times New Roman" w:hAnsi="Times New Roman"/>
                <w:b/>
                <w:sz w:val="24"/>
              </w:rPr>
              <w:t>29</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4AF1479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Критерии оценки и сопоставления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FFA3" w14:textId="77777777" w:rsidR="00674339" w:rsidRPr="0058107F" w:rsidRDefault="00674339">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674339" w:rsidRPr="0058107F" w14:paraId="730CD545" w14:textId="77777777" w:rsidTr="00F9390E">
              <w:tc>
                <w:tcPr>
                  <w:tcW w:w="610" w:type="dxa"/>
                  <w:tcBorders>
                    <w:top w:val="single" w:sz="4" w:space="0" w:color="000000"/>
                    <w:left w:val="single" w:sz="4" w:space="0" w:color="000000"/>
                    <w:bottom w:val="single" w:sz="4" w:space="0" w:color="000000"/>
                    <w:right w:val="single" w:sz="4" w:space="0" w:color="000000"/>
                  </w:tcBorders>
                </w:tcPr>
                <w:p w14:paraId="2282E842"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14:paraId="1314EFDD"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xml:space="preserve">Наименование критерия оценки </w:t>
                  </w:r>
                  <w:proofErr w:type="gramStart"/>
                  <w:r w:rsidRPr="0058107F">
                    <w:rPr>
                      <w:rFonts w:ascii="Times New Roman" w:hAnsi="Times New Roman"/>
                      <w:b/>
                      <w:sz w:val="24"/>
                    </w:rPr>
                    <w:t>и  сопоставления</w:t>
                  </w:r>
                  <w:proofErr w:type="gramEnd"/>
                  <w:r w:rsidRPr="0058107F">
                    <w:rPr>
                      <w:rFonts w:ascii="Times New Roman" w:hAnsi="Times New Roman"/>
                      <w:b/>
                      <w:sz w:val="24"/>
                    </w:rPr>
                    <w:t xml:space="preserve"> заявок</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BA7E" w14:textId="77777777" w:rsidR="00674339" w:rsidRPr="0058107F" w:rsidRDefault="00472F13" w:rsidP="00F9390E">
                  <w:pPr>
                    <w:spacing w:after="0" w:line="240" w:lineRule="auto"/>
                    <w:rPr>
                      <w:rFonts w:ascii="Times New Roman" w:hAnsi="Times New Roman"/>
                      <w:b/>
                      <w:sz w:val="24"/>
                    </w:rPr>
                  </w:pPr>
                  <w:r w:rsidRPr="0058107F">
                    <w:rPr>
                      <w:rFonts w:ascii="Times New Roman" w:hAnsi="Times New Roman"/>
                      <w:b/>
                      <w:sz w:val="24"/>
                    </w:rPr>
                    <w:t>Величина значимости</w:t>
                  </w:r>
                </w:p>
                <w:p w14:paraId="0BF93903" w14:textId="77777777" w:rsidR="00674339" w:rsidRPr="0058107F" w:rsidRDefault="00472F13" w:rsidP="00F9390E">
                  <w:pPr>
                    <w:spacing w:after="0" w:line="240" w:lineRule="auto"/>
                    <w:rPr>
                      <w:shd w:val="clear" w:color="auto" w:fill="CAA4FF"/>
                    </w:rPr>
                  </w:pPr>
                  <w:r w:rsidRPr="0058107F">
                    <w:rPr>
                      <w:rFonts w:ascii="Times New Roman" w:hAnsi="Times New Roman"/>
                      <w:b/>
                      <w:sz w:val="24"/>
                    </w:rPr>
                    <w:t>критерия</w:t>
                  </w:r>
                </w:p>
              </w:tc>
            </w:tr>
            <w:tr w:rsidR="00674339" w:rsidRPr="0058107F" w14:paraId="3C910FDD" w14:textId="77777777">
              <w:tc>
                <w:tcPr>
                  <w:tcW w:w="610" w:type="dxa"/>
                  <w:tcBorders>
                    <w:top w:val="single" w:sz="4" w:space="0" w:color="000000"/>
                    <w:left w:val="single" w:sz="4" w:space="0" w:color="000000"/>
                    <w:bottom w:val="single" w:sz="4" w:space="0" w:color="000000"/>
                    <w:right w:val="single" w:sz="4" w:space="0" w:color="000000"/>
                  </w:tcBorders>
                </w:tcPr>
                <w:p w14:paraId="4E5EA636"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14:paraId="201B400F" w14:textId="77777777" w:rsidR="00674339" w:rsidRPr="0058107F" w:rsidRDefault="00472F13" w:rsidP="00F9390E">
                  <w:pPr>
                    <w:rPr>
                      <w:rFonts w:ascii="Times New Roman" w:hAnsi="Times New Roman"/>
                      <w:sz w:val="24"/>
                    </w:rPr>
                  </w:pPr>
                  <w:r w:rsidRPr="0058107F">
                    <w:rPr>
                      <w:rFonts w:ascii="Times New Roman" w:hAnsi="Times New Roman"/>
                      <w:sz w:val="24"/>
                    </w:rPr>
                    <w:t>Цена договора</w:t>
                  </w:r>
                </w:p>
              </w:tc>
              <w:tc>
                <w:tcPr>
                  <w:tcW w:w="1532" w:type="dxa"/>
                  <w:tcBorders>
                    <w:top w:val="single" w:sz="4" w:space="0" w:color="000000"/>
                    <w:left w:val="single" w:sz="4" w:space="0" w:color="000000"/>
                    <w:bottom w:val="single" w:sz="4" w:space="0" w:color="000000"/>
                    <w:right w:val="single" w:sz="4" w:space="0" w:color="000000"/>
                  </w:tcBorders>
                </w:tcPr>
                <w:p w14:paraId="50753C24" w14:textId="412B3627" w:rsidR="00674339" w:rsidRPr="0058107F" w:rsidRDefault="0058107F">
                  <w:pPr>
                    <w:widowControl w:val="0"/>
                    <w:spacing w:after="0" w:line="240" w:lineRule="auto"/>
                    <w:rPr>
                      <w:rFonts w:ascii="Times New Roman" w:hAnsi="Times New Roman"/>
                      <w:sz w:val="24"/>
                    </w:rPr>
                  </w:pPr>
                  <w:r w:rsidRPr="0058107F">
                    <w:rPr>
                      <w:rFonts w:ascii="Times New Roman" w:hAnsi="Times New Roman"/>
                      <w:sz w:val="24"/>
                    </w:rPr>
                    <w:t>2</w:t>
                  </w:r>
                  <w:r w:rsidR="00472F13" w:rsidRPr="0058107F">
                    <w:rPr>
                      <w:rFonts w:ascii="Times New Roman" w:hAnsi="Times New Roman"/>
                      <w:sz w:val="24"/>
                    </w:rPr>
                    <w:t>0 %</w:t>
                  </w:r>
                </w:p>
              </w:tc>
            </w:tr>
            <w:tr w:rsidR="00674339" w:rsidRPr="0058107F" w14:paraId="7E7A4BE7" w14:textId="77777777">
              <w:tc>
                <w:tcPr>
                  <w:tcW w:w="610" w:type="dxa"/>
                  <w:tcBorders>
                    <w:top w:val="single" w:sz="4" w:space="0" w:color="000000"/>
                    <w:left w:val="single" w:sz="4" w:space="0" w:color="000000"/>
                    <w:bottom w:val="single" w:sz="4" w:space="0" w:color="000000"/>
                    <w:right w:val="single" w:sz="4" w:space="0" w:color="000000"/>
                  </w:tcBorders>
                </w:tcPr>
                <w:p w14:paraId="241A6282"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14:paraId="2341EB2C"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000000"/>
                    <w:left w:val="single" w:sz="4" w:space="0" w:color="000000"/>
                    <w:bottom w:val="single" w:sz="4" w:space="0" w:color="000000"/>
                    <w:right w:val="single" w:sz="4" w:space="0" w:color="000000"/>
                  </w:tcBorders>
                </w:tcPr>
                <w:p w14:paraId="32E7B793" w14:textId="0CC14F45" w:rsidR="00674339" w:rsidRPr="0058107F" w:rsidRDefault="0058107F">
                  <w:pPr>
                    <w:widowControl w:val="0"/>
                    <w:spacing w:after="0" w:line="240" w:lineRule="auto"/>
                    <w:rPr>
                      <w:rFonts w:ascii="Times New Roman" w:hAnsi="Times New Roman"/>
                      <w:sz w:val="24"/>
                    </w:rPr>
                  </w:pPr>
                  <w:r w:rsidRPr="0058107F">
                    <w:rPr>
                      <w:rFonts w:ascii="Times New Roman" w:hAnsi="Times New Roman"/>
                      <w:sz w:val="24"/>
                    </w:rPr>
                    <w:t>40</w:t>
                  </w:r>
                  <w:r w:rsidR="00472F13" w:rsidRPr="0058107F">
                    <w:rPr>
                      <w:rFonts w:ascii="Times New Roman" w:hAnsi="Times New Roman"/>
                      <w:sz w:val="24"/>
                    </w:rPr>
                    <w:t xml:space="preserve"> %</w:t>
                  </w:r>
                </w:p>
              </w:tc>
            </w:tr>
            <w:tr w:rsidR="00674339" w:rsidRPr="0058107F" w14:paraId="6F1F28DF" w14:textId="77777777">
              <w:tc>
                <w:tcPr>
                  <w:tcW w:w="610" w:type="dxa"/>
                  <w:tcBorders>
                    <w:top w:val="single" w:sz="4" w:space="0" w:color="000000"/>
                    <w:left w:val="single" w:sz="4" w:space="0" w:color="000000"/>
                    <w:bottom w:val="single" w:sz="4" w:space="0" w:color="000000"/>
                    <w:right w:val="single" w:sz="4" w:space="0" w:color="000000"/>
                  </w:tcBorders>
                </w:tcPr>
                <w:p w14:paraId="34BEE464"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14:paraId="1A4C9364"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000000"/>
                    <w:left w:val="single" w:sz="4" w:space="0" w:color="000000"/>
                    <w:bottom w:val="single" w:sz="4" w:space="0" w:color="000000"/>
                    <w:right w:val="single" w:sz="4" w:space="0" w:color="000000"/>
                  </w:tcBorders>
                </w:tcPr>
                <w:p w14:paraId="06BF2C9D"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5 %</w:t>
                  </w:r>
                </w:p>
              </w:tc>
            </w:tr>
            <w:tr w:rsidR="00674339" w:rsidRPr="0058107F" w14:paraId="0B4567A5" w14:textId="77777777">
              <w:tc>
                <w:tcPr>
                  <w:tcW w:w="610" w:type="dxa"/>
                  <w:tcBorders>
                    <w:top w:val="single" w:sz="4" w:space="0" w:color="000000"/>
                    <w:left w:val="single" w:sz="4" w:space="0" w:color="000000"/>
                    <w:bottom w:val="single" w:sz="4" w:space="0" w:color="000000"/>
                    <w:right w:val="single" w:sz="4" w:space="0" w:color="000000"/>
                  </w:tcBorders>
                </w:tcPr>
                <w:p w14:paraId="196FE8CD"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14:paraId="7542C8A0"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rPr>
                    <w:t>К</w:t>
                  </w:r>
                  <w:r w:rsidRPr="0058107F">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000000"/>
                    <w:left w:val="single" w:sz="4" w:space="0" w:color="000000"/>
                    <w:bottom w:val="single" w:sz="4" w:space="0" w:color="000000"/>
                    <w:right w:val="single" w:sz="4" w:space="0" w:color="000000"/>
                  </w:tcBorders>
                </w:tcPr>
                <w:p w14:paraId="1E179F42" w14:textId="41FA4A2F" w:rsidR="00674339" w:rsidRPr="0058107F" w:rsidRDefault="0058107F">
                  <w:pPr>
                    <w:rPr>
                      <w:rFonts w:ascii="Times New Roman" w:hAnsi="Times New Roman"/>
                      <w:sz w:val="24"/>
                    </w:rPr>
                  </w:pPr>
                  <w:r w:rsidRPr="0058107F">
                    <w:rPr>
                      <w:rFonts w:ascii="Times New Roman" w:hAnsi="Times New Roman"/>
                      <w:sz w:val="24"/>
                    </w:rPr>
                    <w:t>35</w:t>
                  </w:r>
                  <w:r w:rsidR="00472F13" w:rsidRPr="0058107F">
                    <w:rPr>
                      <w:rFonts w:ascii="Times New Roman" w:hAnsi="Times New Roman"/>
                      <w:sz w:val="24"/>
                    </w:rPr>
                    <w:t xml:space="preserve"> %</w:t>
                  </w:r>
                </w:p>
              </w:tc>
            </w:tr>
          </w:tbl>
          <w:p w14:paraId="00A5CF0E" w14:textId="77777777" w:rsidR="00674339" w:rsidRPr="0058107F" w:rsidRDefault="00674339">
            <w:pPr>
              <w:widowControl w:val="0"/>
              <w:spacing w:after="0" w:line="240" w:lineRule="auto"/>
              <w:rPr>
                <w:rFonts w:ascii="Times New Roman" w:hAnsi="Times New Roman"/>
                <w:sz w:val="24"/>
              </w:rPr>
            </w:pPr>
          </w:p>
        </w:tc>
      </w:tr>
      <w:tr w:rsidR="00674339" w14:paraId="2D84F3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F45C38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326BEFE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оценки и сопоставления заявок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E8E16" w14:textId="77777777" w:rsidR="00674339" w:rsidRDefault="00472F13">
            <w:pPr>
              <w:widowControl w:val="0"/>
              <w:tabs>
                <w:tab w:val="left" w:pos="851"/>
              </w:tabs>
              <w:spacing w:after="0" w:line="240" w:lineRule="auto"/>
              <w:ind w:firstLine="48"/>
              <w:contextualSpacing/>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участниками  Открытого конкурса в срок, указанный в </w:t>
            </w:r>
            <w:r>
              <w:rPr>
                <w:rFonts w:ascii="Times New Roman" w:hAnsi="Times New Roman"/>
                <w:b/>
                <w:i/>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i/>
                <w:sz w:val="24"/>
              </w:rPr>
              <w:t>пунктом 19</w:t>
            </w:r>
            <w:r>
              <w:rPr>
                <w:rFonts w:ascii="Times New Roman" w:hAnsi="Times New Roman"/>
                <w:sz w:val="24"/>
              </w:rPr>
              <w:t xml:space="preserve"> </w:t>
            </w:r>
            <w:r>
              <w:rPr>
                <w:rFonts w:ascii="Times New Roman" w:hAnsi="Times New Roman"/>
                <w:b/>
                <w:i/>
                <w:sz w:val="24"/>
              </w:rPr>
              <w:t>Раздела 1 Документации</w:t>
            </w:r>
            <w:r>
              <w:rPr>
                <w:rFonts w:ascii="Times New Roman" w:hAnsi="Times New Roman"/>
                <w:sz w:val="24"/>
              </w:rPr>
              <w:t xml:space="preserve">.  </w:t>
            </w:r>
          </w:p>
          <w:p w14:paraId="01FDCBC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Закупочная комиссия осуществляет оценку заявок на участие в  Открытом конкурсе, которые не были отклонены, в целях выявления лучших условий исполнения договора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007FF082" w14:textId="77777777" w:rsidR="00674339" w:rsidRDefault="00472F13">
            <w:pPr>
              <w:spacing w:after="0" w:line="240" w:lineRule="auto"/>
              <w:jc w:val="both"/>
              <w:rPr>
                <w:rFonts w:ascii="Times New Roman" w:hAnsi="Times New Roman"/>
                <w:sz w:val="24"/>
              </w:rPr>
            </w:pPr>
            <w:r>
              <w:rPr>
                <w:rFonts w:ascii="Times New Roman" w:hAnsi="Times New Roman"/>
                <w:sz w:val="24"/>
              </w:rPr>
              <w:t>3. Для оценки заявок по каждому критерию оценки используется 100-балльная шкала оценки с учетом предельных величин каждого критерия оценки заявок.</w:t>
            </w:r>
          </w:p>
          <w:p w14:paraId="473A62D3"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4. Для оценки заявок участников  Открытого конкурса Заказчик в Документации  устанавливает критерии, предусмотренные </w:t>
            </w:r>
            <w:r>
              <w:rPr>
                <w:rFonts w:ascii="Times New Roman" w:hAnsi="Times New Roman"/>
                <w:b/>
                <w:i/>
                <w:sz w:val="24"/>
              </w:rPr>
              <w:t xml:space="preserve"> в пункте 29</w:t>
            </w:r>
            <w:r>
              <w:rPr>
                <w:rFonts w:ascii="Times New Roman" w:hAnsi="Times New Roman"/>
                <w:sz w:val="24"/>
              </w:rPr>
              <w:t xml:space="preserve"> </w:t>
            </w:r>
            <w:r>
              <w:rPr>
                <w:rFonts w:ascii="Times New Roman" w:hAnsi="Times New Roman"/>
                <w:b/>
                <w:i/>
                <w:sz w:val="24"/>
              </w:rPr>
              <w:t xml:space="preserve"> настоящего Раздела</w:t>
            </w:r>
            <w:r>
              <w:rPr>
                <w:rFonts w:ascii="Times New Roman" w:hAnsi="Times New Roman"/>
                <w:sz w:val="24"/>
              </w:rPr>
              <w:t xml:space="preserve">. По каждому из критериев оценки </w:t>
            </w:r>
          </w:p>
          <w:p w14:paraId="25EE20F3" w14:textId="77777777" w:rsidR="00674339" w:rsidRDefault="00472F13">
            <w:pPr>
              <w:spacing w:after="0" w:line="240" w:lineRule="auto"/>
              <w:jc w:val="both"/>
              <w:rPr>
                <w:rFonts w:ascii="Times New Roman" w:hAnsi="Times New Roman"/>
                <w:sz w:val="24"/>
              </w:rPr>
            </w:pPr>
            <w:r>
              <w:rPr>
                <w:rFonts w:ascii="Times New Roman" w:hAnsi="Times New Roman"/>
                <w:sz w:val="24"/>
              </w:rPr>
              <w:t>5. Совокупная значимость критериев оценки заявок, установленных в Документации, составляет 100 процентов.</w:t>
            </w:r>
          </w:p>
          <w:p w14:paraId="3B72CB04" w14:textId="77777777" w:rsidR="00674339" w:rsidRDefault="00472F13">
            <w:pPr>
              <w:spacing w:after="0" w:line="240" w:lineRule="auto"/>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noProof/>
                <w:sz w:val="24"/>
              </w:rPr>
              <w:drawing>
                <wp:inline distT="0" distB="0" distL="0" distR="0" wp14:anchorId="6EDC6DA3" wp14:editId="1966E633">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304800" cy="228600"/>
                          </a:xfrm>
                          <a:prstGeom prst="rect">
                            <a:avLst/>
                          </a:prstGeom>
                        </pic:spPr>
                      </pic:pic>
                    </a:graphicData>
                  </a:graphic>
                </wp:inline>
              </w:drawing>
            </w:r>
            <w:r>
              <w:rPr>
                <w:rFonts w:ascii="Times New Roman" w:hAnsi="Times New Roman"/>
                <w:sz w:val="24"/>
              </w:rPr>
              <w:t>), определяется по формуле:</w:t>
            </w:r>
          </w:p>
          <w:p w14:paraId="3DE32FE5" w14:textId="77777777" w:rsidR="00674339" w:rsidRDefault="00472F13">
            <w:pPr>
              <w:spacing w:before="24" w:after="24" w:line="330" w:lineRule="atLeast"/>
              <w:ind w:firstLine="480"/>
              <w:rPr>
                <w:rFonts w:ascii="Times New Roman" w:hAnsi="Times New Roman"/>
                <w:sz w:val="24"/>
              </w:rPr>
            </w:pPr>
            <w:r>
              <w:rPr>
                <w:rFonts w:ascii="Times New Roman" w:hAnsi="Times New Roman"/>
                <w:sz w:val="24"/>
              </w:rPr>
              <w:t>а) в случае если </w:t>
            </w:r>
            <w:r>
              <w:rPr>
                <w:rFonts w:ascii="Times New Roman" w:hAnsi="Times New Roman"/>
                <w:noProof/>
                <w:sz w:val="24"/>
              </w:rPr>
              <w:drawing>
                <wp:inline distT="0" distB="0" distL="0" distR="0" wp14:anchorId="1B9A003B" wp14:editId="7E0798C5">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&gt; 0,                     </w:t>
            </w:r>
            <w:r>
              <w:rPr>
                <w:rFonts w:ascii="Times New Roman" w:hAnsi="Times New Roman"/>
                <w:noProof/>
                <w:sz w:val="24"/>
              </w:rPr>
              <w:drawing>
                <wp:inline distT="0" distB="0" distL="0" distR="0" wp14:anchorId="047CA665" wp14:editId="3D0828AA">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133475" cy="428625"/>
                          </a:xfrm>
                          <a:prstGeom prst="rect">
                            <a:avLst/>
                          </a:prstGeom>
                        </pic:spPr>
                      </pic:pic>
                    </a:graphicData>
                  </a:graphic>
                </wp:inline>
              </w:drawing>
            </w:r>
            <w:r>
              <w:rPr>
                <w:rFonts w:ascii="Times New Roman" w:hAnsi="Times New Roman"/>
                <w:sz w:val="24"/>
              </w:rPr>
              <w:t>,</w:t>
            </w:r>
          </w:p>
          <w:p w14:paraId="4FB13D0E"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где: </w:t>
            </w:r>
            <w:r>
              <w:rPr>
                <w:rFonts w:ascii="Times New Roman" w:hAnsi="Times New Roman"/>
                <w:noProof/>
                <w:sz w:val="24"/>
              </w:rPr>
              <w:drawing>
                <wp:inline distT="0" distB="0" distL="0" distR="0" wp14:anchorId="7D0CCF88" wp14:editId="6F828313">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200025" cy="219075"/>
                          </a:xfrm>
                          <a:prstGeom prst="rect">
                            <a:avLst/>
                          </a:prstGeom>
                        </pic:spPr>
                      </pic:pic>
                    </a:graphicData>
                  </a:graphic>
                </wp:inline>
              </w:drawing>
            </w:r>
            <w:r>
              <w:rPr>
                <w:rFonts w:ascii="Times New Roman" w:hAnsi="Times New Roman"/>
                <w:sz w:val="24"/>
              </w:rPr>
              <w:t>- предложение участника закупки, заявка которого оценивается;</w:t>
            </w:r>
          </w:p>
          <w:p w14:paraId="5D802C42"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 </w:t>
            </w:r>
            <w:r>
              <w:rPr>
                <w:rFonts w:ascii="Times New Roman" w:hAnsi="Times New Roman"/>
                <w:noProof/>
                <w:sz w:val="24"/>
              </w:rPr>
              <w:drawing>
                <wp:inline distT="0" distB="0" distL="0" distR="0" wp14:anchorId="7CEB54AD" wp14:editId="6B1C7CE3">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192EC894"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б) в случае если </w:t>
            </w:r>
            <w:r>
              <w:rPr>
                <w:rFonts w:ascii="Times New Roman" w:hAnsi="Times New Roman"/>
                <w:noProof/>
                <w:sz w:val="24"/>
              </w:rPr>
              <w:drawing>
                <wp:inline distT="0" distB="0" distL="0" distR="0" wp14:anchorId="3EEFFD09" wp14:editId="17CB23C1">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 &lt; 0,                           </w:t>
            </w:r>
            <w:r>
              <w:rPr>
                <w:rFonts w:ascii="Times New Roman" w:hAnsi="Times New Roman"/>
                <w:noProof/>
                <w:sz w:val="24"/>
              </w:rPr>
              <w:drawing>
                <wp:inline distT="0" distB="0" distL="0" distR="0" wp14:anchorId="672762A7" wp14:editId="6D007BB4">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rcRect/>
                          <a:stretch/>
                        </pic:blipFill>
                        <pic:spPr>
                          <a:xfrm>
                            <a:off x="0" y="0"/>
                            <a:ext cx="1552575" cy="428625"/>
                          </a:xfrm>
                          <a:prstGeom prst="rect">
                            <a:avLst/>
                          </a:prstGeom>
                        </pic:spPr>
                      </pic:pic>
                    </a:graphicData>
                  </a:graphic>
                </wp:inline>
              </w:drawing>
            </w:r>
            <w:r>
              <w:rPr>
                <w:rFonts w:ascii="Times New Roman" w:hAnsi="Times New Roman"/>
                <w:sz w:val="24"/>
              </w:rPr>
              <w:t>,</w:t>
            </w:r>
          </w:p>
          <w:p w14:paraId="32D19F1F" w14:textId="77777777" w:rsidR="00674339" w:rsidRDefault="00472F13">
            <w:pPr>
              <w:spacing w:after="0" w:line="330" w:lineRule="atLeast"/>
              <w:ind w:firstLine="480"/>
              <w:rPr>
                <w:rFonts w:ascii="Times New Roman" w:hAnsi="Times New Roman"/>
                <w:sz w:val="24"/>
              </w:rPr>
            </w:pPr>
            <w:r>
              <w:rPr>
                <w:rFonts w:ascii="Times New Roman" w:hAnsi="Times New Roman"/>
                <w:sz w:val="24"/>
              </w:rPr>
              <w:lastRenderedPageBreak/>
              <w:t>где </w:t>
            </w:r>
            <w:r>
              <w:rPr>
                <w:rFonts w:ascii="Times New Roman" w:hAnsi="Times New Roman"/>
                <w:noProof/>
                <w:sz w:val="24"/>
              </w:rPr>
              <w:drawing>
                <wp:inline distT="0" distB="0" distL="0" distR="0" wp14:anchorId="46969CD4" wp14:editId="1B0B5559">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rcRect/>
                          <a:stretch/>
                        </pic:blipFill>
                        <pic:spPr>
                          <a:xfrm>
                            <a:off x="0" y="0"/>
                            <a:ext cx="371475" cy="228600"/>
                          </a:xfrm>
                          <a:prstGeom prst="rect">
                            <a:avLst/>
                          </a:prstGeom>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закупки.</w:t>
            </w:r>
          </w:p>
          <w:p w14:paraId="2ED23B6F" w14:textId="77777777" w:rsidR="00674339" w:rsidRDefault="00674339">
            <w:pPr>
              <w:spacing w:after="0" w:line="330" w:lineRule="atLeast"/>
              <w:ind w:firstLine="480"/>
              <w:rPr>
                <w:rFonts w:ascii="Times New Roman" w:hAnsi="Times New Roman"/>
                <w:sz w:val="24"/>
              </w:rPr>
            </w:pPr>
          </w:p>
          <w:p w14:paraId="523EDCA0" w14:textId="54F04561" w:rsidR="00674339" w:rsidRPr="0058107F" w:rsidRDefault="00472F13">
            <w:pPr>
              <w:pStyle w:val="ab"/>
              <w:ind w:left="0" w:firstLine="467"/>
              <w:jc w:val="both"/>
              <w:rPr>
                <w:rFonts w:ascii="Times New Roman" w:hAnsi="Times New Roman"/>
              </w:rPr>
            </w:pPr>
            <w:r w:rsidRPr="0058107F">
              <w:rPr>
                <w:rFonts w:ascii="Times New Roman" w:hAnsi="Times New Roman"/>
              </w:rPr>
              <w:t>7. Оценка заявок на участие в открытом конкурсе по критерию оценки «</w:t>
            </w:r>
            <w:proofErr w:type="gramStart"/>
            <w:r w:rsidRPr="0058107F">
              <w:rPr>
                <w:rFonts w:ascii="Times New Roman" w:hAnsi="Times New Roman"/>
              </w:rPr>
              <w:t>Опыт  исполнения</w:t>
            </w:r>
            <w:proofErr w:type="gramEnd"/>
            <w:r w:rsidRPr="0058107F">
              <w:rPr>
                <w:rFonts w:ascii="Times New Roman" w:hAnsi="Times New Roman"/>
              </w:rPr>
              <w:t xml:space="preserve"> обязательств по договорам (контрактам) на выполнение аналогичных работ/оказание услуг» осуществляется по показателю «Наличие у участника закупки опыта по успешной организации экспозиций (стендов) на </w:t>
            </w:r>
            <w:r w:rsidR="00CE129F" w:rsidRPr="0058107F">
              <w:rPr>
                <w:rFonts w:ascii="Times New Roman" w:hAnsi="Times New Roman"/>
              </w:rPr>
              <w:t>конгрессно-выставочных мероприятиях</w:t>
            </w:r>
            <w:r w:rsidRPr="0058107F">
              <w:rPr>
                <w:rFonts w:ascii="Times New Roman" w:hAnsi="Times New Roman"/>
              </w:rPr>
              <w:t>».  Значение показателя «Наличие у участника закупки опыта по успешной организации экспозиций (стендов</w:t>
            </w:r>
            <w:r w:rsidR="00BE658D" w:rsidRPr="0058107F">
              <w:rPr>
                <w:rFonts w:ascii="Times New Roman" w:hAnsi="Times New Roman"/>
              </w:rPr>
              <w:t xml:space="preserve">) </w:t>
            </w:r>
            <w:r w:rsidRPr="0058107F">
              <w:rPr>
                <w:rFonts w:ascii="Times New Roman" w:hAnsi="Times New Roman"/>
              </w:rPr>
              <w:t xml:space="preserve"> </w:t>
            </w:r>
            <w:r w:rsidR="00BE658D" w:rsidRPr="0058107F">
              <w:rPr>
                <w:rFonts w:ascii="Times New Roman" w:hAnsi="Times New Roman"/>
              </w:rPr>
              <w:t>на конгрессно-выставочных мероприятиях</w:t>
            </w:r>
            <w:r w:rsidRPr="0058107F">
              <w:rPr>
                <w:rFonts w:ascii="Times New Roman" w:hAnsi="Times New Roman"/>
              </w:rPr>
              <w:t xml:space="preserve">» должно быть подтверждено участником закупки представленными в составе заявки на участие в Открытом конкурсе копиями </w:t>
            </w:r>
            <w:r w:rsidRPr="0058107F">
              <w:t xml:space="preserve"> </w:t>
            </w:r>
            <w:r w:rsidRPr="0058107F">
              <w:rPr>
                <w:rFonts w:ascii="Times New Roman" w:hAnsi="Times New Roman"/>
              </w:rPr>
              <w:t>исполненных контрактов и/или договоров за период 201</w:t>
            </w:r>
            <w:r w:rsidR="008D6980" w:rsidRPr="0058107F">
              <w:rPr>
                <w:rFonts w:ascii="Times New Roman" w:hAnsi="Times New Roman"/>
              </w:rPr>
              <w:t>8</w:t>
            </w:r>
            <w:r w:rsidRPr="0058107F">
              <w:rPr>
                <w:rFonts w:ascii="Times New Roman" w:hAnsi="Times New Roman"/>
              </w:rPr>
              <w:t>-202</w:t>
            </w:r>
            <w:r w:rsidR="008D6980" w:rsidRPr="0058107F">
              <w:rPr>
                <w:rFonts w:ascii="Times New Roman" w:hAnsi="Times New Roman"/>
              </w:rPr>
              <w:t>3</w:t>
            </w:r>
            <w:r w:rsidRPr="0058107F">
              <w:rPr>
                <w:rFonts w:ascii="Times New Roman" w:hAnsi="Times New Roman"/>
              </w:rPr>
              <w:t xml:space="preserve"> гг. на сумму не менее </w:t>
            </w:r>
            <w:r w:rsidR="00800EDD" w:rsidRPr="0058107F">
              <w:rPr>
                <w:rFonts w:ascii="Times New Roman" w:hAnsi="Times New Roman"/>
              </w:rPr>
              <w:t>2</w:t>
            </w:r>
            <w:r w:rsidRPr="0058107F">
              <w:rPr>
                <w:rFonts w:ascii="Times New Roman" w:hAnsi="Times New Roman"/>
              </w:rPr>
              <w:t xml:space="preserve"> </w:t>
            </w:r>
            <w:r w:rsidR="00800EDD" w:rsidRPr="0058107F">
              <w:rPr>
                <w:rFonts w:ascii="Times New Roman" w:hAnsi="Times New Roman"/>
              </w:rPr>
              <w:t>00</w:t>
            </w:r>
            <w:r w:rsidRPr="0058107F">
              <w:rPr>
                <w:rFonts w:ascii="Times New Roman" w:hAnsi="Times New Roman"/>
              </w:rPr>
              <w:t>0 000,00 рублей каждый со всеми необходимыми приложениями и копиями соответствующих актов сдачи-приемки оказанных услуг/выполненных работ.</w:t>
            </w:r>
          </w:p>
          <w:p w14:paraId="50A2D505" w14:textId="7FCC5EF8" w:rsidR="00674339" w:rsidRPr="0058107F" w:rsidRDefault="00472F13" w:rsidP="000F1BA1">
            <w:pPr>
              <w:jc w:val="both"/>
              <w:rPr>
                <w:rFonts w:ascii="Times New Roman" w:hAnsi="Times New Roman"/>
                <w:sz w:val="24"/>
              </w:rPr>
            </w:pPr>
            <w:r w:rsidRPr="0058107F">
              <w:rPr>
                <w:rFonts w:ascii="Times New Roman" w:hAnsi="Times New Roman"/>
                <w:sz w:val="24"/>
              </w:rPr>
              <w:t xml:space="preserve">Под успешным  оказанием услуг/выполнением работ понимается выполнение участником закупки в полном объеме государственных (муниципальных) контрактов  и/или договоров на оказание услуг/выполнение работ  по организации </w:t>
            </w:r>
            <w:r w:rsidR="00C03045" w:rsidRPr="0058107F">
              <w:rPr>
                <w:rFonts w:ascii="Times New Roman" w:hAnsi="Times New Roman"/>
                <w:sz w:val="24"/>
              </w:rPr>
              <w:t xml:space="preserve">экспозиций </w:t>
            </w:r>
            <w:r w:rsidR="00BE658D" w:rsidRPr="0058107F">
              <w:rPr>
                <w:rFonts w:ascii="Times New Roman" w:hAnsi="Times New Roman"/>
                <w:sz w:val="24"/>
              </w:rPr>
              <w:t>(стендов) на конгрессно-выставочных мероприятиях</w:t>
            </w:r>
            <w:r w:rsidRPr="0058107F">
              <w:rPr>
                <w:rFonts w:ascii="Times New Roman" w:hAnsi="Times New Roman"/>
                <w:sz w:val="24"/>
              </w:rPr>
              <w:t>,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64E9DC15" w14:textId="426F02DE" w:rsidR="00674339" w:rsidRPr="0058107F" w:rsidRDefault="00472F13" w:rsidP="000F1BA1">
            <w:pPr>
              <w:jc w:val="both"/>
              <w:rPr>
                <w:rFonts w:ascii="Times New Roman" w:hAnsi="Times New Roman"/>
                <w:sz w:val="24"/>
              </w:rPr>
            </w:pPr>
            <w:r w:rsidRPr="0058107F">
              <w:rPr>
                <w:rFonts w:ascii="Times New Roman" w:hAnsi="Times New Roman"/>
                <w:sz w:val="24"/>
              </w:rPr>
              <w:t>Оценка заявок по показателю «</w:t>
            </w:r>
            <w:r w:rsidR="00677183" w:rsidRPr="0058107F">
              <w:rPr>
                <w:rFonts w:ascii="Times New Roman" w:hAnsi="Times New Roman"/>
                <w:sz w:val="24"/>
              </w:rPr>
              <w:t xml:space="preserve">Наличие у участника закупки опыта по успешной организации экспозиций (стендов) на </w:t>
            </w:r>
            <w:r w:rsidR="00BE658D" w:rsidRPr="0058107F">
              <w:rPr>
                <w:rFonts w:ascii="Times New Roman" w:hAnsi="Times New Roman"/>
                <w:sz w:val="24"/>
              </w:rPr>
              <w:t>конгрессно-выставочных мероприятиях</w:t>
            </w:r>
            <w:r w:rsidRPr="0058107F">
              <w:rPr>
                <w:rFonts w:ascii="Times New Roman" w:hAnsi="Times New Roman"/>
                <w:sz w:val="24"/>
              </w:rPr>
              <w:t>» осуществляется в соответствии со следующей балльной шкалой оценки:</w:t>
            </w:r>
          </w:p>
          <w:p w14:paraId="7AACFC66" w14:textId="77777777" w:rsidR="00674339" w:rsidRPr="0058107F" w:rsidRDefault="00472F13">
            <w:pPr>
              <w:numPr>
                <w:ilvl w:val="0"/>
                <w:numId w:val="18"/>
              </w:numPr>
              <w:spacing w:before="120" w:after="0" w:line="240" w:lineRule="auto"/>
              <w:ind w:left="567" w:firstLine="0"/>
              <w:contextualSpacing/>
              <w:jc w:val="both"/>
              <w:rPr>
                <w:rFonts w:ascii="Times New Roman" w:hAnsi="Times New Roman"/>
                <w:sz w:val="24"/>
                <w:szCs w:val="24"/>
              </w:rPr>
            </w:pPr>
            <w:r w:rsidRPr="0058107F">
              <w:rPr>
                <w:rFonts w:ascii="Times New Roman" w:hAnsi="Times New Roman"/>
                <w:b/>
                <w:sz w:val="24"/>
                <w:szCs w:val="24"/>
              </w:rPr>
              <w:t>0 баллов</w:t>
            </w:r>
            <w:r w:rsidRPr="0058107F">
              <w:rPr>
                <w:rFonts w:ascii="Times New Roman" w:hAnsi="Times New Roman"/>
                <w:sz w:val="24"/>
                <w:szCs w:val="24"/>
              </w:rPr>
              <w:t xml:space="preserve"> – подтверждающие документы не представлены;</w:t>
            </w:r>
          </w:p>
          <w:p w14:paraId="595BCF09" w14:textId="03784E4A" w:rsidR="00674339" w:rsidRPr="0058107F" w:rsidRDefault="00472F13">
            <w:pPr>
              <w:numPr>
                <w:ilvl w:val="0"/>
                <w:numId w:val="18"/>
              </w:numPr>
              <w:spacing w:before="120" w:after="0" w:line="240" w:lineRule="auto"/>
              <w:ind w:left="567" w:firstLine="0"/>
              <w:contextualSpacing/>
              <w:jc w:val="both"/>
              <w:rPr>
                <w:rFonts w:ascii="Times New Roman" w:hAnsi="Times New Roman"/>
                <w:sz w:val="24"/>
              </w:rPr>
            </w:pPr>
            <w:r w:rsidRPr="0058107F">
              <w:rPr>
                <w:rFonts w:ascii="Times New Roman" w:hAnsi="Times New Roman"/>
                <w:b/>
                <w:sz w:val="24"/>
                <w:szCs w:val="24"/>
              </w:rPr>
              <w:t>50 баллов</w:t>
            </w:r>
            <w:r w:rsidRPr="0058107F">
              <w:rPr>
                <w:rFonts w:ascii="Times New Roman" w:hAnsi="Times New Roman"/>
                <w:sz w:val="24"/>
                <w:szCs w:val="24"/>
              </w:rPr>
              <w:t xml:space="preserve"> –</w:t>
            </w:r>
            <w:r w:rsidRPr="0058107F">
              <w:rPr>
                <w:rFonts w:ascii="Times New Roman" w:hAnsi="Times New Roman"/>
                <w:b/>
                <w:sz w:val="24"/>
                <w:szCs w:val="24"/>
              </w:rPr>
              <w:t xml:space="preserve"> </w:t>
            </w:r>
            <w:r w:rsidRPr="0058107F">
              <w:rPr>
                <w:rFonts w:ascii="Times New Roman" w:hAnsi="Times New Roman"/>
                <w:sz w:val="24"/>
                <w:szCs w:val="24"/>
              </w:rPr>
              <w:t xml:space="preserve">представлено от 1 до </w:t>
            </w:r>
            <w:r w:rsidR="00800EDD" w:rsidRPr="0058107F">
              <w:rPr>
                <w:rFonts w:ascii="Times New Roman" w:hAnsi="Times New Roman"/>
                <w:sz w:val="24"/>
                <w:szCs w:val="24"/>
              </w:rPr>
              <w:t>5</w:t>
            </w:r>
            <w:r w:rsidRPr="0058107F">
              <w:rPr>
                <w:rFonts w:ascii="Times New Roman" w:hAnsi="Times New Roman"/>
                <w:sz w:val="24"/>
                <w:szCs w:val="24"/>
              </w:rPr>
              <w:t xml:space="preserve"> (включительно</w:t>
            </w:r>
            <w:r w:rsidRPr="0058107F">
              <w:rPr>
                <w:rFonts w:ascii="Times New Roman" w:hAnsi="Times New Roman"/>
                <w:sz w:val="24"/>
              </w:rPr>
              <w:t>) копий государственных (муниципальных) контрактов и/или договоров и актов сдачи-приемки оказанных услуг / выполненных работ к ним;</w:t>
            </w:r>
          </w:p>
          <w:p w14:paraId="32228162" w14:textId="398F4688" w:rsidR="00674339" w:rsidRPr="0058107F" w:rsidRDefault="00472F13">
            <w:pPr>
              <w:numPr>
                <w:ilvl w:val="0"/>
                <w:numId w:val="18"/>
              </w:numPr>
              <w:spacing w:before="120" w:after="0" w:line="240" w:lineRule="auto"/>
              <w:ind w:left="567" w:firstLine="0"/>
              <w:contextualSpacing/>
              <w:jc w:val="both"/>
              <w:rPr>
                <w:rFonts w:ascii="Times New Roman" w:hAnsi="Times New Roman"/>
                <w:sz w:val="24"/>
              </w:rPr>
            </w:pPr>
            <w:r w:rsidRPr="0058107F">
              <w:rPr>
                <w:rFonts w:ascii="Times New Roman" w:hAnsi="Times New Roman"/>
                <w:b/>
                <w:sz w:val="24"/>
              </w:rPr>
              <w:t>100 баллов</w:t>
            </w:r>
            <w:r w:rsidRPr="0058107F">
              <w:rPr>
                <w:rFonts w:ascii="Times New Roman" w:hAnsi="Times New Roman"/>
                <w:sz w:val="24"/>
              </w:rPr>
              <w:t xml:space="preserve"> – представлено </w:t>
            </w:r>
            <w:r w:rsidR="00800EDD" w:rsidRPr="0058107F">
              <w:rPr>
                <w:rFonts w:ascii="Times New Roman" w:hAnsi="Times New Roman"/>
                <w:sz w:val="24"/>
              </w:rPr>
              <w:t>6</w:t>
            </w:r>
            <w:r w:rsidRPr="0058107F">
              <w:rPr>
                <w:rFonts w:ascii="Times New Roman" w:hAnsi="Times New Roman"/>
                <w:sz w:val="24"/>
              </w:rPr>
              <w:t xml:space="preserve"> и более копий государственных (муниципальных) контрактов и/или договоров и актов сдачи-приемки оказанных услуг / выполненных работ к ним.</w:t>
            </w:r>
          </w:p>
          <w:p w14:paraId="70CA62C4" w14:textId="77777777" w:rsidR="00674339" w:rsidRPr="0058107F" w:rsidRDefault="00674339">
            <w:pPr>
              <w:pStyle w:val="ab"/>
              <w:ind w:left="0" w:firstLine="467"/>
              <w:jc w:val="both"/>
              <w:rPr>
                <w:rFonts w:ascii="Times New Roman" w:hAnsi="Times New Roman"/>
              </w:rPr>
            </w:pPr>
          </w:p>
          <w:p w14:paraId="1F3BF510" w14:textId="77777777" w:rsidR="00674339" w:rsidRPr="0058107F" w:rsidRDefault="00472F13">
            <w:pPr>
              <w:spacing w:before="60" w:after="0" w:line="240" w:lineRule="auto"/>
              <w:jc w:val="both"/>
              <w:rPr>
                <w:rFonts w:ascii="Times New Roman" w:hAnsi="Times New Roman"/>
                <w:sz w:val="24"/>
              </w:rPr>
            </w:pPr>
            <w:r w:rsidRPr="0058107F">
              <w:rPr>
                <w:rFonts w:ascii="Times New Roman" w:hAnsi="Times New Roman"/>
                <w:sz w:val="24"/>
              </w:rPr>
              <w:t>8.    Оценка заявок на участие в открытом конкурсе по критерию оценки «Соответствие сферы деятельности участника закупки предмету закупки» осуществляется по показателю «наличие у участника закупки положительной деловой репутации при оказании услуг сопоставимого характера».</w:t>
            </w:r>
          </w:p>
          <w:p w14:paraId="5A352407"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xml:space="preserve">Значение критерия   оценки «Соответствие сферы деятельности участника закупки предмету закупки» должно быть подтверждено участником закупки представленными в составе заявки на участие в </w:t>
            </w:r>
            <w:r w:rsidRPr="0058107F">
              <w:rPr>
                <w:rFonts w:ascii="Times New Roman" w:hAnsi="Times New Roman"/>
                <w:sz w:val="24"/>
              </w:rPr>
              <w:lastRenderedPageBreak/>
              <w:t>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оказания услуг сопоставимого характера.</w:t>
            </w:r>
          </w:p>
          <w:p w14:paraId="43B409BE" w14:textId="142DFB93"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xml:space="preserve">Под услугами сопоставимого характера понимается оказание услуг по организации экспозиций (стендов) </w:t>
            </w:r>
            <w:r w:rsidR="003F73E8" w:rsidRPr="0058107F">
              <w:rPr>
                <w:rFonts w:ascii="Times New Roman" w:hAnsi="Times New Roman"/>
                <w:sz w:val="24"/>
              </w:rPr>
              <w:t>на конгрессно-выставочных мероприятиях</w:t>
            </w:r>
            <w:r w:rsidRPr="0058107F">
              <w:rPr>
                <w:rFonts w:ascii="Times New Roman" w:hAnsi="Times New Roman"/>
                <w:sz w:val="24"/>
              </w:rPr>
              <w:t>.</w:t>
            </w:r>
          </w:p>
          <w:p w14:paraId="6CE698C2"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xml:space="preserve">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w:t>
            </w:r>
            <w:proofErr w:type="gramStart"/>
            <w:r w:rsidRPr="0058107F">
              <w:rPr>
                <w:rFonts w:ascii="Times New Roman" w:hAnsi="Times New Roman"/>
                <w:sz w:val="24"/>
              </w:rPr>
              <w:t>коммерческих  учреждений</w:t>
            </w:r>
            <w:proofErr w:type="gramEnd"/>
            <w:r w:rsidRPr="0058107F">
              <w:rPr>
                <w:rFonts w:ascii="Times New Roman" w:hAnsi="Times New Roman"/>
                <w:sz w:val="24"/>
              </w:rPr>
              <w:t xml:space="preserve">  и  организаций за оказание услуг сопоставимого характера и содержащие следующие сведения  и реквизиты:</w:t>
            </w:r>
          </w:p>
          <w:p w14:paraId="657F4967"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информация о мероприятии;</w:t>
            </w:r>
          </w:p>
          <w:p w14:paraId="5F2FE93B"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год выдачи положительного отзыва;</w:t>
            </w:r>
          </w:p>
          <w:p w14:paraId="4C135D17"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наименование выдавшей отзыв организации.</w:t>
            </w:r>
          </w:p>
          <w:p w14:paraId="1DE72156" w14:textId="77777777" w:rsidR="00674339" w:rsidRPr="0058107F" w:rsidRDefault="00472F13">
            <w:pPr>
              <w:tabs>
                <w:tab w:val="left" w:pos="1027"/>
              </w:tabs>
              <w:spacing w:after="0" w:line="240" w:lineRule="auto"/>
              <w:ind w:firstLine="325"/>
              <w:jc w:val="both"/>
              <w:rPr>
                <w:rFonts w:ascii="Times New Roman" w:hAnsi="Times New Roman"/>
                <w:sz w:val="24"/>
              </w:rPr>
            </w:pPr>
            <w:r w:rsidRPr="0058107F">
              <w:rPr>
                <w:rFonts w:ascii="Times New Roman" w:hAnsi="Times New Roman"/>
                <w:sz w:val="24"/>
              </w:rPr>
              <w:t>Представленные положительные отзывы должны быть полночитаемыми копиями, на которых видны требуемые сведения.</w:t>
            </w:r>
          </w:p>
          <w:p w14:paraId="46F69BE3" w14:textId="77777777" w:rsidR="00674339" w:rsidRPr="0058107F" w:rsidRDefault="00472F13">
            <w:pPr>
              <w:tabs>
                <w:tab w:val="left" w:pos="1027"/>
              </w:tabs>
              <w:spacing w:after="0" w:line="240" w:lineRule="auto"/>
              <w:ind w:firstLine="325"/>
              <w:jc w:val="both"/>
              <w:rPr>
                <w:rFonts w:ascii="Times New Roman" w:hAnsi="Times New Roman"/>
                <w:sz w:val="24"/>
              </w:rPr>
            </w:pPr>
            <w:r w:rsidRPr="0058107F">
              <w:rPr>
                <w:rFonts w:ascii="Times New Roman" w:hAnsi="Times New Roman"/>
                <w:sz w:val="24"/>
              </w:rPr>
              <w:t>Документы, подтверждающие деловую репутацию, представленные участником закупки, с нарушением вышеуказанных требований к оценке не принимаются в следующих случаях:</w:t>
            </w:r>
          </w:p>
          <w:p w14:paraId="7DC71D6A"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положительный отзыв не содержит установленные сведения;</w:t>
            </w:r>
          </w:p>
          <w:p w14:paraId="5AC0766C"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положительный отзыв не содержит в себе информацию, подтверждающую получение данного положительного отзыва в рамках проведенного мероприятия.</w:t>
            </w:r>
          </w:p>
          <w:p w14:paraId="248C0473" w14:textId="77777777" w:rsidR="00674339" w:rsidRPr="0058107F" w:rsidRDefault="00472F13">
            <w:pPr>
              <w:spacing w:after="0" w:line="240" w:lineRule="auto"/>
              <w:jc w:val="both"/>
              <w:rPr>
                <w:rFonts w:ascii="Times New Roman" w:hAnsi="Times New Roman"/>
                <w:sz w:val="24"/>
              </w:rPr>
            </w:pPr>
            <w:r w:rsidRPr="0058107F">
              <w:rPr>
                <w:rFonts w:ascii="Times New Roman" w:hAnsi="Times New Roman"/>
                <w:sz w:val="24"/>
              </w:rPr>
              <w:t>Оценка заявок по показателю «наличие у участника закупки положительной деловой репутации при оказании услуг 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2A9362E1" w14:textId="77777777" w:rsidR="00674339" w:rsidRPr="0058107F" w:rsidRDefault="00472F13">
            <w:pPr>
              <w:tabs>
                <w:tab w:val="left" w:pos="1027"/>
              </w:tabs>
              <w:spacing w:after="0" w:line="240" w:lineRule="auto"/>
              <w:rPr>
                <w:rFonts w:ascii="Times New Roman" w:hAnsi="Times New Roman"/>
                <w:sz w:val="24"/>
              </w:rPr>
            </w:pPr>
            <w:r w:rsidRPr="0058107F">
              <w:rPr>
                <w:rFonts w:ascii="Times New Roman" w:hAnsi="Times New Roman"/>
                <w:sz w:val="24"/>
              </w:rPr>
              <w:t xml:space="preserve">     – </w:t>
            </w:r>
            <w:r w:rsidRPr="0058107F">
              <w:rPr>
                <w:rFonts w:ascii="Times New Roman" w:hAnsi="Times New Roman"/>
                <w:b/>
                <w:sz w:val="24"/>
              </w:rPr>
              <w:t>0 баллов</w:t>
            </w:r>
            <w:r w:rsidRPr="0058107F">
              <w:rPr>
                <w:rFonts w:ascii="Times New Roman" w:hAnsi="Times New Roman"/>
                <w:sz w:val="24"/>
              </w:rPr>
              <w:t xml:space="preserve">  - положительные отзывы не представлены;</w:t>
            </w:r>
          </w:p>
          <w:p w14:paraId="734526EE" w14:textId="168F8DA4" w:rsidR="00674339" w:rsidRPr="0058107F" w:rsidRDefault="00472F13" w:rsidP="0089387D">
            <w:pPr>
              <w:spacing w:after="0" w:line="240" w:lineRule="auto"/>
              <w:rPr>
                <w:rFonts w:ascii="Times New Roman" w:hAnsi="Times New Roman"/>
                <w:sz w:val="24"/>
              </w:rPr>
            </w:pPr>
            <w:r w:rsidRPr="0058107F">
              <w:t xml:space="preserve">     – </w:t>
            </w:r>
            <w:r w:rsidRPr="0058107F">
              <w:rPr>
                <w:rFonts w:ascii="Times New Roman" w:hAnsi="Times New Roman"/>
                <w:b/>
                <w:sz w:val="24"/>
              </w:rPr>
              <w:t xml:space="preserve">50 </w:t>
            </w:r>
            <w:proofErr w:type="gramStart"/>
            <w:r w:rsidRPr="0058107F">
              <w:rPr>
                <w:rFonts w:ascii="Times New Roman" w:hAnsi="Times New Roman"/>
                <w:b/>
                <w:sz w:val="24"/>
              </w:rPr>
              <w:t>баллов</w:t>
            </w:r>
            <w:r w:rsidRPr="0058107F">
              <w:t xml:space="preserve">  -</w:t>
            </w:r>
            <w:proofErr w:type="gramEnd"/>
            <w:r w:rsidRPr="0058107F">
              <w:t xml:space="preserve"> </w:t>
            </w:r>
            <w:r w:rsidRPr="0058107F">
              <w:rPr>
                <w:rFonts w:ascii="Times New Roman" w:hAnsi="Times New Roman"/>
                <w:sz w:val="24"/>
              </w:rPr>
              <w:t xml:space="preserve">от 1 до </w:t>
            </w:r>
            <w:r w:rsidR="00800EDD" w:rsidRPr="0058107F">
              <w:rPr>
                <w:rFonts w:ascii="Times New Roman" w:hAnsi="Times New Roman"/>
                <w:sz w:val="24"/>
              </w:rPr>
              <w:t>6</w:t>
            </w:r>
            <w:r w:rsidRPr="0058107F">
              <w:rPr>
                <w:rFonts w:ascii="Times New Roman" w:hAnsi="Times New Roman"/>
                <w:sz w:val="24"/>
              </w:rPr>
              <w:t xml:space="preserve"> включительно положительных отзывов;</w:t>
            </w:r>
          </w:p>
          <w:p w14:paraId="3EF36675" w14:textId="15984CE9" w:rsidR="00674339" w:rsidRPr="0058107F" w:rsidRDefault="0089387D" w:rsidP="0089387D">
            <w:pPr>
              <w:spacing w:after="0" w:line="240" w:lineRule="auto"/>
              <w:ind w:firstLine="184"/>
            </w:pPr>
            <w:r w:rsidRPr="0058107F">
              <w:rPr>
                <w:rFonts w:ascii="Times New Roman" w:hAnsi="Times New Roman"/>
                <w:sz w:val="24"/>
              </w:rPr>
              <w:t xml:space="preserve"> </w:t>
            </w:r>
            <w:r w:rsidR="00472F13" w:rsidRPr="0058107F">
              <w:rPr>
                <w:rFonts w:ascii="Times New Roman" w:hAnsi="Times New Roman"/>
                <w:sz w:val="24"/>
              </w:rPr>
              <w:t xml:space="preserve">– </w:t>
            </w:r>
            <w:r w:rsidR="00472F13" w:rsidRPr="0058107F">
              <w:rPr>
                <w:rFonts w:ascii="Times New Roman" w:hAnsi="Times New Roman"/>
                <w:b/>
                <w:sz w:val="24"/>
              </w:rPr>
              <w:t>100 баллов</w:t>
            </w:r>
            <w:r w:rsidR="00472F13" w:rsidRPr="0058107F">
              <w:rPr>
                <w:rFonts w:ascii="Times New Roman" w:hAnsi="Times New Roman"/>
                <w:sz w:val="24"/>
              </w:rPr>
              <w:t xml:space="preserve"> – </w:t>
            </w:r>
            <w:r w:rsidR="00800EDD" w:rsidRPr="0058107F">
              <w:rPr>
                <w:rFonts w:ascii="Times New Roman" w:hAnsi="Times New Roman"/>
                <w:sz w:val="24"/>
              </w:rPr>
              <w:t>7</w:t>
            </w:r>
            <w:r w:rsidR="00472F13" w:rsidRPr="0058107F">
              <w:rPr>
                <w:rFonts w:ascii="Times New Roman" w:hAnsi="Times New Roman"/>
                <w:sz w:val="24"/>
              </w:rPr>
              <w:t xml:space="preserve"> и более положительных отзыв</w:t>
            </w:r>
            <w:r w:rsidR="00800EDD" w:rsidRPr="0058107F">
              <w:rPr>
                <w:rFonts w:ascii="Times New Roman" w:hAnsi="Times New Roman"/>
                <w:sz w:val="24"/>
              </w:rPr>
              <w:t>ов</w:t>
            </w:r>
            <w:r w:rsidR="00472F13" w:rsidRPr="0058107F">
              <w:t>.</w:t>
            </w:r>
          </w:p>
          <w:p w14:paraId="1AAE62DC" w14:textId="77777777" w:rsidR="00674339" w:rsidRPr="00875866" w:rsidRDefault="00674339">
            <w:pPr>
              <w:tabs>
                <w:tab w:val="left" w:pos="1027"/>
              </w:tabs>
              <w:spacing w:after="0" w:line="240" w:lineRule="auto"/>
              <w:rPr>
                <w:rFonts w:ascii="Times New Roman" w:hAnsi="Times New Roman"/>
                <w:sz w:val="24"/>
                <w:highlight w:val="cyan"/>
              </w:rPr>
            </w:pPr>
          </w:p>
          <w:p w14:paraId="3E4F33F1" w14:textId="03D4BA3E" w:rsidR="0058107F" w:rsidRPr="0058107F" w:rsidRDefault="0058107F" w:rsidP="0058107F">
            <w:pPr>
              <w:jc w:val="both"/>
              <w:rPr>
                <w:rFonts w:ascii="Times New Roman" w:hAnsi="Times New Roman"/>
                <w:sz w:val="24"/>
              </w:rPr>
            </w:pPr>
            <w:r>
              <w:rPr>
                <w:rFonts w:eastAsia="Calibri"/>
                <w:lang w:eastAsia="en-US"/>
              </w:rPr>
              <w:t>9</w:t>
            </w:r>
            <w:r w:rsidRPr="0058107F">
              <w:rPr>
                <w:rFonts w:ascii="Times New Roman" w:hAnsi="Times New Roman"/>
                <w:sz w:val="24"/>
              </w:rPr>
              <w:t>. Оценка заявок на участие в открытом конкурсе по критерию оценки «Кадровая обеспеченность участника закупки специалистами с необходимым уровнем квалификации» присуждается исходя из следующих характеристик, которые подлежат оценке в рамках указанного критерия:</w:t>
            </w:r>
          </w:p>
          <w:p w14:paraId="7F886882" w14:textId="2AC2CD12" w:rsidR="0058107F" w:rsidRPr="0058107F" w:rsidRDefault="0058107F" w:rsidP="0058107F">
            <w:pPr>
              <w:spacing w:after="0" w:line="240" w:lineRule="auto"/>
              <w:ind w:firstLine="45"/>
              <w:jc w:val="both"/>
              <w:rPr>
                <w:rFonts w:ascii="Times New Roman" w:eastAsia="Calibri" w:hAnsi="Times New Roman"/>
                <w:color w:val="auto"/>
                <w:sz w:val="24"/>
                <w:szCs w:val="24"/>
                <w:lang w:eastAsia="en-US"/>
              </w:rPr>
            </w:pPr>
            <w:r w:rsidRPr="0058107F">
              <w:rPr>
                <w:rFonts w:ascii="Times New Roman" w:hAnsi="Times New Roman"/>
                <w:sz w:val="24"/>
              </w:rPr>
              <w:t>- наличие в штате участника закупки и/или привлечение специалистов в количестве не менее 10 человек, имеющих необходимый уровень образования (образование по программе обучения по специальности/направлению «Дизайн», «Реклама», «Маркетинг», Кинопроизводство»/«Кинорежиссура/ продюсерство»/«Режиссура монтажа»/«Операторское мастерство»/«Звукорежиссура»/«Сценарное мастерство</w:t>
            </w:r>
            <w:r w:rsidRPr="0058107F">
              <w:rPr>
                <w:rFonts w:ascii="Times New Roman" w:hAnsi="Times New Roman"/>
                <w:color w:val="auto"/>
                <w:sz w:val="24"/>
                <w:szCs w:val="24"/>
              </w:rPr>
              <w:t>»), которые будут предложены к оказанию услуг при исполнении договора, заключаемого по результатам Открытого конкурса</w:t>
            </w:r>
            <w:r w:rsidRPr="0058107F">
              <w:rPr>
                <w:rFonts w:ascii="Times New Roman" w:eastAsia="Calibri" w:hAnsi="Times New Roman"/>
                <w:color w:val="auto"/>
                <w:sz w:val="24"/>
                <w:szCs w:val="24"/>
                <w:lang w:eastAsia="en-US"/>
              </w:rPr>
              <w:t>.</w:t>
            </w:r>
          </w:p>
          <w:p w14:paraId="2F1E50C4" w14:textId="77777777" w:rsidR="0058107F" w:rsidRPr="0058107F" w:rsidRDefault="0058107F" w:rsidP="0058107F">
            <w:pPr>
              <w:widowControl w:val="0"/>
              <w:spacing w:after="0" w:line="240" w:lineRule="auto"/>
              <w:ind w:firstLine="45"/>
              <w:jc w:val="both"/>
              <w:rPr>
                <w:rFonts w:ascii="Times New Roman" w:eastAsia="Calibri" w:hAnsi="Times New Roman"/>
                <w:color w:val="auto"/>
                <w:sz w:val="24"/>
                <w:szCs w:val="24"/>
              </w:rPr>
            </w:pPr>
            <w:r w:rsidRPr="0058107F">
              <w:rPr>
                <w:rFonts w:ascii="Times New Roman" w:hAnsi="Times New Roman"/>
                <w:color w:val="auto"/>
                <w:sz w:val="24"/>
                <w:szCs w:val="24"/>
              </w:rPr>
              <w:lastRenderedPageBreak/>
              <w:t xml:space="preserve">Значение </w:t>
            </w:r>
            <w:r w:rsidRPr="0058107F">
              <w:rPr>
                <w:rFonts w:ascii="Times New Roman" w:eastAsia="Calibri" w:hAnsi="Times New Roman"/>
                <w:color w:val="auto"/>
                <w:sz w:val="24"/>
                <w:szCs w:val="24"/>
                <w:lang w:eastAsia="en-US"/>
              </w:rPr>
              <w:t>критерия</w:t>
            </w:r>
            <w:r w:rsidRPr="0058107F">
              <w:rPr>
                <w:rFonts w:ascii="Times New Roman" w:hAnsi="Times New Roman"/>
                <w:color w:val="auto"/>
                <w:sz w:val="24"/>
                <w:szCs w:val="24"/>
              </w:rPr>
              <w:t xml:space="preserve"> оценки</w:t>
            </w:r>
            <w:r w:rsidRPr="0058107F">
              <w:rPr>
                <w:rFonts w:ascii="Times New Roman" w:hAnsi="Times New Roman"/>
                <w:color w:val="auto"/>
                <w:sz w:val="24"/>
                <w:szCs w:val="24"/>
                <w:lang w:eastAsia="en-US"/>
              </w:rPr>
              <w:t xml:space="preserve"> </w:t>
            </w:r>
            <w:r w:rsidRPr="0058107F">
              <w:rPr>
                <w:rFonts w:ascii="Times New Roman" w:hAnsi="Times New Roman"/>
                <w:color w:val="auto"/>
                <w:sz w:val="24"/>
                <w:szCs w:val="24"/>
              </w:rPr>
              <w:t>«</w:t>
            </w:r>
            <w:r w:rsidRPr="0058107F">
              <w:rPr>
                <w:rFonts w:ascii="Times New Roman" w:hAnsi="Times New Roman"/>
                <w:color w:val="auto"/>
                <w:sz w:val="24"/>
                <w:szCs w:val="24"/>
                <w:lang w:bidi="ru-RU"/>
              </w:rPr>
              <w:t xml:space="preserve">Кадровая обеспеченность участника закупки специалистами с необходимым уровнем квалификации» </w:t>
            </w:r>
            <w:r w:rsidRPr="0058107F">
              <w:rPr>
                <w:rFonts w:ascii="Times New Roman" w:hAnsi="Times New Roman"/>
                <w:color w:val="auto"/>
                <w:sz w:val="24"/>
                <w:szCs w:val="24"/>
              </w:rPr>
              <w:t>должно быть подтверждено участником Открытого конкурса представленными в составе заявки на участие в Открытом конкурсе копиями дипломов (</w:t>
            </w:r>
            <w:r w:rsidRPr="0058107F">
              <w:rPr>
                <w:rFonts w:ascii="Times New Roman" w:eastAsia="Calibri" w:hAnsi="Times New Roman"/>
                <w:color w:val="auto"/>
                <w:sz w:val="24"/>
                <w:szCs w:val="24"/>
                <w:lang w:eastAsia="en-US"/>
              </w:rPr>
              <w:t>сертификатами, удостоверениям</w:t>
            </w:r>
            <w:r w:rsidRPr="0058107F">
              <w:rPr>
                <w:rFonts w:ascii="Times New Roman" w:hAnsi="Times New Roman"/>
                <w:color w:val="auto"/>
                <w:sz w:val="24"/>
                <w:szCs w:val="24"/>
                <w:lang w:bidi="ru-RU"/>
              </w:rPr>
              <w:t>и</w:t>
            </w:r>
            <w:r w:rsidRPr="0058107F">
              <w:rPr>
                <w:rFonts w:ascii="Times New Roman" w:eastAsia="Calibri" w:hAnsi="Times New Roman"/>
                <w:color w:val="auto"/>
                <w:sz w:val="24"/>
                <w:szCs w:val="24"/>
                <w:lang w:eastAsia="en-US"/>
              </w:rPr>
              <w:t>, др. документам</w:t>
            </w:r>
            <w:r w:rsidRPr="0058107F">
              <w:rPr>
                <w:rFonts w:ascii="Times New Roman" w:hAnsi="Times New Roman"/>
                <w:color w:val="auto"/>
                <w:sz w:val="24"/>
                <w:szCs w:val="24"/>
                <w:lang w:bidi="ru-RU"/>
              </w:rPr>
              <w:t>и</w:t>
            </w:r>
            <w:r w:rsidRPr="0058107F">
              <w:rPr>
                <w:rFonts w:ascii="Times New Roman" w:eastAsia="Calibri" w:hAnsi="Times New Roman"/>
                <w:color w:val="auto"/>
                <w:sz w:val="24"/>
                <w:szCs w:val="24"/>
                <w:lang w:eastAsia="en-US"/>
              </w:rPr>
              <w:t xml:space="preserve">) и справкой (справка содержит следующие сведения: ФИО, должность,  номер и дата трудового договора, заключенного с сотрудником, образование, дипломы, аттестаты, сертификаты </w:t>
            </w:r>
            <w:r w:rsidRPr="0058107F">
              <w:rPr>
                <w:rFonts w:ascii="Times New Roman" w:hAnsi="Times New Roman"/>
                <w:color w:val="auto"/>
                <w:sz w:val="24"/>
                <w:szCs w:val="24"/>
                <w:lang w:bidi="ru-RU"/>
              </w:rPr>
              <w:t>и пр.</w:t>
            </w:r>
            <w:r w:rsidRPr="0058107F">
              <w:rPr>
                <w:rFonts w:ascii="Times New Roman" w:eastAsia="Calibri" w:hAnsi="Times New Roman"/>
                <w:color w:val="auto"/>
                <w:sz w:val="24"/>
                <w:szCs w:val="24"/>
                <w:lang w:eastAsia="en-US"/>
              </w:rPr>
              <w:t>)</w:t>
            </w:r>
            <w:r w:rsidRPr="0058107F">
              <w:rPr>
                <w:rFonts w:ascii="Times New Roman" w:eastAsia="Calibri" w:hAnsi="Times New Roman"/>
                <w:color w:val="auto"/>
                <w:sz w:val="24"/>
                <w:szCs w:val="24"/>
              </w:rPr>
              <w:t>, заверенной участником закупки, и</w:t>
            </w:r>
            <w:r w:rsidRPr="0058107F">
              <w:rPr>
                <w:rFonts w:ascii="Times New Roman" w:eastAsia="Calibri" w:hAnsi="Times New Roman"/>
                <w:color w:val="auto"/>
                <w:sz w:val="24"/>
                <w:szCs w:val="24"/>
                <w:lang w:eastAsia="en-US"/>
              </w:rPr>
              <w:t>/или письменным согласием каждого привлекаемого к оказанию услуг специалиста.</w:t>
            </w:r>
          </w:p>
          <w:p w14:paraId="390D4DB0" w14:textId="77777777" w:rsidR="0058107F" w:rsidRPr="0058107F" w:rsidRDefault="0058107F" w:rsidP="0058107F">
            <w:pPr>
              <w:autoSpaceDE w:val="0"/>
              <w:autoSpaceDN w:val="0"/>
              <w:adjustRightInd w:val="0"/>
              <w:spacing w:after="0" w:line="240" w:lineRule="auto"/>
              <w:ind w:firstLine="45"/>
              <w:jc w:val="both"/>
              <w:rPr>
                <w:rFonts w:ascii="Times New Roman" w:hAnsi="Times New Roman"/>
                <w:color w:val="auto"/>
                <w:sz w:val="24"/>
                <w:szCs w:val="24"/>
              </w:rPr>
            </w:pPr>
            <w:r w:rsidRPr="0058107F">
              <w:rPr>
                <w:rFonts w:ascii="Times New Roman" w:hAnsi="Times New Roman"/>
                <w:color w:val="auto"/>
                <w:sz w:val="24"/>
                <w:szCs w:val="24"/>
              </w:rPr>
              <w:t>Оценка заявок по критерию «</w:t>
            </w:r>
            <w:r w:rsidRPr="0058107F">
              <w:rPr>
                <w:rFonts w:ascii="Times New Roman" w:hAnsi="Times New Roman"/>
                <w:color w:val="auto"/>
                <w:sz w:val="24"/>
                <w:szCs w:val="24"/>
                <w:lang w:bidi="ru-RU"/>
              </w:rPr>
              <w:t>Кадровая обеспеченность участника закупки специалистами с необходимым уровнем квалификации</w:t>
            </w:r>
            <w:r w:rsidRPr="0058107F">
              <w:rPr>
                <w:rFonts w:ascii="Times New Roman" w:hAnsi="Times New Roman"/>
                <w:color w:val="auto"/>
                <w:sz w:val="24"/>
                <w:szCs w:val="24"/>
              </w:rPr>
              <w:t>» осуществляется в соответствии со следующей балльной шкалой оценки:</w:t>
            </w:r>
          </w:p>
          <w:p w14:paraId="4E6A34A6" w14:textId="77777777" w:rsidR="0058107F" w:rsidRPr="0058107F" w:rsidRDefault="0058107F" w:rsidP="0058107F">
            <w:pPr>
              <w:tabs>
                <w:tab w:val="left" w:pos="1027"/>
              </w:tabs>
              <w:spacing w:after="0" w:line="240" w:lineRule="auto"/>
              <w:ind w:firstLine="45"/>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0 </w:t>
            </w:r>
            <w:proofErr w:type="gramStart"/>
            <w:r w:rsidRPr="0058107F">
              <w:rPr>
                <w:rFonts w:ascii="Times New Roman" w:eastAsia="Calibri" w:hAnsi="Times New Roman"/>
                <w:color w:val="auto"/>
                <w:sz w:val="24"/>
                <w:szCs w:val="24"/>
                <w:lang w:eastAsia="en-US"/>
              </w:rPr>
              <w:t xml:space="preserve">сотрудников  </w:t>
            </w:r>
            <w:r w:rsidRPr="0058107F">
              <w:rPr>
                <w:rFonts w:ascii="Times New Roman" w:eastAsia="Calibri" w:hAnsi="Times New Roman"/>
                <w:color w:val="auto"/>
                <w:sz w:val="24"/>
                <w:szCs w:val="24"/>
              </w:rPr>
              <w:t>–</w:t>
            </w:r>
            <w:proofErr w:type="gramEnd"/>
            <w:r w:rsidRPr="0058107F">
              <w:rPr>
                <w:rFonts w:ascii="Times New Roman" w:eastAsia="Calibri" w:hAnsi="Times New Roman"/>
                <w:color w:val="auto"/>
                <w:sz w:val="24"/>
                <w:szCs w:val="24"/>
              </w:rPr>
              <w:t xml:space="preserve"> </w:t>
            </w:r>
            <w:r w:rsidRPr="0058107F">
              <w:rPr>
                <w:rFonts w:ascii="Times New Roman" w:eastAsia="Calibri" w:hAnsi="Times New Roman"/>
                <w:b/>
                <w:bCs/>
                <w:color w:val="auto"/>
                <w:sz w:val="24"/>
                <w:szCs w:val="24"/>
                <w:lang w:eastAsia="en-US"/>
              </w:rPr>
              <w:t>0 баллов</w:t>
            </w:r>
            <w:r w:rsidRPr="0058107F">
              <w:rPr>
                <w:rFonts w:ascii="Times New Roman" w:eastAsia="Calibri" w:hAnsi="Times New Roman"/>
                <w:color w:val="auto"/>
                <w:sz w:val="24"/>
                <w:szCs w:val="24"/>
                <w:lang w:eastAsia="en-US"/>
              </w:rPr>
              <w:t xml:space="preserve">; </w:t>
            </w:r>
          </w:p>
          <w:p w14:paraId="5B72AABB" w14:textId="77777777" w:rsidR="0058107F" w:rsidRPr="0058107F" w:rsidRDefault="0058107F" w:rsidP="0058107F">
            <w:pPr>
              <w:tabs>
                <w:tab w:val="left" w:pos="1027"/>
              </w:tabs>
              <w:spacing w:after="0" w:line="240" w:lineRule="auto"/>
              <w:ind w:firstLine="45"/>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1-2 </w:t>
            </w:r>
            <w:proofErr w:type="gramStart"/>
            <w:r w:rsidRPr="0058107F">
              <w:rPr>
                <w:rFonts w:ascii="Times New Roman" w:eastAsia="Calibri" w:hAnsi="Times New Roman"/>
                <w:color w:val="auto"/>
                <w:sz w:val="24"/>
                <w:szCs w:val="24"/>
                <w:lang w:eastAsia="en-US"/>
              </w:rPr>
              <w:t xml:space="preserve">сотрудника  </w:t>
            </w:r>
            <w:r w:rsidRPr="0058107F">
              <w:rPr>
                <w:rFonts w:ascii="Times New Roman" w:eastAsia="Calibri" w:hAnsi="Times New Roman"/>
                <w:color w:val="auto"/>
                <w:sz w:val="24"/>
                <w:szCs w:val="24"/>
              </w:rPr>
              <w:t>–</w:t>
            </w:r>
            <w:proofErr w:type="gramEnd"/>
            <w:r w:rsidRPr="0058107F">
              <w:rPr>
                <w:rFonts w:ascii="Times New Roman" w:eastAsia="Calibri" w:hAnsi="Times New Roman"/>
                <w:color w:val="auto"/>
                <w:sz w:val="24"/>
                <w:szCs w:val="24"/>
              </w:rPr>
              <w:t xml:space="preserve"> </w:t>
            </w:r>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b/>
                <w:bCs/>
                <w:color w:val="auto"/>
                <w:sz w:val="24"/>
                <w:szCs w:val="24"/>
                <w:lang w:eastAsia="en-US"/>
              </w:rPr>
              <w:t>40 баллов</w:t>
            </w:r>
            <w:r w:rsidRPr="0058107F">
              <w:rPr>
                <w:rFonts w:ascii="Times New Roman" w:eastAsia="Calibri" w:hAnsi="Times New Roman"/>
                <w:color w:val="auto"/>
                <w:sz w:val="24"/>
                <w:szCs w:val="24"/>
                <w:lang w:eastAsia="en-US"/>
              </w:rPr>
              <w:t>;</w:t>
            </w:r>
          </w:p>
          <w:p w14:paraId="590CAD63" w14:textId="77777777" w:rsidR="0058107F" w:rsidRPr="0058107F" w:rsidRDefault="0058107F" w:rsidP="0058107F">
            <w:pPr>
              <w:tabs>
                <w:tab w:val="left" w:pos="1027"/>
              </w:tabs>
              <w:spacing w:after="0" w:line="240" w:lineRule="auto"/>
              <w:ind w:firstLine="45"/>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3-4 сотрудника – </w:t>
            </w:r>
            <w:r w:rsidRPr="0058107F">
              <w:rPr>
                <w:rFonts w:ascii="Times New Roman" w:eastAsia="Calibri" w:hAnsi="Times New Roman"/>
                <w:b/>
                <w:color w:val="auto"/>
                <w:sz w:val="24"/>
                <w:szCs w:val="24"/>
                <w:lang w:eastAsia="en-US"/>
              </w:rPr>
              <w:t>60 баллов;</w:t>
            </w:r>
          </w:p>
          <w:p w14:paraId="5664868E" w14:textId="77777777" w:rsidR="0058107F" w:rsidRPr="0058107F" w:rsidRDefault="0058107F" w:rsidP="0058107F">
            <w:pPr>
              <w:tabs>
                <w:tab w:val="left" w:pos="1027"/>
              </w:tabs>
              <w:spacing w:after="0" w:line="240" w:lineRule="auto"/>
              <w:ind w:firstLine="45"/>
              <w:rPr>
                <w:rFonts w:ascii="Times New Roman" w:eastAsia="Calibri" w:hAnsi="Times New Roman"/>
                <w:b/>
                <w:color w:val="auto"/>
                <w:sz w:val="24"/>
                <w:szCs w:val="24"/>
                <w:lang w:eastAsia="en-US"/>
              </w:rPr>
            </w:pPr>
            <w:r w:rsidRPr="0058107F">
              <w:rPr>
                <w:rFonts w:ascii="Times New Roman" w:eastAsia="Calibri" w:hAnsi="Times New Roman"/>
                <w:color w:val="auto"/>
                <w:sz w:val="24"/>
                <w:szCs w:val="24"/>
                <w:lang w:eastAsia="en-US"/>
              </w:rPr>
              <w:t xml:space="preserve">5-6 сотрудников – </w:t>
            </w:r>
            <w:r w:rsidRPr="0058107F">
              <w:rPr>
                <w:rFonts w:ascii="Times New Roman" w:eastAsia="Calibri" w:hAnsi="Times New Roman"/>
                <w:b/>
                <w:color w:val="auto"/>
                <w:sz w:val="24"/>
                <w:szCs w:val="24"/>
                <w:lang w:eastAsia="en-US"/>
              </w:rPr>
              <w:t>80 баллов;</w:t>
            </w:r>
          </w:p>
          <w:p w14:paraId="698ADC63" w14:textId="77777777" w:rsidR="0058107F" w:rsidRPr="0058107F" w:rsidRDefault="0058107F" w:rsidP="0058107F">
            <w:pPr>
              <w:spacing w:after="0" w:line="240" w:lineRule="auto"/>
              <w:ind w:firstLine="45"/>
              <w:jc w:val="both"/>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7-10 и более </w:t>
            </w:r>
            <w:proofErr w:type="gramStart"/>
            <w:r w:rsidRPr="0058107F">
              <w:rPr>
                <w:rFonts w:ascii="Times New Roman" w:eastAsia="Calibri" w:hAnsi="Times New Roman"/>
                <w:color w:val="auto"/>
                <w:sz w:val="24"/>
                <w:szCs w:val="24"/>
                <w:lang w:eastAsia="en-US"/>
              </w:rPr>
              <w:t xml:space="preserve">сотрудника  </w:t>
            </w:r>
            <w:r w:rsidRPr="0058107F">
              <w:rPr>
                <w:rFonts w:ascii="Times New Roman" w:eastAsia="Calibri" w:hAnsi="Times New Roman"/>
                <w:color w:val="auto"/>
                <w:sz w:val="24"/>
                <w:szCs w:val="24"/>
              </w:rPr>
              <w:t>–</w:t>
            </w:r>
            <w:proofErr w:type="gramEnd"/>
            <w:r w:rsidRPr="0058107F">
              <w:rPr>
                <w:rFonts w:ascii="Times New Roman" w:eastAsia="Calibri" w:hAnsi="Times New Roman"/>
                <w:color w:val="auto"/>
                <w:sz w:val="24"/>
                <w:szCs w:val="24"/>
              </w:rPr>
              <w:t xml:space="preserve"> </w:t>
            </w:r>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b/>
                <w:bCs/>
                <w:color w:val="auto"/>
                <w:sz w:val="24"/>
                <w:szCs w:val="24"/>
                <w:lang w:eastAsia="en-US"/>
              </w:rPr>
              <w:t>100 баллов</w:t>
            </w:r>
            <w:r w:rsidRPr="0058107F">
              <w:rPr>
                <w:rFonts w:ascii="Times New Roman" w:eastAsia="Calibri" w:hAnsi="Times New Roman"/>
                <w:color w:val="auto"/>
                <w:sz w:val="24"/>
                <w:szCs w:val="24"/>
                <w:lang w:eastAsia="en-US"/>
              </w:rPr>
              <w:t>.</w:t>
            </w:r>
          </w:p>
          <w:p w14:paraId="79D2F81A" w14:textId="0227720E" w:rsidR="00674339" w:rsidRDefault="00674339">
            <w:pPr>
              <w:tabs>
                <w:tab w:val="left" w:pos="1027"/>
              </w:tabs>
              <w:jc w:val="both"/>
              <w:rPr>
                <w:rFonts w:ascii="Times New Roman" w:hAnsi="Times New Roman"/>
              </w:rPr>
            </w:pPr>
          </w:p>
        </w:tc>
      </w:tr>
      <w:bookmarkEnd w:id="15"/>
      <w:tr w:rsidR="00674339" w14:paraId="1F98D54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08B0BE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155128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4D548"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Порядок </w:t>
            </w:r>
            <w:r>
              <w:rPr>
                <w:rFonts w:ascii="Times New Roman" w:hAnsi="Times New Roman"/>
                <w:b/>
                <w:sz w:val="24"/>
              </w:rPr>
              <w:t xml:space="preserve"> </w:t>
            </w:r>
            <w:r>
              <w:rPr>
                <w:rFonts w:ascii="Times New Roman" w:hAnsi="Times New Roman"/>
                <w:sz w:val="24"/>
              </w:rPr>
              <w:t xml:space="preserve">подведения итогов  Открытого конкурса указан в </w:t>
            </w:r>
            <w:r>
              <w:rPr>
                <w:rFonts w:ascii="Times New Roman" w:hAnsi="Times New Roman"/>
                <w:b/>
                <w:i/>
                <w:sz w:val="24"/>
              </w:rPr>
              <w:t xml:space="preserve"> пункте 19 Раздела 1 Документации. </w:t>
            </w:r>
          </w:p>
          <w:p w14:paraId="7F66F7E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Результаты рассмотрения и оценки заявок на участие в  Открытом конкурсе  фиксируются в протоколе подведения итогов  Открытого конкурса, который должен содержать следующую информацию:</w:t>
            </w:r>
          </w:p>
          <w:p w14:paraId="2C4072F1" w14:textId="77777777" w:rsidR="00674339" w:rsidRDefault="00472F13">
            <w:pPr>
              <w:widowControl w:val="0"/>
              <w:numPr>
                <w:ilvl w:val="0"/>
                <w:numId w:val="19"/>
              </w:numPr>
              <w:tabs>
                <w:tab w:val="left" w:pos="709"/>
              </w:tabs>
              <w:spacing w:after="0" w:line="274" w:lineRule="exact"/>
              <w:ind w:left="0" w:firstLine="284"/>
              <w:jc w:val="both"/>
              <w:rPr>
                <w:rFonts w:ascii="Times New Roman" w:hAnsi="Times New Roman"/>
                <w:sz w:val="24"/>
              </w:rPr>
            </w:pPr>
            <w:r>
              <w:rPr>
                <w:rFonts w:ascii="Times New Roman" w:hAnsi="Times New Roman"/>
                <w:sz w:val="24"/>
              </w:rPr>
              <w:t>дату подписания протокола;</w:t>
            </w:r>
          </w:p>
          <w:p w14:paraId="3F86594C"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наименование  Открытого конкурса;</w:t>
            </w:r>
          </w:p>
          <w:p w14:paraId="201C98F8"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04252C34"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211D6CA8"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00DE317E" w14:textId="77777777" w:rsidR="00674339" w:rsidRDefault="00472F13">
            <w:pPr>
              <w:widowControl w:val="0"/>
              <w:numPr>
                <w:ilvl w:val="0"/>
                <w:numId w:val="19"/>
              </w:numPr>
              <w:tabs>
                <w:tab w:val="left" w:pos="709"/>
              </w:tabs>
              <w:spacing w:after="0" w:line="274" w:lineRule="exact"/>
              <w:ind w:left="0" w:firstLine="28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 в том числе:</w:t>
            </w:r>
          </w:p>
          <w:p w14:paraId="671D54AF"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количество Заявок, которые отклонены;</w:t>
            </w:r>
          </w:p>
          <w:p w14:paraId="6B46BA54"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13671E62" w14:textId="77777777" w:rsidR="00674339" w:rsidRDefault="00472F13">
            <w:pPr>
              <w:widowControl w:val="0"/>
              <w:numPr>
                <w:ilvl w:val="0"/>
                <w:numId w:val="19"/>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6053E6F" w14:textId="77777777" w:rsidR="00674339" w:rsidRDefault="00472F13">
            <w:pPr>
              <w:widowControl w:val="0"/>
              <w:numPr>
                <w:ilvl w:val="0"/>
                <w:numId w:val="19"/>
              </w:numPr>
              <w:tabs>
                <w:tab w:val="left" w:pos="709"/>
                <w:tab w:val="left" w:pos="1162"/>
              </w:tabs>
              <w:spacing w:after="0" w:line="274" w:lineRule="exact"/>
              <w:ind w:left="0" w:firstLine="28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239284D" w14:textId="77777777" w:rsidR="00674339" w:rsidRDefault="00472F13">
            <w:pPr>
              <w:widowControl w:val="0"/>
              <w:numPr>
                <w:ilvl w:val="0"/>
                <w:numId w:val="19"/>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25CBF51B" w14:textId="77777777" w:rsidR="00674339" w:rsidRDefault="00472F13">
            <w:pPr>
              <w:widowControl w:val="0"/>
              <w:numPr>
                <w:ilvl w:val="0"/>
                <w:numId w:val="19"/>
              </w:numPr>
              <w:tabs>
                <w:tab w:val="left" w:pos="709"/>
                <w:tab w:val="left" w:pos="1297"/>
              </w:tabs>
              <w:spacing w:after="0" w:line="274" w:lineRule="exact"/>
              <w:ind w:left="0" w:firstLine="28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C86CC33" w14:textId="77777777" w:rsidR="00674339" w:rsidRDefault="00472F13">
            <w:pPr>
              <w:widowControl w:val="0"/>
              <w:numPr>
                <w:ilvl w:val="0"/>
                <w:numId w:val="19"/>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 xml:space="preserve">причины, по которым Открытый конкурс признан </w:t>
            </w:r>
            <w:r>
              <w:rPr>
                <w:rFonts w:ascii="Times New Roman" w:hAnsi="Times New Roman"/>
                <w:sz w:val="24"/>
              </w:rPr>
              <w:lastRenderedPageBreak/>
              <w:t>несостоявшимся или завершенным без определения Исполнителя, в случае признания его таковым;</w:t>
            </w:r>
          </w:p>
          <w:p w14:paraId="7A548DA0" w14:textId="77777777" w:rsidR="00674339" w:rsidRDefault="00472F13">
            <w:pPr>
              <w:widowControl w:val="0"/>
              <w:tabs>
                <w:tab w:val="left" w:pos="425"/>
              </w:tabs>
              <w:spacing w:after="0" w:line="240" w:lineRule="auto"/>
              <w:contextualSpacing/>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8CA2FC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 подведении </w:t>
            </w:r>
            <w:proofErr w:type="gramStart"/>
            <w:r>
              <w:rPr>
                <w:rFonts w:ascii="Times New Roman" w:hAnsi="Times New Roman"/>
                <w:sz w:val="24"/>
              </w:rPr>
              <w:t>итогов  Открытого</w:t>
            </w:r>
            <w:proofErr w:type="gramEnd"/>
            <w:r>
              <w:rPr>
                <w:rFonts w:ascii="Times New Roman" w:hAnsi="Times New Roman"/>
                <w:sz w:val="24"/>
              </w:rPr>
              <w:t xml:space="preserve"> конкурса размещается на Сайте Заказчика  не позднее 3 (трех) рабочих дней со дня  подписания протокола подведения итогов  Открытого конкурса всеми членами Закупочной комиссии, присутствовавшими на заседании. В решении о подведении итогов Открытого конкурса указывается информация, предусмотренная </w:t>
            </w:r>
            <w:r>
              <w:rPr>
                <w:rFonts w:ascii="Times New Roman" w:hAnsi="Times New Roman"/>
                <w:b/>
                <w:i/>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674339" w14:paraId="3A90E12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53A6CF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32</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D7322B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Возможность отбора нескольких 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777E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предусмотрена</w:t>
            </w:r>
          </w:p>
        </w:tc>
      </w:tr>
      <w:tr w:rsidR="00674339" w14:paraId="511AB31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31B04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E7F6FC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праве Заказчика отказаться от проведения  Открытого конкурса  и завершить  Открытый конкурс без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025A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Заказчик имеет право без объяснения причин принять решение об отмене Открытого конкурса в любое время до размещения на Сайте Заказчика решения о подведении итогов Открытого конкурса, не неся при этом никакой ответственности перед Участниками за расходы и (или) убытки, понесенные ими в связи с участием </w:t>
            </w:r>
            <w:proofErr w:type="gramStart"/>
            <w:r>
              <w:rPr>
                <w:rFonts w:ascii="Times New Roman" w:hAnsi="Times New Roman"/>
                <w:sz w:val="24"/>
              </w:rPr>
              <w:t>в  Открытом</w:t>
            </w:r>
            <w:proofErr w:type="gramEnd"/>
            <w:r>
              <w:rPr>
                <w:rFonts w:ascii="Times New Roman" w:hAnsi="Times New Roman"/>
                <w:sz w:val="24"/>
              </w:rPr>
              <w:t xml:space="preserve"> конкурсе.</w:t>
            </w:r>
          </w:p>
          <w:p w14:paraId="2CE10A8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505E945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576ECF7C" w14:textId="77777777" w:rsidR="00674339" w:rsidRDefault="00674339">
            <w:pPr>
              <w:widowControl w:val="0"/>
              <w:spacing w:after="0" w:line="240" w:lineRule="auto"/>
              <w:jc w:val="both"/>
              <w:rPr>
                <w:rFonts w:ascii="Times New Roman" w:hAnsi="Times New Roman"/>
                <w:sz w:val="24"/>
              </w:rPr>
            </w:pPr>
          </w:p>
        </w:tc>
      </w:tr>
      <w:tr w:rsidR="00674339" w14:paraId="78964D0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856756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7E261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заключения договора по результатам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4CBA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b/>
                <w:i/>
                <w:sz w:val="24"/>
              </w:rPr>
              <w:t>пунктом 20 Раздела 1 Документации</w:t>
            </w:r>
          </w:p>
        </w:tc>
      </w:tr>
      <w:tr w:rsidR="00674339" w14:paraId="7A9214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91664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2B15BED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Срок, в течение которого победитель  </w:t>
            </w:r>
            <w:r>
              <w:rPr>
                <w:rFonts w:ascii="Times New Roman" w:hAnsi="Times New Roman"/>
                <w:sz w:val="24"/>
              </w:rPr>
              <w:t xml:space="preserve"> </w:t>
            </w:r>
            <w:r>
              <w:rPr>
                <w:rFonts w:ascii="Times New Roman" w:hAnsi="Times New Roman"/>
                <w:b/>
                <w:sz w:val="24"/>
              </w:rPr>
              <w:t>Открытого конкурса   или иной его участник, с которым заключается договор, должен подписать договор</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483E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sz w:val="24"/>
              </w:rPr>
              <w:t xml:space="preserve"> </w:t>
            </w:r>
            <w:r>
              <w:rPr>
                <w:rFonts w:ascii="Times New Roman" w:hAnsi="Times New Roman"/>
                <w:sz w:val="24"/>
              </w:rPr>
              <w:t>дней с даты получения от Заказчика проекта Договора</w:t>
            </w:r>
          </w:p>
        </w:tc>
      </w:tr>
    </w:tbl>
    <w:p w14:paraId="511E0427" w14:textId="77777777" w:rsidR="00674339" w:rsidRDefault="00674339">
      <w:pPr>
        <w:widowControl w:val="0"/>
        <w:spacing w:after="0" w:line="220" w:lineRule="exact"/>
        <w:jc w:val="center"/>
        <w:rPr>
          <w:rFonts w:ascii="Times New Roman" w:hAnsi="Times New Roman"/>
          <w:b/>
        </w:rPr>
      </w:pPr>
    </w:p>
    <w:p w14:paraId="0792305A" w14:textId="77777777" w:rsidR="00674339" w:rsidRDefault="00674339">
      <w:pPr>
        <w:keepNext/>
        <w:keepLines/>
        <w:widowControl w:val="0"/>
        <w:spacing w:after="0" w:line="260" w:lineRule="exact"/>
        <w:ind w:left="5320"/>
        <w:outlineLvl w:val="2"/>
        <w:rPr>
          <w:rFonts w:ascii="Times New Roman" w:hAnsi="Times New Roman"/>
          <w:sz w:val="26"/>
        </w:rPr>
      </w:pPr>
    </w:p>
    <w:p w14:paraId="0E559A8E" w14:textId="77777777" w:rsidR="00674339" w:rsidRDefault="00674339">
      <w:pPr>
        <w:keepNext/>
        <w:keepLines/>
        <w:widowControl w:val="0"/>
        <w:spacing w:after="0" w:line="260" w:lineRule="exact"/>
        <w:ind w:left="5320"/>
        <w:outlineLvl w:val="2"/>
        <w:rPr>
          <w:rFonts w:ascii="Times New Roman" w:hAnsi="Times New Roman"/>
          <w:sz w:val="26"/>
        </w:rPr>
      </w:pPr>
    </w:p>
    <w:p w14:paraId="0516F35C" w14:textId="77777777" w:rsidR="00674339" w:rsidRDefault="00674339">
      <w:pPr>
        <w:widowControl w:val="0"/>
        <w:spacing w:after="0" w:line="240" w:lineRule="auto"/>
        <w:rPr>
          <w:rFonts w:ascii="Tahoma" w:hAnsi="Tahoma"/>
          <w:sz w:val="2"/>
        </w:rPr>
      </w:pPr>
    </w:p>
    <w:p w14:paraId="5C82C59F" w14:textId="77777777" w:rsidR="00674339" w:rsidRDefault="00674339">
      <w:pPr>
        <w:widowControl w:val="0"/>
        <w:spacing w:after="0" w:line="240" w:lineRule="auto"/>
        <w:rPr>
          <w:rFonts w:ascii="Tahoma" w:hAnsi="Tahoma"/>
          <w:sz w:val="2"/>
        </w:rPr>
      </w:pPr>
    </w:p>
    <w:p w14:paraId="1FE43D41" w14:textId="77777777" w:rsidR="00674339" w:rsidRDefault="00674339">
      <w:pPr>
        <w:widowControl w:val="0"/>
        <w:spacing w:after="0" w:line="240" w:lineRule="auto"/>
        <w:rPr>
          <w:rFonts w:ascii="Tahoma" w:hAnsi="Tahoma"/>
          <w:sz w:val="2"/>
        </w:rPr>
      </w:pPr>
    </w:p>
    <w:p w14:paraId="120EADF3" w14:textId="77777777" w:rsidR="00674339" w:rsidRDefault="00674339">
      <w:pPr>
        <w:widowControl w:val="0"/>
        <w:spacing w:after="0" w:line="240" w:lineRule="auto"/>
        <w:rPr>
          <w:rFonts w:ascii="Tahoma" w:hAnsi="Tahoma"/>
          <w:sz w:val="2"/>
        </w:rPr>
      </w:pPr>
    </w:p>
    <w:p w14:paraId="5833F3C1" w14:textId="77777777" w:rsidR="00674339" w:rsidRDefault="00674339">
      <w:pPr>
        <w:widowControl w:val="0"/>
        <w:spacing w:after="0" w:line="240" w:lineRule="auto"/>
        <w:rPr>
          <w:rFonts w:ascii="Tahoma" w:hAnsi="Tahoma"/>
          <w:sz w:val="2"/>
        </w:rPr>
      </w:pPr>
    </w:p>
    <w:p w14:paraId="5C1B20F5" w14:textId="77777777" w:rsidR="00674339" w:rsidRDefault="00674339">
      <w:pPr>
        <w:widowControl w:val="0"/>
        <w:spacing w:after="0" w:line="240" w:lineRule="auto"/>
        <w:rPr>
          <w:rFonts w:ascii="Tahoma" w:hAnsi="Tahoma"/>
          <w:sz w:val="2"/>
        </w:rPr>
      </w:pPr>
    </w:p>
    <w:p w14:paraId="17CC3BC9" w14:textId="77777777" w:rsidR="00674339" w:rsidRDefault="00674339">
      <w:pPr>
        <w:widowControl w:val="0"/>
        <w:spacing w:after="0" w:line="240" w:lineRule="auto"/>
        <w:rPr>
          <w:rFonts w:ascii="Tahoma" w:hAnsi="Tahoma"/>
          <w:sz w:val="2"/>
        </w:rPr>
      </w:pPr>
    </w:p>
    <w:p w14:paraId="111E4D43" w14:textId="77777777" w:rsidR="00674339" w:rsidRDefault="00674339">
      <w:pPr>
        <w:widowControl w:val="0"/>
        <w:spacing w:after="0" w:line="240" w:lineRule="auto"/>
        <w:rPr>
          <w:rFonts w:ascii="Tahoma" w:hAnsi="Tahoma"/>
          <w:sz w:val="2"/>
        </w:rPr>
      </w:pPr>
    </w:p>
    <w:p w14:paraId="5286C281" w14:textId="77777777" w:rsidR="00674339" w:rsidRDefault="00674339">
      <w:pPr>
        <w:sectPr w:rsidR="00674339">
          <w:footerReference w:type="default" r:id="rId16"/>
          <w:pgSz w:w="11900" w:h="16840"/>
          <w:pgMar w:top="873" w:right="550" w:bottom="1236" w:left="616" w:header="0" w:footer="3" w:gutter="0"/>
          <w:cols w:space="720"/>
        </w:sectPr>
      </w:pPr>
    </w:p>
    <w:p w14:paraId="16E0AD6D" w14:textId="77777777" w:rsidR="00674339" w:rsidRDefault="00472F13">
      <w:pPr>
        <w:widowControl w:val="0"/>
        <w:spacing w:after="198" w:line="220" w:lineRule="exact"/>
        <w:ind w:left="4920"/>
        <w:rPr>
          <w:rFonts w:ascii="Times New Roman" w:hAnsi="Times New Roman"/>
          <w:b/>
          <w:sz w:val="24"/>
        </w:rPr>
      </w:pPr>
      <w:r>
        <w:rPr>
          <w:rFonts w:ascii="Times New Roman" w:hAnsi="Times New Roman"/>
          <w:b/>
          <w:sz w:val="24"/>
        </w:rPr>
        <w:lastRenderedPageBreak/>
        <w:t>РАЗДЕЛ 3</w:t>
      </w:r>
    </w:p>
    <w:p w14:paraId="4469EAEA" w14:textId="77777777" w:rsidR="00674339" w:rsidRDefault="00472F13">
      <w:pPr>
        <w:spacing w:after="0" w:line="240" w:lineRule="auto"/>
        <w:jc w:val="center"/>
        <w:rPr>
          <w:rFonts w:ascii="Times New Roman" w:hAnsi="Times New Roman"/>
          <w:b/>
          <w:sz w:val="24"/>
        </w:rPr>
      </w:pPr>
      <w:r>
        <w:rPr>
          <w:rFonts w:ascii="Times New Roman" w:hAnsi="Times New Roman"/>
          <w:b/>
          <w:sz w:val="24"/>
        </w:rPr>
        <w:t>Формы, входящие в состав заявки на участие в Открытом конкурсе,</w:t>
      </w:r>
    </w:p>
    <w:p w14:paraId="2E65F55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предлагаемые для заполнения участниками Открытого конкурса</w:t>
      </w:r>
    </w:p>
    <w:p w14:paraId="1880E3E5" w14:textId="77777777" w:rsidR="00674339" w:rsidRDefault="00674339">
      <w:pPr>
        <w:spacing w:after="0" w:line="240" w:lineRule="auto"/>
        <w:jc w:val="center"/>
        <w:rPr>
          <w:rFonts w:ascii="Times New Roman" w:hAnsi="Times New Roman"/>
          <w:b/>
          <w:sz w:val="24"/>
        </w:rPr>
      </w:pPr>
    </w:p>
    <w:p w14:paraId="23B375E6" w14:textId="77777777" w:rsidR="00674339" w:rsidRDefault="00674339">
      <w:pPr>
        <w:widowControl w:val="0"/>
        <w:spacing w:after="238" w:line="220" w:lineRule="exact"/>
        <w:jc w:val="right"/>
        <w:rPr>
          <w:rFonts w:ascii="Times New Roman" w:hAnsi="Times New Roman"/>
          <w:b/>
        </w:rPr>
      </w:pPr>
    </w:p>
    <w:p w14:paraId="36BECAC0"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1</w:t>
      </w:r>
    </w:p>
    <w:p w14:paraId="50750B8E"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35491E54" w14:textId="77777777" w:rsidR="00674339" w:rsidRDefault="00674339">
      <w:pPr>
        <w:widowControl w:val="0"/>
        <w:spacing w:after="238" w:line="220" w:lineRule="exact"/>
        <w:jc w:val="right"/>
        <w:rPr>
          <w:rFonts w:ascii="Times New Roman" w:hAnsi="Times New Roman"/>
          <w:b/>
        </w:rPr>
      </w:pPr>
    </w:p>
    <w:p w14:paraId="511D4AE4"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BCEE684"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B6E400C" w14:textId="77777777" w:rsidR="00674339" w:rsidRDefault="00674339">
      <w:pPr>
        <w:spacing w:after="0" w:line="240" w:lineRule="auto"/>
        <w:rPr>
          <w:rFonts w:ascii="Times New Roman" w:hAnsi="Times New Roman"/>
          <w:sz w:val="24"/>
        </w:rPr>
      </w:pPr>
    </w:p>
    <w:p w14:paraId="4F9C145B"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31C5B49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8AE9E71"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2E00F96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766C4ED6" w14:textId="77777777" w:rsidR="00674339" w:rsidRDefault="00674339">
      <w:pPr>
        <w:spacing w:after="0" w:line="240" w:lineRule="auto"/>
        <w:jc w:val="right"/>
        <w:rPr>
          <w:rFonts w:ascii="Times New Roman" w:hAnsi="Times New Roman"/>
          <w:sz w:val="24"/>
        </w:rPr>
      </w:pPr>
    </w:p>
    <w:p w14:paraId="34195BF5" w14:textId="77777777" w:rsidR="00674339" w:rsidRDefault="00674339">
      <w:pPr>
        <w:spacing w:after="0" w:line="240" w:lineRule="auto"/>
        <w:rPr>
          <w:rFonts w:ascii="Times New Roman" w:hAnsi="Times New Roman"/>
          <w:sz w:val="24"/>
        </w:rPr>
      </w:pPr>
    </w:p>
    <w:p w14:paraId="4BE9955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ЗАЯВКА</w:t>
      </w:r>
    </w:p>
    <w:p w14:paraId="5B13853F"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УЧАСТИЕ В ОТКРЫТОМ КОНКУРСЕ</w:t>
      </w:r>
    </w:p>
    <w:p w14:paraId="16EB9CC7"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67EA3E6E" w14:textId="77777777" w:rsidR="00674339" w:rsidRDefault="00472F13">
      <w:pPr>
        <w:widowControl w:val="0"/>
        <w:spacing w:after="0" w:line="240" w:lineRule="auto"/>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6" w:name="_Hlk70097388"/>
      <w:bookmarkEnd w:id="16"/>
      <w:r>
        <w:rPr>
          <w:rStyle w:val="1"/>
          <w:rFonts w:ascii="Times New Roman" w:hAnsi="Times New Roman"/>
          <w:sz w:val="24"/>
        </w:rPr>
        <w:t xml:space="preserve">организации участия Ростовской области </w:t>
      </w:r>
    </w:p>
    <w:p w14:paraId="2069EE62" w14:textId="77777777" w:rsidR="00674339" w:rsidRDefault="00472F13">
      <w:pPr>
        <w:widowControl w:val="0"/>
        <w:spacing w:after="0" w:line="240" w:lineRule="auto"/>
        <w:jc w:val="center"/>
        <w:rPr>
          <w:rFonts w:ascii="Times New Roman" w:hAnsi="Times New Roman"/>
          <w:sz w:val="24"/>
          <w:u w:color="000000"/>
        </w:rPr>
      </w:pPr>
      <w:r>
        <w:rPr>
          <w:rStyle w:val="1"/>
          <w:rFonts w:ascii="Times New Roman" w:hAnsi="Times New Roman"/>
          <w:sz w:val="24"/>
        </w:rPr>
        <w:t>в Международной выставке-форуме «Россия»</w:t>
      </w:r>
    </w:p>
    <w:p w14:paraId="1AEAF913"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w:t>
      </w:r>
    </w:p>
    <w:p w14:paraId="43620EB7"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_________________________________________________________________________________</w:t>
      </w:r>
    </w:p>
    <w:p w14:paraId="23DB60E4"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3220DF93" w14:textId="77777777" w:rsidR="00674339" w:rsidRDefault="00472F13">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___________________________________________________________________________,</w:t>
      </w:r>
    </w:p>
    <w:p w14:paraId="322DCE97"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должности участника   Открытого конкурса (представителя участника Открытого конкурса) и его Ф.И.О.)</w:t>
      </w:r>
    </w:p>
    <w:p w14:paraId="225B3593" w14:textId="77777777" w:rsidR="00674339" w:rsidRDefault="00472F13">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2022FD27" w14:textId="77777777" w:rsidR="00674339" w:rsidRDefault="00472F13">
      <w:pPr>
        <w:spacing w:after="0" w:line="240" w:lineRule="auto"/>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79569635" w14:textId="77777777" w:rsidR="00674339" w:rsidRDefault="00472F13">
      <w:pPr>
        <w:spacing w:after="0" w:line="240" w:lineRule="auto"/>
        <w:ind w:firstLine="851"/>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09CD75AE"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конкурсе в срок с даты заключения договора по ___________</w:t>
      </w:r>
      <w:proofErr w:type="gramStart"/>
      <w:r>
        <w:rPr>
          <w:rFonts w:ascii="Times New Roman" w:hAnsi="Times New Roman"/>
          <w:sz w:val="24"/>
        </w:rPr>
        <w:t>_ .</w:t>
      </w:r>
      <w:proofErr w:type="gramEnd"/>
      <w:r>
        <w:rPr>
          <w:rFonts w:ascii="Times New Roman" w:hAnsi="Times New Roman"/>
          <w:sz w:val="24"/>
        </w:rPr>
        <w:t xml:space="preserve">  </w:t>
      </w:r>
    </w:p>
    <w:p w14:paraId="2A284298"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sz w:val="24"/>
        </w:rPr>
        <w:t>прописью</w:t>
      </w:r>
      <w:r>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658F8567" w14:textId="2778C555"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 соответствии с Техническим заданием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rPr>
        <w:t xml:space="preserve"> в пределах предлагаемой нами цены договора.</w:t>
      </w:r>
    </w:p>
    <w:p w14:paraId="4DFDA57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16C2D44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Pr>
          <w:rFonts w:ascii="Times New Roman" w:hAnsi="Times New Roman"/>
          <w:sz w:val="24"/>
        </w:rPr>
        <w:lastRenderedPageBreak/>
        <w:t>уполномоченных органах власти и упомянутых в нашей заявке на участие в Открытом конкурсе юридических и физических лиц информацию, уточняющую представленные нами в ней сведения.</w:t>
      </w:r>
    </w:p>
    <w:p w14:paraId="4B55704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27C1CD4E"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50EDFDEE" w14:textId="77777777" w:rsidR="00674339" w:rsidRDefault="00472F13">
      <w:pPr>
        <w:spacing w:after="0" w:line="240" w:lineRule="auto"/>
        <w:jc w:val="both"/>
        <w:rPr>
          <w:rFonts w:ascii="Times New Roman" w:hAnsi="Times New Roman"/>
          <w:sz w:val="24"/>
        </w:rPr>
      </w:pPr>
      <w:r>
        <w:rPr>
          <w:rFonts w:ascii="Times New Roman" w:hAnsi="Times New Roman"/>
          <w:sz w:val="24"/>
        </w:rPr>
        <w:t>следующим требованиям:</w:t>
      </w:r>
    </w:p>
    <w:p w14:paraId="55337012" w14:textId="77777777" w:rsidR="00674339" w:rsidRDefault="00472F13">
      <w:pPr>
        <w:widowControl w:val="0"/>
        <w:numPr>
          <w:ilvl w:val="0"/>
          <w:numId w:val="20"/>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5F4FDC" w14:textId="77777777" w:rsidR="00674339" w:rsidRDefault="00472F13">
      <w:pPr>
        <w:widowControl w:val="0"/>
        <w:numPr>
          <w:ilvl w:val="0"/>
          <w:numId w:val="20"/>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30878549" w14:textId="77777777" w:rsidR="00674339" w:rsidRDefault="00472F13">
      <w:pPr>
        <w:widowControl w:val="0"/>
        <w:numPr>
          <w:ilvl w:val="0"/>
          <w:numId w:val="20"/>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A111D9B" w14:textId="77777777" w:rsidR="00674339" w:rsidRDefault="00472F13">
      <w:pPr>
        <w:widowControl w:val="0"/>
        <w:numPr>
          <w:ilvl w:val="0"/>
          <w:numId w:val="20"/>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A9A636"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5A5CD4"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5A80A7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lastRenderedPageBreak/>
        <w:t xml:space="preserve">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уклонившимся от заключения договора с </w:t>
      </w:r>
      <w:bookmarkStart w:id="17" w:name="_Hlk64472750"/>
      <w:r>
        <w:rPr>
          <w:rFonts w:ascii="Times New Roman" w:hAnsi="Times New Roman"/>
          <w:sz w:val="24"/>
        </w:rPr>
        <w:t>АНО «Агентство по туризму и деловым коммуникациям»</w:t>
      </w:r>
      <w:bookmarkEnd w:id="17"/>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Открытого конкурса.</w:t>
      </w:r>
    </w:p>
    <w:p w14:paraId="0AA6E5E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3FCDB05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11. Настоящая заявка на участие в Открытом конкурсе действует до даты подписания договора с победителем Открытого конкурса.</w:t>
      </w:r>
    </w:p>
    <w:p w14:paraId="50F3F8D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3A9F13A5"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документы согласно описи – на ___ стр.</w:t>
      </w:r>
    </w:p>
    <w:p w14:paraId="03C18739" w14:textId="77777777" w:rsidR="00674339" w:rsidRDefault="00674339">
      <w:pPr>
        <w:spacing w:after="0" w:line="240" w:lineRule="auto"/>
        <w:rPr>
          <w:rFonts w:ascii="Times New Roman" w:hAnsi="Times New Roman"/>
          <w:sz w:val="24"/>
        </w:rPr>
      </w:pPr>
    </w:p>
    <w:p w14:paraId="326D46D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254445C2"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734E32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2FBAB3B"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1BE4E2A2" w14:textId="77777777" w:rsidR="00674339" w:rsidRDefault="00674339">
      <w:pPr>
        <w:spacing w:after="0" w:line="240" w:lineRule="auto"/>
        <w:rPr>
          <w:rFonts w:ascii="Times New Roman" w:hAnsi="Times New Roman"/>
          <w:sz w:val="24"/>
        </w:rPr>
      </w:pPr>
    </w:p>
    <w:p w14:paraId="36D71F6B" w14:textId="77777777" w:rsidR="00674339" w:rsidRDefault="00674339">
      <w:pPr>
        <w:spacing w:after="0" w:line="240" w:lineRule="auto"/>
        <w:rPr>
          <w:rFonts w:ascii="Times New Roman" w:hAnsi="Times New Roman"/>
          <w:sz w:val="24"/>
        </w:rPr>
      </w:pPr>
    </w:p>
    <w:p w14:paraId="75DD190B" w14:textId="77777777" w:rsidR="00674339" w:rsidRDefault="00674339">
      <w:pPr>
        <w:spacing w:after="0" w:line="240" w:lineRule="auto"/>
        <w:rPr>
          <w:rFonts w:ascii="Times New Roman" w:hAnsi="Times New Roman"/>
          <w:sz w:val="24"/>
        </w:rPr>
      </w:pPr>
    </w:p>
    <w:p w14:paraId="3E16BEA5" w14:textId="77777777" w:rsidR="00674339" w:rsidRDefault="00674339">
      <w:pPr>
        <w:spacing w:after="0" w:line="240" w:lineRule="auto"/>
        <w:rPr>
          <w:rFonts w:ascii="Times New Roman" w:hAnsi="Times New Roman"/>
          <w:sz w:val="24"/>
        </w:rPr>
      </w:pPr>
    </w:p>
    <w:p w14:paraId="099C9F54" w14:textId="77777777" w:rsidR="00674339" w:rsidRDefault="00674339">
      <w:pPr>
        <w:spacing w:after="0" w:line="240" w:lineRule="auto"/>
        <w:rPr>
          <w:rFonts w:ascii="Times New Roman" w:hAnsi="Times New Roman"/>
          <w:sz w:val="24"/>
        </w:rPr>
      </w:pPr>
    </w:p>
    <w:p w14:paraId="589915C2" w14:textId="77777777" w:rsidR="00674339" w:rsidRDefault="00674339">
      <w:pPr>
        <w:spacing w:after="0" w:line="240" w:lineRule="auto"/>
        <w:rPr>
          <w:rFonts w:ascii="Times New Roman" w:hAnsi="Times New Roman"/>
          <w:sz w:val="24"/>
        </w:rPr>
      </w:pPr>
    </w:p>
    <w:p w14:paraId="03E48ED1" w14:textId="77777777" w:rsidR="00674339" w:rsidRDefault="00674339">
      <w:pPr>
        <w:spacing w:after="0" w:line="240" w:lineRule="auto"/>
        <w:rPr>
          <w:rFonts w:ascii="Times New Roman" w:hAnsi="Times New Roman"/>
          <w:sz w:val="24"/>
        </w:rPr>
      </w:pPr>
    </w:p>
    <w:p w14:paraId="7247AB82" w14:textId="77777777" w:rsidR="00674339" w:rsidRDefault="00674339">
      <w:pPr>
        <w:spacing w:after="0" w:line="240" w:lineRule="auto"/>
        <w:rPr>
          <w:rFonts w:ascii="Times New Roman" w:hAnsi="Times New Roman"/>
          <w:sz w:val="24"/>
        </w:rPr>
      </w:pPr>
    </w:p>
    <w:p w14:paraId="428B9449" w14:textId="77777777" w:rsidR="00674339" w:rsidRDefault="00674339">
      <w:pPr>
        <w:spacing w:after="0" w:line="240" w:lineRule="auto"/>
        <w:rPr>
          <w:rFonts w:ascii="Times New Roman" w:hAnsi="Times New Roman"/>
          <w:sz w:val="24"/>
        </w:rPr>
      </w:pPr>
    </w:p>
    <w:p w14:paraId="7FC48A4F" w14:textId="77777777" w:rsidR="00674339" w:rsidRDefault="00674339">
      <w:pPr>
        <w:spacing w:after="0" w:line="240" w:lineRule="auto"/>
        <w:rPr>
          <w:rFonts w:ascii="Times New Roman" w:hAnsi="Times New Roman"/>
          <w:sz w:val="24"/>
        </w:rPr>
      </w:pPr>
    </w:p>
    <w:p w14:paraId="31FAF814" w14:textId="77777777" w:rsidR="00674339" w:rsidRDefault="00674339">
      <w:pPr>
        <w:spacing w:after="0" w:line="240" w:lineRule="auto"/>
        <w:rPr>
          <w:rFonts w:ascii="Times New Roman" w:hAnsi="Times New Roman"/>
          <w:sz w:val="24"/>
        </w:rPr>
      </w:pPr>
    </w:p>
    <w:p w14:paraId="040BE904" w14:textId="77777777" w:rsidR="00674339" w:rsidRDefault="00674339">
      <w:pPr>
        <w:spacing w:after="0" w:line="240" w:lineRule="auto"/>
        <w:rPr>
          <w:rFonts w:ascii="Times New Roman" w:hAnsi="Times New Roman"/>
          <w:sz w:val="24"/>
        </w:rPr>
      </w:pPr>
    </w:p>
    <w:p w14:paraId="57F6F872" w14:textId="77777777" w:rsidR="00674339" w:rsidRDefault="00674339">
      <w:pPr>
        <w:spacing w:after="0" w:line="240" w:lineRule="auto"/>
        <w:rPr>
          <w:rFonts w:ascii="Times New Roman" w:hAnsi="Times New Roman"/>
          <w:sz w:val="24"/>
        </w:rPr>
      </w:pPr>
    </w:p>
    <w:p w14:paraId="38A61DE2" w14:textId="77777777" w:rsidR="00674339" w:rsidRDefault="00674339">
      <w:pPr>
        <w:spacing w:after="0" w:line="240" w:lineRule="auto"/>
        <w:rPr>
          <w:rFonts w:ascii="Times New Roman" w:hAnsi="Times New Roman"/>
          <w:sz w:val="24"/>
        </w:rPr>
      </w:pPr>
    </w:p>
    <w:p w14:paraId="57D5333A" w14:textId="77777777" w:rsidR="00674339" w:rsidRDefault="00674339">
      <w:pPr>
        <w:spacing w:after="0" w:line="240" w:lineRule="auto"/>
        <w:rPr>
          <w:rFonts w:ascii="Times New Roman" w:hAnsi="Times New Roman"/>
          <w:sz w:val="24"/>
        </w:rPr>
      </w:pPr>
    </w:p>
    <w:p w14:paraId="291B26E4" w14:textId="77777777" w:rsidR="00674339" w:rsidRDefault="00674339">
      <w:pPr>
        <w:spacing w:after="0" w:line="240" w:lineRule="auto"/>
        <w:rPr>
          <w:rFonts w:ascii="Times New Roman" w:hAnsi="Times New Roman"/>
          <w:sz w:val="24"/>
        </w:rPr>
      </w:pPr>
    </w:p>
    <w:p w14:paraId="11AFC51C" w14:textId="77777777" w:rsidR="00674339" w:rsidRDefault="00674339">
      <w:pPr>
        <w:spacing w:after="0" w:line="240" w:lineRule="auto"/>
        <w:rPr>
          <w:rFonts w:ascii="Times New Roman" w:hAnsi="Times New Roman"/>
          <w:sz w:val="24"/>
        </w:rPr>
      </w:pPr>
    </w:p>
    <w:p w14:paraId="1F297334" w14:textId="77777777" w:rsidR="00674339" w:rsidRDefault="00674339">
      <w:pPr>
        <w:spacing w:after="0" w:line="240" w:lineRule="auto"/>
        <w:rPr>
          <w:rFonts w:ascii="Times New Roman" w:hAnsi="Times New Roman"/>
          <w:sz w:val="24"/>
        </w:rPr>
      </w:pPr>
    </w:p>
    <w:p w14:paraId="143555EE" w14:textId="77777777" w:rsidR="00674339" w:rsidRDefault="00674339">
      <w:pPr>
        <w:spacing w:after="0" w:line="240" w:lineRule="auto"/>
        <w:rPr>
          <w:rFonts w:ascii="Times New Roman" w:hAnsi="Times New Roman"/>
          <w:sz w:val="24"/>
        </w:rPr>
      </w:pPr>
    </w:p>
    <w:p w14:paraId="5D2E3C3D" w14:textId="77777777" w:rsidR="00674339" w:rsidRDefault="00674339">
      <w:pPr>
        <w:spacing w:after="0" w:line="240" w:lineRule="auto"/>
        <w:rPr>
          <w:rFonts w:ascii="Times New Roman" w:hAnsi="Times New Roman"/>
          <w:sz w:val="24"/>
        </w:rPr>
      </w:pPr>
    </w:p>
    <w:p w14:paraId="51C9D384" w14:textId="77777777" w:rsidR="00674339" w:rsidRDefault="00674339">
      <w:pPr>
        <w:spacing w:after="0" w:line="240" w:lineRule="auto"/>
        <w:rPr>
          <w:rFonts w:ascii="Times New Roman" w:hAnsi="Times New Roman"/>
          <w:sz w:val="24"/>
        </w:rPr>
      </w:pPr>
    </w:p>
    <w:p w14:paraId="46C4433F" w14:textId="77777777" w:rsidR="00674339" w:rsidRDefault="00674339">
      <w:pPr>
        <w:spacing w:after="0" w:line="240" w:lineRule="auto"/>
        <w:rPr>
          <w:rFonts w:ascii="Times New Roman" w:hAnsi="Times New Roman"/>
          <w:sz w:val="24"/>
        </w:rPr>
      </w:pPr>
    </w:p>
    <w:p w14:paraId="7254AEFC" w14:textId="77777777" w:rsidR="00674339" w:rsidRDefault="00674339">
      <w:pPr>
        <w:spacing w:after="0" w:line="240" w:lineRule="auto"/>
        <w:rPr>
          <w:rFonts w:ascii="Times New Roman" w:hAnsi="Times New Roman"/>
          <w:sz w:val="24"/>
        </w:rPr>
      </w:pPr>
    </w:p>
    <w:p w14:paraId="35C9F75A" w14:textId="77777777" w:rsidR="00674339" w:rsidRDefault="00674339">
      <w:pPr>
        <w:spacing w:after="0" w:line="240" w:lineRule="auto"/>
        <w:rPr>
          <w:rFonts w:ascii="Times New Roman" w:hAnsi="Times New Roman"/>
          <w:sz w:val="24"/>
        </w:rPr>
      </w:pPr>
    </w:p>
    <w:p w14:paraId="202310A3" w14:textId="77777777" w:rsidR="00674339" w:rsidRDefault="00674339">
      <w:pPr>
        <w:spacing w:after="0" w:line="240" w:lineRule="auto"/>
        <w:rPr>
          <w:rFonts w:ascii="Times New Roman" w:hAnsi="Times New Roman"/>
          <w:sz w:val="24"/>
        </w:rPr>
      </w:pPr>
    </w:p>
    <w:p w14:paraId="7C4207FD" w14:textId="77777777" w:rsidR="00674339" w:rsidRDefault="00674339">
      <w:pPr>
        <w:spacing w:after="0" w:line="240" w:lineRule="auto"/>
        <w:rPr>
          <w:rFonts w:ascii="Times New Roman" w:hAnsi="Times New Roman"/>
          <w:sz w:val="24"/>
        </w:rPr>
      </w:pPr>
    </w:p>
    <w:p w14:paraId="0C397FC1" w14:textId="77777777" w:rsidR="00674339" w:rsidRDefault="00674339">
      <w:pPr>
        <w:spacing w:after="0" w:line="240" w:lineRule="auto"/>
        <w:rPr>
          <w:rFonts w:ascii="Times New Roman" w:hAnsi="Times New Roman"/>
          <w:sz w:val="24"/>
        </w:rPr>
      </w:pPr>
    </w:p>
    <w:p w14:paraId="14E6D8EC" w14:textId="77777777" w:rsidR="00674339" w:rsidRDefault="00674339">
      <w:pPr>
        <w:spacing w:after="0" w:line="240" w:lineRule="auto"/>
        <w:rPr>
          <w:rFonts w:ascii="Times New Roman" w:hAnsi="Times New Roman"/>
          <w:sz w:val="24"/>
        </w:rPr>
      </w:pPr>
    </w:p>
    <w:p w14:paraId="771C85FC" w14:textId="77777777" w:rsidR="00674339" w:rsidRDefault="00674339">
      <w:pPr>
        <w:spacing w:after="0" w:line="240" w:lineRule="auto"/>
        <w:rPr>
          <w:rFonts w:ascii="Times New Roman" w:hAnsi="Times New Roman"/>
          <w:sz w:val="24"/>
        </w:rPr>
      </w:pPr>
    </w:p>
    <w:p w14:paraId="1C4D13DA"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2</w:t>
      </w:r>
    </w:p>
    <w:p w14:paraId="53FF5D0C"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06A180CF" w14:textId="77777777" w:rsidR="00674339" w:rsidRDefault="00674339">
      <w:pPr>
        <w:widowControl w:val="0"/>
        <w:spacing w:after="238" w:line="220" w:lineRule="exact"/>
        <w:jc w:val="right"/>
        <w:rPr>
          <w:rFonts w:ascii="Times New Roman" w:hAnsi="Times New Roman"/>
          <w:b/>
        </w:rPr>
      </w:pPr>
    </w:p>
    <w:p w14:paraId="7CD74ACE" w14:textId="77777777" w:rsidR="00674339" w:rsidRDefault="00674339">
      <w:pPr>
        <w:widowControl w:val="0"/>
        <w:spacing w:after="238" w:line="220" w:lineRule="exact"/>
        <w:jc w:val="right"/>
        <w:rPr>
          <w:rFonts w:ascii="Times New Roman" w:hAnsi="Times New Roman"/>
          <w:b/>
        </w:rPr>
      </w:pPr>
    </w:p>
    <w:p w14:paraId="6A5DB73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284ADF40"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B63500C" w14:textId="77777777" w:rsidR="00674339" w:rsidRDefault="00674339">
      <w:pPr>
        <w:spacing w:after="0" w:line="240" w:lineRule="auto"/>
        <w:rPr>
          <w:rFonts w:ascii="Times New Roman" w:hAnsi="Times New Roman"/>
          <w:sz w:val="24"/>
        </w:rPr>
      </w:pPr>
    </w:p>
    <w:p w14:paraId="0C02C63D"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17BB88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262C684"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0266ADFE" w14:textId="77777777" w:rsidR="00674339" w:rsidRDefault="00674339">
      <w:pPr>
        <w:spacing w:after="0" w:line="240" w:lineRule="auto"/>
        <w:jc w:val="right"/>
        <w:rPr>
          <w:rFonts w:ascii="Times New Roman" w:hAnsi="Times New Roman"/>
          <w:sz w:val="24"/>
        </w:rPr>
      </w:pPr>
    </w:p>
    <w:p w14:paraId="382D9C4D" w14:textId="77777777" w:rsidR="00674339" w:rsidRDefault="00674339">
      <w:pPr>
        <w:spacing w:after="0" w:line="240" w:lineRule="auto"/>
        <w:jc w:val="right"/>
        <w:rPr>
          <w:rFonts w:ascii="Times New Roman" w:hAnsi="Times New Roman"/>
          <w:sz w:val="24"/>
        </w:rPr>
      </w:pPr>
    </w:p>
    <w:p w14:paraId="48D20433" w14:textId="77777777" w:rsidR="00674339" w:rsidRDefault="00674339">
      <w:pPr>
        <w:spacing w:after="0" w:line="240" w:lineRule="auto"/>
        <w:jc w:val="right"/>
        <w:rPr>
          <w:rFonts w:ascii="Times New Roman" w:hAnsi="Times New Roman"/>
          <w:sz w:val="24"/>
        </w:rPr>
      </w:pPr>
    </w:p>
    <w:p w14:paraId="3BF7FB49" w14:textId="77777777" w:rsidR="00674339" w:rsidRDefault="00472F13">
      <w:pPr>
        <w:spacing w:after="0" w:line="240" w:lineRule="auto"/>
        <w:jc w:val="center"/>
        <w:rPr>
          <w:rFonts w:ascii="Times New Roman" w:hAnsi="Times New Roman"/>
          <w:b/>
          <w:sz w:val="24"/>
        </w:rPr>
      </w:pPr>
      <w:r>
        <w:rPr>
          <w:rFonts w:ascii="Times New Roman" w:hAnsi="Times New Roman"/>
          <w:b/>
          <w:sz w:val="24"/>
        </w:rPr>
        <w:t>ИНФОРМАЦИЯ ОБ УЧАСТНИКЕ ОТКРЫТОГО КОНКУРСА</w:t>
      </w:r>
    </w:p>
    <w:p w14:paraId="336FE26E" w14:textId="77777777" w:rsidR="00674339" w:rsidRDefault="00674339">
      <w:pPr>
        <w:spacing w:after="0" w:line="240" w:lineRule="auto"/>
        <w:rPr>
          <w:rFonts w:ascii="Times New Roman" w:hAnsi="Times New Roman"/>
          <w:sz w:val="24"/>
        </w:rPr>
      </w:pPr>
    </w:p>
    <w:p w14:paraId="664E77AA"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Наименование, сведения об организационно-правовой форме, местонахождении, адресе (для юридического лица), фамилии, имени, отчестве,  данных документа, удостоверяющего личность                  </w:t>
      </w:r>
      <w:r>
        <w:rPr>
          <w:rFonts w:ascii="Times New Roman" w:hAnsi="Times New Roman"/>
          <w:b/>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sz w:val="24"/>
        </w:rPr>
        <w:t>,</w:t>
      </w:r>
      <w:r>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6B51AF90" w14:textId="77777777" w:rsidR="00674339" w:rsidRDefault="00674339">
      <w:pPr>
        <w:spacing w:after="0" w:line="240" w:lineRule="auto"/>
        <w:jc w:val="right"/>
        <w:rPr>
          <w:rFonts w:ascii="Times New Roman" w:hAnsi="Times New Roman"/>
          <w:sz w:val="24"/>
        </w:rPr>
      </w:pPr>
    </w:p>
    <w:p w14:paraId="37C91C5A" w14:textId="77777777" w:rsidR="00674339" w:rsidRDefault="00674339">
      <w:pPr>
        <w:spacing w:after="0" w:line="240" w:lineRule="auto"/>
        <w:jc w:val="right"/>
        <w:rPr>
          <w:rFonts w:ascii="Times New Roman" w:hAnsi="Times New Roman"/>
          <w:sz w:val="24"/>
        </w:rPr>
      </w:pPr>
    </w:p>
    <w:p w14:paraId="3951780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0577258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6E846BF"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7EEF3E3"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050F37E4" w14:textId="77777777" w:rsidR="00674339" w:rsidRDefault="00674339">
      <w:pPr>
        <w:spacing w:after="0" w:line="240" w:lineRule="auto"/>
        <w:jc w:val="right"/>
        <w:rPr>
          <w:rFonts w:ascii="Times New Roman" w:hAnsi="Times New Roman"/>
          <w:sz w:val="24"/>
        </w:rPr>
      </w:pPr>
    </w:p>
    <w:p w14:paraId="33DFD2F0" w14:textId="77777777" w:rsidR="00674339" w:rsidRDefault="00674339">
      <w:pPr>
        <w:spacing w:after="0" w:line="240" w:lineRule="auto"/>
        <w:jc w:val="right"/>
        <w:rPr>
          <w:rFonts w:ascii="Times New Roman" w:hAnsi="Times New Roman"/>
          <w:sz w:val="24"/>
        </w:rPr>
      </w:pPr>
    </w:p>
    <w:p w14:paraId="2CAC0201" w14:textId="77777777" w:rsidR="00674339" w:rsidRDefault="00674339">
      <w:pPr>
        <w:spacing w:after="0" w:line="240" w:lineRule="auto"/>
        <w:jc w:val="right"/>
        <w:rPr>
          <w:rFonts w:ascii="Times New Roman" w:hAnsi="Times New Roman"/>
          <w:sz w:val="24"/>
        </w:rPr>
      </w:pPr>
    </w:p>
    <w:p w14:paraId="5DD59868" w14:textId="77777777" w:rsidR="00674339" w:rsidRDefault="00674339">
      <w:pPr>
        <w:spacing w:after="0" w:line="240" w:lineRule="auto"/>
        <w:jc w:val="right"/>
        <w:rPr>
          <w:rFonts w:ascii="Times New Roman" w:hAnsi="Times New Roman"/>
          <w:sz w:val="24"/>
        </w:rPr>
      </w:pPr>
    </w:p>
    <w:p w14:paraId="6644C8E3" w14:textId="77777777" w:rsidR="00674339" w:rsidRDefault="00674339">
      <w:pPr>
        <w:spacing w:after="0" w:line="240" w:lineRule="auto"/>
        <w:jc w:val="right"/>
        <w:rPr>
          <w:rFonts w:ascii="Times New Roman" w:hAnsi="Times New Roman"/>
          <w:sz w:val="24"/>
        </w:rPr>
      </w:pPr>
    </w:p>
    <w:p w14:paraId="77DB9703" w14:textId="77777777" w:rsidR="00674339" w:rsidRDefault="00674339">
      <w:pPr>
        <w:spacing w:after="0" w:line="240" w:lineRule="auto"/>
        <w:jc w:val="right"/>
        <w:rPr>
          <w:rFonts w:ascii="Times New Roman" w:hAnsi="Times New Roman"/>
          <w:sz w:val="24"/>
        </w:rPr>
      </w:pPr>
    </w:p>
    <w:p w14:paraId="3E3D332B" w14:textId="77777777" w:rsidR="00674339" w:rsidRDefault="00674339">
      <w:pPr>
        <w:spacing w:after="0" w:line="240" w:lineRule="auto"/>
        <w:jc w:val="right"/>
        <w:rPr>
          <w:rFonts w:ascii="Times New Roman" w:hAnsi="Times New Roman"/>
          <w:sz w:val="24"/>
        </w:rPr>
      </w:pPr>
    </w:p>
    <w:p w14:paraId="4CE0D3CF" w14:textId="77777777" w:rsidR="00674339" w:rsidRDefault="00674339">
      <w:pPr>
        <w:spacing w:after="0" w:line="240" w:lineRule="auto"/>
        <w:jc w:val="right"/>
        <w:rPr>
          <w:rFonts w:ascii="Times New Roman" w:hAnsi="Times New Roman"/>
          <w:sz w:val="24"/>
        </w:rPr>
      </w:pPr>
    </w:p>
    <w:p w14:paraId="682A8836" w14:textId="77777777" w:rsidR="00674339" w:rsidRDefault="00674339">
      <w:pPr>
        <w:spacing w:after="0" w:line="240" w:lineRule="auto"/>
        <w:jc w:val="right"/>
        <w:rPr>
          <w:rFonts w:ascii="Times New Roman" w:hAnsi="Times New Roman"/>
          <w:sz w:val="24"/>
        </w:rPr>
      </w:pPr>
    </w:p>
    <w:p w14:paraId="42B85B8E" w14:textId="77777777" w:rsidR="00674339" w:rsidRDefault="00674339">
      <w:pPr>
        <w:spacing w:after="0" w:line="240" w:lineRule="auto"/>
        <w:jc w:val="right"/>
        <w:rPr>
          <w:rFonts w:ascii="Times New Roman" w:hAnsi="Times New Roman"/>
          <w:sz w:val="24"/>
        </w:rPr>
      </w:pPr>
    </w:p>
    <w:p w14:paraId="359D2B8E" w14:textId="77777777" w:rsidR="00674339" w:rsidRDefault="00674339">
      <w:pPr>
        <w:spacing w:after="0" w:line="240" w:lineRule="auto"/>
        <w:jc w:val="right"/>
        <w:rPr>
          <w:rFonts w:ascii="Times New Roman" w:hAnsi="Times New Roman"/>
          <w:sz w:val="24"/>
        </w:rPr>
      </w:pPr>
    </w:p>
    <w:p w14:paraId="699CBFAC" w14:textId="77777777" w:rsidR="00674339" w:rsidRDefault="00674339">
      <w:pPr>
        <w:spacing w:after="0" w:line="240" w:lineRule="auto"/>
        <w:jc w:val="right"/>
        <w:rPr>
          <w:rFonts w:ascii="Times New Roman" w:hAnsi="Times New Roman"/>
          <w:sz w:val="24"/>
        </w:rPr>
      </w:pPr>
    </w:p>
    <w:p w14:paraId="3D722890" w14:textId="77777777" w:rsidR="00674339" w:rsidRDefault="00674339">
      <w:pPr>
        <w:spacing w:after="0" w:line="240" w:lineRule="auto"/>
        <w:jc w:val="right"/>
        <w:rPr>
          <w:rFonts w:ascii="Times New Roman" w:hAnsi="Times New Roman"/>
          <w:sz w:val="24"/>
        </w:rPr>
      </w:pPr>
    </w:p>
    <w:p w14:paraId="5F8AF88C" w14:textId="77777777" w:rsidR="00674339" w:rsidRDefault="00674339">
      <w:pPr>
        <w:spacing w:after="0" w:line="240" w:lineRule="auto"/>
        <w:jc w:val="right"/>
        <w:rPr>
          <w:rFonts w:ascii="Times New Roman" w:hAnsi="Times New Roman"/>
          <w:sz w:val="24"/>
        </w:rPr>
      </w:pPr>
    </w:p>
    <w:p w14:paraId="716E03B3" w14:textId="77777777" w:rsidR="00674339" w:rsidRDefault="00674339">
      <w:pPr>
        <w:spacing w:after="0" w:line="240" w:lineRule="auto"/>
        <w:jc w:val="right"/>
        <w:rPr>
          <w:rFonts w:ascii="Times New Roman" w:hAnsi="Times New Roman"/>
          <w:sz w:val="24"/>
        </w:rPr>
      </w:pPr>
    </w:p>
    <w:p w14:paraId="2490D900" w14:textId="77777777" w:rsidR="00674339" w:rsidRDefault="00674339">
      <w:pPr>
        <w:spacing w:after="0" w:line="240" w:lineRule="auto"/>
        <w:jc w:val="right"/>
        <w:rPr>
          <w:rFonts w:ascii="Times New Roman" w:hAnsi="Times New Roman"/>
          <w:sz w:val="24"/>
        </w:rPr>
      </w:pPr>
    </w:p>
    <w:p w14:paraId="63E188EC" w14:textId="77777777" w:rsidR="00674339" w:rsidRDefault="00674339">
      <w:pPr>
        <w:spacing w:after="0" w:line="240" w:lineRule="auto"/>
        <w:jc w:val="right"/>
        <w:rPr>
          <w:rFonts w:ascii="Times New Roman" w:hAnsi="Times New Roman"/>
          <w:sz w:val="24"/>
        </w:rPr>
      </w:pPr>
    </w:p>
    <w:p w14:paraId="5E4EC137" w14:textId="77777777" w:rsidR="00674339" w:rsidRDefault="00674339">
      <w:pPr>
        <w:spacing w:after="0" w:line="240" w:lineRule="auto"/>
        <w:jc w:val="right"/>
        <w:rPr>
          <w:rFonts w:ascii="Times New Roman" w:hAnsi="Times New Roman"/>
          <w:sz w:val="24"/>
        </w:rPr>
      </w:pPr>
    </w:p>
    <w:p w14:paraId="0E574203" w14:textId="77777777" w:rsidR="00674339" w:rsidRDefault="00674339">
      <w:pPr>
        <w:spacing w:after="0" w:line="240" w:lineRule="auto"/>
        <w:jc w:val="right"/>
        <w:rPr>
          <w:rFonts w:ascii="Times New Roman" w:hAnsi="Times New Roman"/>
          <w:sz w:val="24"/>
        </w:rPr>
      </w:pPr>
    </w:p>
    <w:p w14:paraId="448C1733" w14:textId="77777777" w:rsidR="00674339" w:rsidRDefault="00674339">
      <w:pPr>
        <w:sectPr w:rsidR="00674339">
          <w:headerReference w:type="default" r:id="rId17"/>
          <w:pgSz w:w="11900" w:h="16840"/>
          <w:pgMar w:top="897" w:right="618" w:bottom="761" w:left="952" w:header="0" w:footer="3" w:gutter="0"/>
          <w:cols w:space="720"/>
        </w:sectPr>
      </w:pPr>
    </w:p>
    <w:p w14:paraId="4D62DC83" w14:textId="77777777" w:rsidR="00674339" w:rsidRDefault="00674339">
      <w:pPr>
        <w:spacing w:after="0" w:line="240" w:lineRule="auto"/>
        <w:jc w:val="right"/>
        <w:rPr>
          <w:rFonts w:ascii="Times New Roman" w:hAnsi="Times New Roman"/>
          <w:sz w:val="24"/>
        </w:rPr>
      </w:pPr>
    </w:p>
    <w:p w14:paraId="64B27763"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3</w:t>
      </w:r>
    </w:p>
    <w:p w14:paraId="2D9AFD1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2DEC12F4" w14:textId="77777777" w:rsidR="00674339" w:rsidRDefault="00674339">
      <w:pPr>
        <w:widowControl w:val="0"/>
        <w:spacing w:after="238" w:line="220" w:lineRule="exact"/>
        <w:jc w:val="right"/>
        <w:rPr>
          <w:rFonts w:ascii="Times New Roman" w:hAnsi="Times New Roman"/>
          <w:b/>
        </w:rPr>
      </w:pPr>
    </w:p>
    <w:p w14:paraId="549FEBF0"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162B331A"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125428EA" w14:textId="77777777" w:rsidR="00674339" w:rsidRDefault="00674339">
      <w:pPr>
        <w:spacing w:after="0" w:line="240" w:lineRule="auto"/>
        <w:rPr>
          <w:rFonts w:ascii="Times New Roman" w:hAnsi="Times New Roman"/>
          <w:sz w:val="24"/>
        </w:rPr>
      </w:pPr>
    </w:p>
    <w:p w14:paraId="41B262E3"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73887C0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560BD38A"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EBF46A7" w14:textId="77777777" w:rsidR="00674339" w:rsidRDefault="00674339">
      <w:pPr>
        <w:widowControl w:val="0"/>
        <w:spacing w:after="238" w:line="220" w:lineRule="exact"/>
        <w:jc w:val="right"/>
        <w:rPr>
          <w:rFonts w:ascii="Times New Roman" w:hAnsi="Times New Roman"/>
          <w:b/>
        </w:rPr>
      </w:pPr>
    </w:p>
    <w:p w14:paraId="2B062F43" w14:textId="77777777" w:rsidR="00674339" w:rsidRDefault="00674339">
      <w:pPr>
        <w:widowControl w:val="0"/>
        <w:spacing w:after="238" w:line="220" w:lineRule="exact"/>
        <w:jc w:val="right"/>
        <w:rPr>
          <w:rFonts w:ascii="Times New Roman" w:hAnsi="Times New Roman"/>
          <w:b/>
        </w:rPr>
      </w:pPr>
    </w:p>
    <w:p w14:paraId="274FF8D4" w14:textId="77777777" w:rsidR="00674339" w:rsidRDefault="00472F13">
      <w:pPr>
        <w:keepNext/>
        <w:keepLines/>
        <w:widowControl w:val="0"/>
        <w:spacing w:after="0" w:line="322" w:lineRule="exact"/>
        <w:ind w:left="20"/>
        <w:jc w:val="center"/>
        <w:outlineLvl w:val="1"/>
        <w:rPr>
          <w:rFonts w:ascii="Times New Roman" w:hAnsi="Times New Roman"/>
          <w:b/>
          <w:sz w:val="24"/>
        </w:rPr>
      </w:pPr>
      <w:r>
        <w:rPr>
          <w:rFonts w:ascii="Times New Roman" w:hAnsi="Times New Roman"/>
          <w:b/>
          <w:sz w:val="24"/>
        </w:rPr>
        <w:t>ПРЕДЛОЖЕНИЕ УЧАСТНИКА ОТКРЫТОГО КОНКУРСА</w:t>
      </w:r>
    </w:p>
    <w:p w14:paraId="4209AE8A"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 xml:space="preserve">О КАЧЕСТВЕННЫХ, КОЛИЧЕСТВЕННЫХ И ФУНКЦИОНАЛЬНЫХ ХАРАКТЕРИСТИКАХ ОКАЗЫВАЕМЫХ УСЛУГ, </w:t>
      </w:r>
    </w:p>
    <w:p w14:paraId="0879AF97"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О ЦЕНЕ ДОГОВОРА</w:t>
      </w:r>
    </w:p>
    <w:p w14:paraId="3F51E3F6" w14:textId="77777777" w:rsidR="00674339" w:rsidRDefault="00674339">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06"/>
        <w:gridCol w:w="2783"/>
        <w:gridCol w:w="4272"/>
        <w:gridCol w:w="1225"/>
        <w:gridCol w:w="1840"/>
        <w:gridCol w:w="2108"/>
        <w:gridCol w:w="2348"/>
      </w:tblGrid>
      <w:tr w:rsidR="00674339" w14:paraId="002EB65D" w14:textId="77777777">
        <w:trPr>
          <w:trHeight w:hRule="exact" w:val="1171"/>
        </w:trPr>
        <w:tc>
          <w:tcPr>
            <w:tcW w:w="606" w:type="dxa"/>
            <w:tcBorders>
              <w:top w:val="single" w:sz="4" w:space="0" w:color="000000"/>
              <w:left w:val="single" w:sz="4" w:space="0" w:color="000000"/>
            </w:tcBorders>
            <w:shd w:val="clear" w:color="auto" w:fill="FFFFFF"/>
            <w:tcMar>
              <w:left w:w="10" w:type="dxa"/>
              <w:right w:w="10" w:type="dxa"/>
            </w:tcMar>
            <w:vAlign w:val="center"/>
          </w:tcPr>
          <w:p w14:paraId="43A31F5F" w14:textId="77777777" w:rsidR="00674339" w:rsidRDefault="00472F13">
            <w:pPr>
              <w:widowControl w:val="0"/>
              <w:spacing w:after="60" w:line="220" w:lineRule="exact"/>
              <w:ind w:left="200"/>
              <w:rPr>
                <w:rFonts w:ascii="Times New Roman" w:hAnsi="Times New Roman"/>
              </w:rPr>
            </w:pPr>
            <w:r>
              <w:rPr>
                <w:rFonts w:ascii="Times New Roman" w:hAnsi="Times New Roman"/>
                <w:b/>
              </w:rPr>
              <w:t>№</w:t>
            </w:r>
          </w:p>
          <w:p w14:paraId="63F75288" w14:textId="77777777" w:rsidR="00674339" w:rsidRDefault="00472F13">
            <w:pPr>
              <w:widowControl w:val="0"/>
              <w:spacing w:before="60" w:after="0" w:line="220" w:lineRule="exact"/>
              <w:ind w:left="200"/>
              <w:rPr>
                <w:rFonts w:ascii="Times New Roman" w:hAnsi="Times New Roman"/>
              </w:rPr>
            </w:pPr>
            <w:r>
              <w:rPr>
                <w:rFonts w:ascii="Times New Roman" w:hAnsi="Times New Roman"/>
                <w:b/>
              </w:rPr>
              <w:t>п\п</w:t>
            </w:r>
          </w:p>
        </w:tc>
        <w:tc>
          <w:tcPr>
            <w:tcW w:w="2783" w:type="dxa"/>
            <w:tcBorders>
              <w:top w:val="single" w:sz="4" w:space="0" w:color="000000"/>
              <w:left w:val="single" w:sz="4" w:space="0" w:color="000000"/>
            </w:tcBorders>
            <w:shd w:val="clear" w:color="auto" w:fill="FFFFFF"/>
            <w:tcMar>
              <w:left w:w="10" w:type="dxa"/>
              <w:right w:w="10" w:type="dxa"/>
            </w:tcMar>
            <w:vAlign w:val="center"/>
          </w:tcPr>
          <w:p w14:paraId="22260F23" w14:textId="77777777" w:rsidR="00674339" w:rsidRDefault="00472F13">
            <w:pPr>
              <w:widowControl w:val="0"/>
              <w:spacing w:after="0" w:line="220" w:lineRule="exact"/>
              <w:jc w:val="center"/>
              <w:rPr>
                <w:rFonts w:ascii="Times New Roman" w:hAnsi="Times New Roman"/>
              </w:rPr>
            </w:pPr>
            <w:r>
              <w:rPr>
                <w:rFonts w:ascii="Times New Roman" w:hAnsi="Times New Roman"/>
                <w:b/>
              </w:rPr>
              <w:t>Наименование услуги</w:t>
            </w:r>
          </w:p>
        </w:tc>
        <w:tc>
          <w:tcPr>
            <w:tcW w:w="4272" w:type="dxa"/>
            <w:tcBorders>
              <w:top w:val="single" w:sz="4" w:space="0" w:color="000000"/>
              <w:left w:val="single" w:sz="4" w:space="0" w:color="000000"/>
            </w:tcBorders>
            <w:shd w:val="clear" w:color="auto" w:fill="FFFFFF"/>
            <w:tcMar>
              <w:left w:w="10" w:type="dxa"/>
              <w:right w:w="10" w:type="dxa"/>
            </w:tcMar>
            <w:vAlign w:val="center"/>
          </w:tcPr>
          <w:p w14:paraId="291F827D" w14:textId="77777777" w:rsidR="00674339" w:rsidRDefault="00472F13">
            <w:pPr>
              <w:widowControl w:val="0"/>
              <w:spacing w:after="0" w:line="220" w:lineRule="exact"/>
              <w:rPr>
                <w:rFonts w:ascii="Times New Roman" w:hAnsi="Times New Roman"/>
              </w:rPr>
            </w:pPr>
            <w:r>
              <w:rPr>
                <w:rFonts w:ascii="Times New Roman" w:hAnsi="Times New Roman"/>
                <w:b/>
              </w:rPr>
              <w:t>Характеристики оказываемой услуги</w:t>
            </w:r>
          </w:p>
        </w:tc>
        <w:tc>
          <w:tcPr>
            <w:tcW w:w="1225" w:type="dxa"/>
            <w:tcBorders>
              <w:top w:val="single" w:sz="4" w:space="0" w:color="000000"/>
              <w:left w:val="single" w:sz="4" w:space="0" w:color="000000"/>
            </w:tcBorders>
            <w:shd w:val="clear" w:color="auto" w:fill="FFFFFF"/>
            <w:tcMar>
              <w:left w:w="10" w:type="dxa"/>
              <w:right w:w="10" w:type="dxa"/>
            </w:tcMar>
            <w:vAlign w:val="center"/>
          </w:tcPr>
          <w:p w14:paraId="38DDC7E8" w14:textId="77777777" w:rsidR="00674339" w:rsidRDefault="00472F13">
            <w:pPr>
              <w:widowControl w:val="0"/>
              <w:spacing w:after="0" w:line="220" w:lineRule="exact"/>
              <w:ind w:left="260"/>
              <w:rPr>
                <w:rFonts w:ascii="Times New Roman" w:hAnsi="Times New Roman"/>
              </w:rPr>
            </w:pPr>
            <w:r>
              <w:rPr>
                <w:rFonts w:ascii="Times New Roman" w:hAnsi="Times New Roman"/>
                <w:b/>
              </w:rPr>
              <w:t>Ед. изм.</w:t>
            </w:r>
          </w:p>
        </w:tc>
        <w:tc>
          <w:tcPr>
            <w:tcW w:w="1840" w:type="dxa"/>
            <w:tcBorders>
              <w:top w:val="single" w:sz="4" w:space="0" w:color="000000"/>
              <w:left w:val="single" w:sz="4" w:space="0" w:color="000000"/>
            </w:tcBorders>
            <w:shd w:val="clear" w:color="auto" w:fill="FFFFFF"/>
            <w:tcMar>
              <w:left w:w="10" w:type="dxa"/>
              <w:right w:w="10" w:type="dxa"/>
            </w:tcMar>
            <w:vAlign w:val="center"/>
          </w:tcPr>
          <w:p w14:paraId="2F4AE899" w14:textId="77777777" w:rsidR="00674339" w:rsidRDefault="00472F13">
            <w:pPr>
              <w:widowControl w:val="0"/>
              <w:spacing w:after="0" w:line="220" w:lineRule="exact"/>
              <w:jc w:val="center"/>
              <w:rPr>
                <w:rFonts w:ascii="Times New Roman" w:hAnsi="Times New Roman"/>
              </w:rPr>
            </w:pPr>
            <w:r>
              <w:rPr>
                <w:rFonts w:ascii="Times New Roman" w:hAnsi="Times New Roman"/>
                <w:b/>
              </w:rPr>
              <w:t>Количество</w:t>
            </w:r>
          </w:p>
        </w:tc>
        <w:tc>
          <w:tcPr>
            <w:tcW w:w="2108" w:type="dxa"/>
            <w:tcBorders>
              <w:top w:val="single" w:sz="4" w:space="0" w:color="000000"/>
              <w:left w:val="single" w:sz="4" w:space="0" w:color="000000"/>
            </w:tcBorders>
            <w:shd w:val="clear" w:color="auto" w:fill="FFFFFF"/>
            <w:tcMar>
              <w:left w:w="10" w:type="dxa"/>
              <w:right w:w="10" w:type="dxa"/>
            </w:tcMar>
            <w:vAlign w:val="center"/>
          </w:tcPr>
          <w:p w14:paraId="67C9FCD6" w14:textId="77777777" w:rsidR="00674339" w:rsidRDefault="00472F13">
            <w:pPr>
              <w:widowControl w:val="0"/>
              <w:spacing w:after="60" w:line="220" w:lineRule="exact"/>
              <w:ind w:left="260"/>
              <w:rPr>
                <w:rFonts w:ascii="Times New Roman" w:hAnsi="Times New Roman"/>
              </w:rPr>
            </w:pPr>
            <w:r>
              <w:rPr>
                <w:rFonts w:ascii="Times New Roman" w:hAnsi="Times New Roman"/>
                <w:b/>
              </w:rPr>
              <w:t>Цена за единицу,</w:t>
            </w:r>
          </w:p>
          <w:p w14:paraId="4AF593FB" w14:textId="77777777" w:rsidR="00674339" w:rsidRDefault="00472F13">
            <w:pPr>
              <w:widowControl w:val="0"/>
              <w:spacing w:before="60" w:after="0" w:line="220" w:lineRule="exact"/>
              <w:jc w:val="center"/>
              <w:rPr>
                <w:rFonts w:ascii="Times New Roman" w:hAnsi="Times New Roman"/>
              </w:rPr>
            </w:pPr>
            <w:r>
              <w:rPr>
                <w:rFonts w:ascii="Times New Roman" w:hAnsi="Times New Roman"/>
                <w:b/>
              </w:rPr>
              <w:t>руб</w:t>
            </w:r>
          </w:p>
        </w:tc>
        <w:tc>
          <w:tcPr>
            <w:tcW w:w="234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4A3ACFC9" w14:textId="77777777" w:rsidR="00674339" w:rsidRDefault="00472F13">
            <w:pPr>
              <w:widowControl w:val="0"/>
              <w:spacing w:after="120" w:line="220" w:lineRule="exact"/>
              <w:jc w:val="center"/>
              <w:rPr>
                <w:rFonts w:ascii="Times New Roman" w:hAnsi="Times New Roman"/>
              </w:rPr>
            </w:pPr>
            <w:r>
              <w:rPr>
                <w:rFonts w:ascii="Times New Roman" w:hAnsi="Times New Roman"/>
                <w:b/>
              </w:rPr>
              <w:t>Стоимость,</w:t>
            </w:r>
          </w:p>
          <w:p w14:paraId="4D42366C" w14:textId="77777777" w:rsidR="00674339" w:rsidRDefault="00472F13">
            <w:pPr>
              <w:widowControl w:val="0"/>
              <w:spacing w:before="120" w:after="0" w:line="220" w:lineRule="exact"/>
              <w:jc w:val="center"/>
              <w:rPr>
                <w:rFonts w:ascii="Times New Roman" w:hAnsi="Times New Roman"/>
              </w:rPr>
            </w:pPr>
            <w:r>
              <w:rPr>
                <w:rFonts w:ascii="Times New Roman" w:hAnsi="Times New Roman"/>
                <w:b/>
              </w:rPr>
              <w:t>руб.</w:t>
            </w:r>
          </w:p>
        </w:tc>
      </w:tr>
      <w:tr w:rsidR="00674339" w14:paraId="3256B759" w14:textId="77777777">
        <w:trPr>
          <w:trHeight w:hRule="exact" w:val="965"/>
        </w:trPr>
        <w:tc>
          <w:tcPr>
            <w:tcW w:w="606" w:type="dxa"/>
            <w:tcBorders>
              <w:top w:val="single" w:sz="4" w:space="0" w:color="000000"/>
              <w:left w:val="single" w:sz="4" w:space="0" w:color="000000"/>
              <w:bottom w:val="single" w:sz="4" w:space="0" w:color="000000"/>
            </w:tcBorders>
            <w:shd w:val="clear" w:color="auto" w:fill="FFFFFF"/>
            <w:tcMar>
              <w:left w:w="10" w:type="dxa"/>
              <w:right w:w="10" w:type="dxa"/>
            </w:tcMar>
          </w:tcPr>
          <w:p w14:paraId="1B16BB32" w14:textId="77777777" w:rsidR="00674339" w:rsidRDefault="00674339">
            <w:pPr>
              <w:widowControl w:val="0"/>
              <w:spacing w:after="0" w:line="240" w:lineRule="auto"/>
              <w:rPr>
                <w:rFonts w:ascii="Tahoma" w:hAnsi="Tahoma"/>
                <w:sz w:val="10"/>
              </w:rPr>
            </w:pPr>
          </w:p>
        </w:tc>
        <w:tc>
          <w:tcPr>
            <w:tcW w:w="2783" w:type="dxa"/>
            <w:tcBorders>
              <w:top w:val="single" w:sz="4" w:space="0" w:color="000000"/>
              <w:left w:val="single" w:sz="4" w:space="0" w:color="000000"/>
              <w:bottom w:val="single" w:sz="4" w:space="0" w:color="000000"/>
            </w:tcBorders>
            <w:shd w:val="clear" w:color="auto" w:fill="FFFFFF"/>
            <w:tcMar>
              <w:left w:w="10" w:type="dxa"/>
              <w:right w:w="10" w:type="dxa"/>
            </w:tcMar>
          </w:tcPr>
          <w:p w14:paraId="5218237D" w14:textId="77777777" w:rsidR="00674339" w:rsidRDefault="00674339">
            <w:pPr>
              <w:widowControl w:val="0"/>
              <w:spacing w:after="0" w:line="240" w:lineRule="auto"/>
              <w:rPr>
                <w:rFonts w:ascii="Tahoma" w:hAnsi="Tahoma"/>
                <w:sz w:val="10"/>
              </w:rPr>
            </w:pPr>
          </w:p>
        </w:tc>
        <w:tc>
          <w:tcPr>
            <w:tcW w:w="4272" w:type="dxa"/>
            <w:tcBorders>
              <w:top w:val="single" w:sz="4" w:space="0" w:color="000000"/>
              <w:left w:val="single" w:sz="4" w:space="0" w:color="000000"/>
              <w:bottom w:val="single" w:sz="4" w:space="0" w:color="000000"/>
            </w:tcBorders>
            <w:shd w:val="clear" w:color="auto" w:fill="FFFFFF"/>
            <w:tcMar>
              <w:left w:w="10" w:type="dxa"/>
              <w:right w:w="10" w:type="dxa"/>
            </w:tcMar>
          </w:tcPr>
          <w:p w14:paraId="03164EBA" w14:textId="77777777" w:rsidR="00674339" w:rsidRDefault="00674339">
            <w:pPr>
              <w:widowControl w:val="0"/>
              <w:spacing w:after="0" w:line="240" w:lineRule="auto"/>
              <w:rPr>
                <w:rFonts w:ascii="Tahoma" w:hAnsi="Tahoma"/>
                <w:sz w:val="10"/>
              </w:rPr>
            </w:pPr>
          </w:p>
        </w:tc>
        <w:tc>
          <w:tcPr>
            <w:tcW w:w="1225" w:type="dxa"/>
            <w:tcBorders>
              <w:top w:val="single" w:sz="4" w:space="0" w:color="000000"/>
              <w:left w:val="single" w:sz="4" w:space="0" w:color="000000"/>
              <w:bottom w:val="single" w:sz="4" w:space="0" w:color="000000"/>
            </w:tcBorders>
            <w:shd w:val="clear" w:color="auto" w:fill="FFFFFF"/>
            <w:tcMar>
              <w:left w:w="10" w:type="dxa"/>
              <w:right w:w="10" w:type="dxa"/>
            </w:tcMar>
          </w:tcPr>
          <w:p w14:paraId="09D6E0A8" w14:textId="77777777" w:rsidR="00674339" w:rsidRDefault="00674339">
            <w:pPr>
              <w:widowControl w:val="0"/>
              <w:spacing w:after="0" w:line="240" w:lineRule="auto"/>
              <w:rPr>
                <w:rFonts w:ascii="Tahoma" w:hAnsi="Tahoma"/>
                <w:sz w:val="10"/>
              </w:rPr>
            </w:pPr>
          </w:p>
        </w:tc>
        <w:tc>
          <w:tcPr>
            <w:tcW w:w="1840" w:type="dxa"/>
            <w:tcBorders>
              <w:top w:val="single" w:sz="4" w:space="0" w:color="000000"/>
              <w:left w:val="single" w:sz="4" w:space="0" w:color="000000"/>
              <w:bottom w:val="single" w:sz="4" w:space="0" w:color="000000"/>
            </w:tcBorders>
            <w:shd w:val="clear" w:color="auto" w:fill="FFFFFF"/>
            <w:tcMar>
              <w:left w:w="10" w:type="dxa"/>
              <w:right w:w="10" w:type="dxa"/>
            </w:tcMar>
          </w:tcPr>
          <w:p w14:paraId="13755185" w14:textId="77777777" w:rsidR="00674339" w:rsidRDefault="00674339">
            <w:pPr>
              <w:widowControl w:val="0"/>
              <w:spacing w:after="0" w:line="240" w:lineRule="auto"/>
              <w:rPr>
                <w:rFonts w:ascii="Tahoma" w:hAnsi="Tahoma"/>
                <w:sz w:val="10"/>
              </w:rPr>
            </w:pPr>
          </w:p>
        </w:tc>
        <w:tc>
          <w:tcPr>
            <w:tcW w:w="2108" w:type="dxa"/>
            <w:tcBorders>
              <w:top w:val="single" w:sz="4" w:space="0" w:color="000000"/>
              <w:left w:val="single" w:sz="4" w:space="0" w:color="000000"/>
              <w:bottom w:val="single" w:sz="4" w:space="0" w:color="000000"/>
            </w:tcBorders>
            <w:shd w:val="clear" w:color="auto" w:fill="FFFFFF"/>
            <w:tcMar>
              <w:left w:w="10" w:type="dxa"/>
              <w:right w:w="10" w:type="dxa"/>
            </w:tcMar>
          </w:tcPr>
          <w:p w14:paraId="16C5268A" w14:textId="77777777" w:rsidR="00674339" w:rsidRDefault="00674339">
            <w:pPr>
              <w:widowControl w:val="0"/>
              <w:spacing w:after="0" w:line="240" w:lineRule="auto"/>
              <w:rPr>
                <w:rFonts w:ascii="Tahoma" w:hAnsi="Tahoma"/>
                <w:sz w:val="10"/>
              </w:rPr>
            </w:pP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642E73" w14:textId="77777777" w:rsidR="00674339" w:rsidRDefault="00674339">
            <w:pPr>
              <w:widowControl w:val="0"/>
              <w:spacing w:after="0" w:line="240" w:lineRule="auto"/>
              <w:rPr>
                <w:rFonts w:ascii="Tahoma" w:hAnsi="Tahoma"/>
                <w:sz w:val="10"/>
              </w:rPr>
            </w:pPr>
          </w:p>
        </w:tc>
      </w:tr>
    </w:tbl>
    <w:p w14:paraId="43C4B10E" w14:textId="77777777" w:rsidR="00674339" w:rsidRDefault="00674339">
      <w:pPr>
        <w:widowControl w:val="0"/>
        <w:spacing w:after="0" w:line="240" w:lineRule="auto"/>
        <w:rPr>
          <w:rFonts w:ascii="Tahoma" w:hAnsi="Tahoma"/>
          <w:sz w:val="2"/>
        </w:rPr>
      </w:pPr>
    </w:p>
    <w:p w14:paraId="6BC92E80" w14:textId="77777777" w:rsidR="00674339" w:rsidRDefault="00674339">
      <w:pPr>
        <w:widowControl w:val="0"/>
        <w:spacing w:after="0" w:line="240" w:lineRule="auto"/>
        <w:rPr>
          <w:rFonts w:ascii="Tahoma" w:hAnsi="Tahoma"/>
          <w:sz w:val="2"/>
        </w:rPr>
      </w:pPr>
    </w:p>
    <w:p w14:paraId="2009E6E1" w14:textId="77777777" w:rsidR="00674339" w:rsidRDefault="00472F1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Pr>
          <w:rFonts w:ascii="Times New Roman" w:hAnsi="Times New Roman"/>
          <w:b/>
          <w:sz w:val="24"/>
        </w:rPr>
        <w:t xml:space="preserve">Итого цена договора </w:t>
      </w:r>
      <w:r>
        <w:rPr>
          <w:rFonts w:ascii="Times New Roman" w:hAnsi="Times New Roman"/>
          <w:sz w:val="24"/>
        </w:rPr>
        <w:t>составляет</w:t>
      </w:r>
      <w:r>
        <w:rPr>
          <w:rFonts w:ascii="Times New Roman" w:hAnsi="Times New Roman"/>
          <w:sz w:val="24"/>
        </w:rPr>
        <w:tab/>
        <w:t xml:space="preserve"> (</w:t>
      </w:r>
      <w:r>
        <w:rPr>
          <w:rFonts w:ascii="Times New Roman" w:hAnsi="Times New Roman"/>
          <w:sz w:val="24"/>
        </w:rPr>
        <w:tab/>
        <w:t>) рублей, включая НДС</w:t>
      </w:r>
      <w:r>
        <w:rPr>
          <w:rFonts w:ascii="Times New Roman" w:hAnsi="Times New Roman"/>
          <w:sz w:val="24"/>
        </w:rPr>
        <w:tab/>
        <w:t>% в сумме -</w:t>
      </w:r>
      <w:r>
        <w:rPr>
          <w:rFonts w:ascii="Times New Roman" w:hAnsi="Times New Roman"/>
          <w:sz w:val="24"/>
        </w:rPr>
        <w:tab/>
        <w:t>(</w:t>
      </w:r>
      <w:r>
        <w:rPr>
          <w:rFonts w:ascii="Times New Roman" w:hAnsi="Times New Roman"/>
          <w:sz w:val="24"/>
        </w:rPr>
        <w:tab/>
        <w:t>) рублей/</w:t>
      </w:r>
    </w:p>
    <w:p w14:paraId="36EAFB50" w14:textId="77777777" w:rsidR="00674339" w:rsidRDefault="00472F13">
      <w:pPr>
        <w:widowControl w:val="0"/>
        <w:spacing w:after="0" w:line="331" w:lineRule="exact"/>
        <w:ind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6FB80107" w14:textId="77777777" w:rsidR="00674339" w:rsidRDefault="00674339">
      <w:pPr>
        <w:widowControl w:val="0"/>
        <w:spacing w:after="238" w:line="220" w:lineRule="exact"/>
        <w:jc w:val="right"/>
        <w:rPr>
          <w:rFonts w:ascii="Times New Roman" w:hAnsi="Times New Roman"/>
          <w:b/>
        </w:rPr>
      </w:pPr>
    </w:p>
    <w:p w14:paraId="010C6900"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424D76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246953CE"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w:t>
      </w:r>
    </w:p>
    <w:p w14:paraId="77C0D7A8" w14:textId="77777777" w:rsidR="00674339" w:rsidRDefault="00472F13">
      <w:pPr>
        <w:spacing w:after="0" w:line="240" w:lineRule="auto"/>
        <w:rPr>
          <w:rFonts w:ascii="Times New Roman" w:hAnsi="Times New Roman"/>
          <w:sz w:val="24"/>
        </w:rPr>
      </w:pPr>
      <w:r>
        <w:rPr>
          <w:rFonts w:ascii="Times New Roman" w:hAnsi="Times New Roman"/>
          <w:sz w:val="24"/>
        </w:rPr>
        <w:t xml:space="preserve">(Ф.И.О.)     </w:t>
      </w:r>
    </w:p>
    <w:p w14:paraId="3C1E2F5C"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6D0BA27A" w14:textId="77777777" w:rsidR="00674339" w:rsidRDefault="00674339">
      <w:pPr>
        <w:sectPr w:rsidR="00674339">
          <w:headerReference w:type="default" r:id="rId18"/>
          <w:pgSz w:w="16840" w:h="11900" w:orient="landscape"/>
          <w:pgMar w:top="618" w:right="761" w:bottom="952" w:left="897" w:header="0" w:footer="3" w:gutter="0"/>
          <w:cols w:space="720"/>
        </w:sectPr>
      </w:pPr>
    </w:p>
    <w:p w14:paraId="72651C27"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4</w:t>
      </w:r>
    </w:p>
    <w:p w14:paraId="2BF5EB7F"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14582D33" w14:textId="77777777" w:rsidR="00674339" w:rsidRDefault="00674339">
      <w:pPr>
        <w:widowControl w:val="0"/>
        <w:spacing w:after="238" w:line="220" w:lineRule="exact"/>
        <w:jc w:val="right"/>
        <w:rPr>
          <w:rFonts w:ascii="Times New Roman" w:hAnsi="Times New Roman"/>
          <w:b/>
        </w:rPr>
      </w:pPr>
    </w:p>
    <w:p w14:paraId="15CAAAA3" w14:textId="77777777" w:rsidR="00674339" w:rsidRDefault="00674339">
      <w:pPr>
        <w:widowControl w:val="0"/>
        <w:spacing w:after="238" w:line="220" w:lineRule="exact"/>
        <w:jc w:val="right"/>
        <w:rPr>
          <w:rFonts w:ascii="Times New Roman" w:hAnsi="Times New Roman"/>
          <w:b/>
        </w:rPr>
      </w:pPr>
    </w:p>
    <w:p w14:paraId="1B00F00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0E051AF5"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4E7D762" w14:textId="77777777" w:rsidR="00674339" w:rsidRDefault="00674339">
      <w:pPr>
        <w:spacing w:after="0" w:line="240" w:lineRule="auto"/>
        <w:rPr>
          <w:rFonts w:ascii="Times New Roman" w:hAnsi="Times New Roman"/>
          <w:sz w:val="24"/>
        </w:rPr>
      </w:pPr>
    </w:p>
    <w:p w14:paraId="7D3EB52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9B85808"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016140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A0B4AAD" w14:textId="77777777" w:rsidR="00674339" w:rsidRDefault="00674339">
      <w:pPr>
        <w:widowControl w:val="0"/>
        <w:spacing w:after="238" w:line="220" w:lineRule="exact"/>
        <w:jc w:val="right"/>
        <w:rPr>
          <w:rFonts w:ascii="Times New Roman" w:hAnsi="Times New Roman"/>
          <w:b/>
        </w:rPr>
      </w:pPr>
    </w:p>
    <w:p w14:paraId="2E3CAB8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СВЕДЕНИЯ И ДОКУМЕНТЫ,</w:t>
      </w:r>
    </w:p>
    <w:p w14:paraId="688D74B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ПОДТВЕРЖДАЮЩИЕ КВАЛИФИКАЦИЮ </w:t>
      </w:r>
    </w:p>
    <w:p w14:paraId="15C2A6E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УЧАСТНИКА ОТКРЫТОГО КОНКУРСА</w:t>
      </w:r>
    </w:p>
    <w:p w14:paraId="6789EEBE" w14:textId="77777777" w:rsidR="00674339" w:rsidRDefault="00674339">
      <w:pPr>
        <w:spacing w:after="0" w:line="240" w:lineRule="auto"/>
        <w:jc w:val="center"/>
        <w:rPr>
          <w:rFonts w:ascii="Times New Roman" w:hAnsi="Times New Roman"/>
          <w:b/>
          <w:sz w:val="24"/>
        </w:rPr>
      </w:pPr>
    </w:p>
    <w:p w14:paraId="3198CE69" w14:textId="77777777" w:rsidR="00674339" w:rsidRDefault="00472F13">
      <w:pPr>
        <w:spacing w:after="0" w:line="240" w:lineRule="auto"/>
        <w:rPr>
          <w:rFonts w:ascii="Times New Roman" w:hAnsi="Times New Roman"/>
          <w:sz w:val="24"/>
        </w:rPr>
      </w:pPr>
      <w:r>
        <w:rPr>
          <w:rFonts w:ascii="Times New Roman" w:hAnsi="Times New Roman"/>
          <w:sz w:val="24"/>
        </w:rPr>
        <w:t xml:space="preserve">         __________________ (участник  Открытого конкурса) подтверждает свой опыт исполнения обязательств по договорам (контрактам) на оказание аналогичных услуг следующей информацией:</w:t>
      </w:r>
    </w:p>
    <w:p w14:paraId="4E334E63" w14:textId="77777777" w:rsidR="00674339" w:rsidRDefault="00674339">
      <w:pPr>
        <w:spacing w:after="0" w:line="240" w:lineRule="auto"/>
        <w:rPr>
          <w:rFonts w:ascii="Times New Roman" w:hAnsi="Times New Roman"/>
          <w:sz w:val="24"/>
        </w:rPr>
      </w:pPr>
    </w:p>
    <w:p w14:paraId="2153074E"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674339" w14:paraId="76C3BBC3" w14:textId="77777777">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FEED"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437F776E"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C158CAF" w14:textId="77777777" w:rsidR="00674339" w:rsidRDefault="00472F13">
            <w:pPr>
              <w:spacing w:after="0" w:line="240" w:lineRule="auto"/>
              <w:rPr>
                <w:rFonts w:ascii="Times New Roman" w:hAnsi="Times New Roman"/>
                <w:sz w:val="24"/>
              </w:rPr>
            </w:pPr>
            <w:r>
              <w:rPr>
                <w:rFonts w:ascii="Times New Roman" w:hAnsi="Times New Roman"/>
                <w:sz w:val="24"/>
              </w:rPr>
              <w:t>№ и дата 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1C2C142"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14:paraId="177CD6D9" w14:textId="77777777" w:rsidR="00674339" w:rsidRDefault="00472F13">
            <w:pPr>
              <w:spacing w:after="0" w:line="240" w:lineRule="auto"/>
              <w:rPr>
                <w:rFonts w:ascii="Times New Roman" w:hAnsi="Times New Roman"/>
                <w:sz w:val="24"/>
              </w:rPr>
            </w:pPr>
            <w:r>
              <w:rPr>
                <w:rFonts w:ascii="Times New Roman" w:hAnsi="Times New Roman"/>
                <w:sz w:val="24"/>
              </w:rPr>
              <w:t>Номер и дата акта (ов)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4AFC74" w14:textId="77777777" w:rsidR="00674339" w:rsidRDefault="00472F13">
            <w:pPr>
              <w:spacing w:after="0" w:line="240" w:lineRule="auto"/>
              <w:rPr>
                <w:rFonts w:ascii="Times New Roman" w:hAnsi="Times New Roman"/>
                <w:sz w:val="24"/>
              </w:rPr>
            </w:pPr>
            <w:r>
              <w:rPr>
                <w:rFonts w:ascii="Times New Roman" w:hAnsi="Times New Roman"/>
                <w:sz w:val="24"/>
              </w:rPr>
              <w:t>Цена</w:t>
            </w:r>
          </w:p>
        </w:tc>
      </w:tr>
      <w:tr w:rsidR="00674339" w14:paraId="30A13270"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2EEF"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A073D9"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1A890A5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165DD85D"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294222D5"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3EFDF3" w14:textId="77777777" w:rsidR="00674339" w:rsidRDefault="00674339">
            <w:pPr>
              <w:spacing w:after="0" w:line="240" w:lineRule="auto"/>
              <w:rPr>
                <w:rFonts w:ascii="Times New Roman" w:hAnsi="Times New Roman"/>
                <w:sz w:val="24"/>
              </w:rPr>
            </w:pPr>
          </w:p>
        </w:tc>
      </w:tr>
      <w:tr w:rsidR="00674339" w14:paraId="426E1868"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C064"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7997DAA"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676CB95"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66CF164"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1C755023"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B901B24" w14:textId="77777777" w:rsidR="00674339" w:rsidRDefault="00674339">
            <w:pPr>
              <w:spacing w:after="0" w:line="240" w:lineRule="auto"/>
              <w:rPr>
                <w:rFonts w:ascii="Times New Roman" w:hAnsi="Times New Roman"/>
                <w:sz w:val="24"/>
              </w:rPr>
            </w:pPr>
          </w:p>
        </w:tc>
      </w:tr>
      <w:tr w:rsidR="00674339" w14:paraId="685B27A8" w14:textId="77777777">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2FF1"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65AE215"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679FF59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E9D0036"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681E0276"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25169F8" w14:textId="77777777" w:rsidR="00674339" w:rsidRDefault="00674339">
            <w:pPr>
              <w:spacing w:after="0" w:line="240" w:lineRule="auto"/>
              <w:rPr>
                <w:rFonts w:ascii="Times New Roman" w:hAnsi="Times New Roman"/>
                <w:sz w:val="24"/>
              </w:rPr>
            </w:pPr>
          </w:p>
        </w:tc>
      </w:tr>
      <w:tr w:rsidR="00674339" w14:paraId="0CEA95A0" w14:textId="77777777">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D4CB3" w14:textId="77777777" w:rsidR="00674339" w:rsidRDefault="00472F13">
            <w:pPr>
              <w:spacing w:after="0" w:line="240" w:lineRule="auto"/>
              <w:rPr>
                <w:rFonts w:ascii="Times New Roman" w:hAnsi="Times New Roman"/>
                <w:sz w:val="24"/>
              </w:rPr>
            </w:pPr>
            <w:r>
              <w:rPr>
                <w:rFonts w:ascii="Times New Roman" w:hAnsi="Times New Roman"/>
                <w:sz w:val="24"/>
              </w:rPr>
              <w:t xml:space="preserve">Суммарная стоимость исполненных участником </w:t>
            </w:r>
          </w:p>
          <w:p w14:paraId="75441B62" w14:textId="77777777" w:rsidR="00674339" w:rsidRDefault="00472F13">
            <w:pPr>
              <w:spacing w:after="0" w:line="240" w:lineRule="auto"/>
              <w:rPr>
                <w:rFonts w:ascii="Times New Roman" w:hAnsi="Times New Roman"/>
                <w:sz w:val="24"/>
              </w:rPr>
            </w:pPr>
            <w:r>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DB6CD2" w14:textId="77777777" w:rsidR="00674339" w:rsidRDefault="00674339">
            <w:pPr>
              <w:spacing w:after="0" w:line="240" w:lineRule="auto"/>
              <w:rPr>
                <w:rFonts w:ascii="Times New Roman" w:hAnsi="Times New Roman"/>
                <w:sz w:val="24"/>
              </w:rPr>
            </w:pPr>
          </w:p>
        </w:tc>
      </w:tr>
    </w:tbl>
    <w:p w14:paraId="1E7ACCBB" w14:textId="77777777" w:rsidR="00674339" w:rsidRDefault="00674339">
      <w:pPr>
        <w:spacing w:after="0" w:line="240" w:lineRule="auto"/>
        <w:rPr>
          <w:rFonts w:ascii="Times New Roman" w:hAnsi="Times New Roman"/>
          <w:sz w:val="24"/>
        </w:rPr>
      </w:pPr>
    </w:p>
    <w:p w14:paraId="680CDED9" w14:textId="77777777" w:rsidR="00674339" w:rsidRDefault="00472F13">
      <w:pPr>
        <w:spacing w:after="0" w:line="240" w:lineRule="auto"/>
        <w:rPr>
          <w:rFonts w:ascii="Times New Roman" w:hAnsi="Times New Roman"/>
          <w:sz w:val="24"/>
        </w:rPr>
      </w:pPr>
      <w:r>
        <w:rPr>
          <w:rFonts w:ascii="Times New Roman" w:hAnsi="Times New Roman"/>
          <w:sz w:val="24"/>
        </w:rPr>
        <w:t>Приложение: на __ л.</w:t>
      </w:r>
    </w:p>
    <w:p w14:paraId="50CE1E85" w14:textId="77777777" w:rsidR="00674339" w:rsidRDefault="00674339">
      <w:pPr>
        <w:spacing w:after="0" w:line="240" w:lineRule="auto"/>
        <w:rPr>
          <w:rFonts w:ascii="Times New Roman" w:hAnsi="Times New Roman"/>
          <w:sz w:val="24"/>
        </w:rPr>
      </w:pPr>
    </w:p>
    <w:p w14:paraId="0E75BF8B"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641E833"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3975C8E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76A9916C"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623CC2F6" w14:textId="77777777" w:rsidR="00674339" w:rsidRDefault="00674339"/>
    <w:p w14:paraId="50103268" w14:textId="77777777" w:rsidR="00674339" w:rsidRDefault="00674339"/>
    <w:p w14:paraId="186A8DDC" w14:textId="77777777" w:rsidR="00674339" w:rsidRDefault="00674339"/>
    <w:p w14:paraId="4AD0EEBD" w14:textId="77777777" w:rsidR="00674339" w:rsidRDefault="00674339"/>
    <w:p w14:paraId="4C639CE1" w14:textId="77777777" w:rsidR="00674339" w:rsidRDefault="00674339"/>
    <w:p w14:paraId="248643E0" w14:textId="77777777" w:rsidR="00674339" w:rsidRDefault="00674339"/>
    <w:p w14:paraId="4DE69D93" w14:textId="77777777" w:rsidR="00674339" w:rsidRDefault="00674339"/>
    <w:p w14:paraId="2337E8E5" w14:textId="77777777" w:rsidR="00674339" w:rsidRDefault="00674339"/>
    <w:p w14:paraId="32EE6086" w14:textId="77777777" w:rsidR="00674339" w:rsidRDefault="00674339"/>
    <w:p w14:paraId="7DF9CB85" w14:textId="77777777" w:rsidR="00674339" w:rsidRDefault="00674339"/>
    <w:p w14:paraId="73019B29" w14:textId="77777777" w:rsidR="00674339" w:rsidRDefault="00674339"/>
    <w:p w14:paraId="1FAA58D3"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51E63E7"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9EB792C" w14:textId="77777777" w:rsidR="00674339" w:rsidRDefault="00674339">
      <w:pPr>
        <w:spacing w:after="0" w:line="240" w:lineRule="auto"/>
        <w:rPr>
          <w:rFonts w:ascii="Times New Roman" w:hAnsi="Times New Roman"/>
          <w:sz w:val="24"/>
        </w:rPr>
      </w:pPr>
    </w:p>
    <w:p w14:paraId="3994682C"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0D6D3C0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2A38193"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5AEB95F" w14:textId="77777777" w:rsidR="00674339" w:rsidRDefault="00674339">
      <w:pPr>
        <w:spacing w:after="0" w:line="240" w:lineRule="auto"/>
        <w:jc w:val="right"/>
        <w:rPr>
          <w:rFonts w:ascii="Times New Roman" w:hAnsi="Times New Roman"/>
          <w:sz w:val="24"/>
        </w:rPr>
      </w:pPr>
    </w:p>
    <w:p w14:paraId="5B0A4A9A" w14:textId="77777777" w:rsidR="00674339" w:rsidRDefault="00674339">
      <w:pPr>
        <w:spacing w:after="0" w:line="240" w:lineRule="auto"/>
        <w:jc w:val="right"/>
        <w:rPr>
          <w:rFonts w:ascii="Times New Roman" w:hAnsi="Times New Roman"/>
          <w:sz w:val="24"/>
        </w:rPr>
      </w:pPr>
    </w:p>
    <w:p w14:paraId="34DCCEA9" w14:textId="77777777" w:rsidR="00674339" w:rsidRDefault="00674339">
      <w:pPr>
        <w:widowControl w:val="0"/>
        <w:spacing w:after="238" w:line="220" w:lineRule="exact"/>
        <w:jc w:val="right"/>
        <w:rPr>
          <w:rFonts w:ascii="Times New Roman" w:hAnsi="Times New Roman"/>
          <w:b/>
        </w:rPr>
      </w:pPr>
    </w:p>
    <w:p w14:paraId="15F105A2" w14:textId="77777777" w:rsidR="00674339" w:rsidRDefault="00674339">
      <w:pPr>
        <w:widowControl w:val="0"/>
        <w:spacing w:after="238" w:line="220" w:lineRule="exact"/>
        <w:jc w:val="right"/>
        <w:rPr>
          <w:rFonts w:ascii="Times New Roman" w:hAnsi="Times New Roman"/>
          <w:b/>
        </w:rPr>
      </w:pPr>
    </w:p>
    <w:p w14:paraId="5A71E254"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СПРАВКА, </w:t>
      </w:r>
    </w:p>
    <w:p w14:paraId="5E049F7C"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7267324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 НЕОБХОДИМЫМ УРОВНЕМ КВАЛИФИКАЦИИ»</w:t>
      </w:r>
    </w:p>
    <w:p w14:paraId="7C00027D" w14:textId="77777777" w:rsidR="00674339" w:rsidRDefault="00674339">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674339" w14:paraId="27A1CCEB"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60A2" w14:textId="77777777" w:rsidR="00674339" w:rsidRDefault="00472F13">
            <w:pPr>
              <w:jc w:val="center"/>
              <w:rPr>
                <w:rFonts w:ascii="Times New Roman" w:hAnsi="Times New Roman"/>
                <w:b/>
              </w:rPr>
            </w:pPr>
            <w:r>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FDFF" w14:textId="77777777" w:rsidR="00674339" w:rsidRDefault="00472F13">
            <w:pPr>
              <w:jc w:val="center"/>
              <w:rPr>
                <w:rFonts w:ascii="Times New Roman" w:hAnsi="Times New Roman"/>
                <w:b/>
              </w:rPr>
            </w:pPr>
            <w:r>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DCA2" w14:textId="77777777" w:rsidR="00674339" w:rsidRDefault="00472F13">
            <w:pPr>
              <w:jc w:val="center"/>
              <w:rPr>
                <w:rFonts w:ascii="Times New Roman" w:hAnsi="Times New Roman"/>
                <w:b/>
              </w:rPr>
            </w:pPr>
            <w:r>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0C8" w14:textId="77777777" w:rsidR="00674339" w:rsidRDefault="00472F13">
            <w:pPr>
              <w:jc w:val="center"/>
              <w:rPr>
                <w:rFonts w:ascii="Times New Roman" w:hAnsi="Times New Roman"/>
                <w:b/>
              </w:rPr>
            </w:pPr>
            <w:r>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3FC1" w14:textId="5B8F60DF" w:rsidR="00674339" w:rsidRDefault="00472F13">
            <w:pPr>
              <w:jc w:val="center"/>
              <w:rPr>
                <w:rFonts w:ascii="Times New Roman" w:hAnsi="Times New Roman"/>
                <w:b/>
              </w:rPr>
            </w:pPr>
            <w:r>
              <w:rPr>
                <w:rStyle w:val="1f5"/>
                <w:rFonts w:ascii="Times New Roman" w:hAnsi="Times New Roman"/>
                <w:b/>
              </w:rPr>
              <w:t>Номер и дата трудового договора, заключенного              с сотрудником</w:t>
            </w:r>
            <w:r w:rsidR="005566BD">
              <w:rPr>
                <w:rStyle w:val="1f5"/>
                <w:rFonts w:ascii="Times New Roman" w:hAnsi="Times New Roman"/>
                <w:b/>
              </w:rPr>
              <w:t>/гражданско-правового договора с привлекаемым</w:t>
            </w:r>
            <w:r w:rsidR="00D1504D">
              <w:rPr>
                <w:rStyle w:val="1f5"/>
                <w:rFonts w:ascii="Times New Roman" w:hAnsi="Times New Roman"/>
                <w:b/>
              </w:rPr>
              <w:t xml:space="preserve"> специалистом</w:t>
            </w:r>
          </w:p>
        </w:tc>
      </w:tr>
      <w:tr w:rsidR="00674339" w14:paraId="29F55532"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2C51" w14:textId="77777777" w:rsidR="00674339" w:rsidRDefault="00472F13">
            <w:pPr>
              <w:jc w:val="center"/>
              <w:rPr>
                <w:rFonts w:ascii="Times New Roman" w:hAnsi="Times New Roman"/>
              </w:rPr>
            </w:pPr>
            <w:r>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3D7"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CF396"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98B38"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D95B" w14:textId="77777777" w:rsidR="00674339" w:rsidRDefault="00674339">
            <w:pPr>
              <w:jc w:val="center"/>
              <w:rPr>
                <w:rFonts w:ascii="Times New Roman" w:hAnsi="Times New Roman"/>
              </w:rPr>
            </w:pPr>
          </w:p>
        </w:tc>
      </w:tr>
      <w:tr w:rsidR="00674339" w14:paraId="1361EEA8"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3089" w14:textId="77777777" w:rsidR="00674339" w:rsidRDefault="00472F13">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A5"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4E04"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B9B4"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2ED1" w14:textId="77777777" w:rsidR="00674339" w:rsidRDefault="00674339">
            <w:pPr>
              <w:jc w:val="center"/>
              <w:rPr>
                <w:rFonts w:ascii="Times New Roman" w:hAnsi="Times New Roman"/>
              </w:rPr>
            </w:pPr>
          </w:p>
        </w:tc>
      </w:tr>
      <w:tr w:rsidR="00674339" w14:paraId="44966EF4"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57A2" w14:textId="77777777" w:rsidR="00674339" w:rsidRDefault="00472F13">
            <w:pPr>
              <w:jc w:val="center"/>
              <w:rPr>
                <w:rFonts w:ascii="Times New Roman" w:hAnsi="Times New Roman"/>
              </w:rPr>
            </w:pP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A8F6"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A74E"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2F2E"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B5E" w14:textId="77777777" w:rsidR="00674339" w:rsidRDefault="00674339">
            <w:pPr>
              <w:jc w:val="center"/>
              <w:rPr>
                <w:rFonts w:ascii="Times New Roman" w:hAnsi="Times New Roman"/>
              </w:rPr>
            </w:pPr>
          </w:p>
        </w:tc>
      </w:tr>
    </w:tbl>
    <w:p w14:paraId="5A2B5D42" w14:textId="77777777" w:rsidR="00674339" w:rsidRDefault="00674339">
      <w:pPr>
        <w:widowControl w:val="0"/>
        <w:spacing w:after="0" w:line="240" w:lineRule="auto"/>
        <w:jc w:val="center"/>
        <w:rPr>
          <w:rFonts w:ascii="Times New Roman" w:hAnsi="Times New Roman"/>
          <w:b/>
          <w:sz w:val="24"/>
        </w:rPr>
      </w:pPr>
    </w:p>
    <w:p w14:paraId="4CA585EA"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Заполняя настоящую форму,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050F5327"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 xml:space="preserve">Заполнение участником закупки настоящей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имеющих необходимый уровень квалификации. </w:t>
      </w:r>
    </w:p>
    <w:p w14:paraId="37F5BD49" w14:textId="77777777" w:rsidR="00674339" w:rsidRDefault="00472F13">
      <w:pPr>
        <w:widowControl w:val="0"/>
        <w:spacing w:after="238" w:line="220" w:lineRule="exact"/>
        <w:rPr>
          <w:rFonts w:ascii="Times New Roman" w:hAnsi="Times New Roman"/>
          <w:b/>
        </w:rPr>
      </w:pPr>
      <w:r>
        <w:rPr>
          <w:rFonts w:ascii="Times New Roman" w:hAnsi="Times New Roman"/>
          <w:b/>
        </w:rPr>
        <w:t>Приложение:</w:t>
      </w:r>
    </w:p>
    <w:p w14:paraId="696B633F" w14:textId="77777777" w:rsidR="00674339" w:rsidRDefault="00472F13">
      <w:pPr>
        <w:widowControl w:val="0"/>
        <w:spacing w:after="238" w:line="220" w:lineRule="exact"/>
        <w:rPr>
          <w:rFonts w:ascii="Times New Roman" w:hAnsi="Times New Roman"/>
          <w:i/>
        </w:rPr>
      </w:pPr>
      <w:r>
        <w:rPr>
          <w:rFonts w:ascii="Times New Roman" w:hAnsi="Times New Roman"/>
          <w:i/>
        </w:rPr>
        <w:t>___________ (наименование документа) ___ (количество листов в документе).</w:t>
      </w:r>
    </w:p>
    <w:p w14:paraId="57CB5DE6" w14:textId="77777777" w:rsidR="00674339" w:rsidRDefault="00674339">
      <w:pPr>
        <w:widowControl w:val="0"/>
        <w:spacing w:after="238" w:line="220" w:lineRule="exact"/>
        <w:jc w:val="right"/>
        <w:rPr>
          <w:rFonts w:ascii="Times New Roman" w:hAnsi="Times New Roman"/>
          <w:b/>
        </w:rPr>
      </w:pPr>
    </w:p>
    <w:p w14:paraId="2FDE1D9E"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772300C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14E2A07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5533204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256AAB06" w14:textId="77777777" w:rsidR="00674339" w:rsidRDefault="00674339">
      <w:pPr>
        <w:sectPr w:rsidR="00674339">
          <w:headerReference w:type="default" r:id="rId19"/>
          <w:pgSz w:w="11900" w:h="16840"/>
          <w:pgMar w:top="897" w:right="618" w:bottom="761" w:left="952" w:header="0" w:footer="3" w:gutter="0"/>
          <w:cols w:space="720"/>
        </w:sectPr>
      </w:pPr>
    </w:p>
    <w:p w14:paraId="082FCD7D"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5</w:t>
      </w:r>
    </w:p>
    <w:p w14:paraId="2CEAF2C1"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C6F8E62" w14:textId="77777777" w:rsidR="00674339" w:rsidRDefault="00674339">
      <w:pPr>
        <w:widowControl w:val="0"/>
        <w:spacing w:after="238" w:line="220" w:lineRule="exact"/>
        <w:jc w:val="right"/>
        <w:rPr>
          <w:rFonts w:ascii="Times New Roman" w:hAnsi="Times New Roman"/>
          <w:b/>
        </w:rPr>
      </w:pPr>
    </w:p>
    <w:p w14:paraId="6EB62F3F" w14:textId="77777777" w:rsidR="00674339" w:rsidRDefault="00674339">
      <w:pPr>
        <w:widowControl w:val="0"/>
        <w:spacing w:after="238" w:line="220" w:lineRule="exact"/>
        <w:jc w:val="right"/>
        <w:rPr>
          <w:rFonts w:ascii="Times New Roman" w:hAnsi="Times New Roman"/>
          <w:b/>
        </w:rPr>
      </w:pPr>
    </w:p>
    <w:p w14:paraId="5E3F886F"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4661F09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6581B76"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6D225DB3" w14:textId="77777777" w:rsidR="00674339" w:rsidRDefault="00674339">
      <w:pPr>
        <w:widowControl w:val="0"/>
        <w:spacing w:after="0" w:line="212" w:lineRule="exact"/>
        <w:rPr>
          <w:rFonts w:ascii="Tahoma" w:hAnsi="Tahoma"/>
          <w:sz w:val="17"/>
        </w:rPr>
      </w:pPr>
    </w:p>
    <w:p w14:paraId="5A718214" w14:textId="77777777" w:rsidR="00674339" w:rsidRDefault="00472F13">
      <w:pPr>
        <w:widowControl w:val="0"/>
        <w:tabs>
          <w:tab w:val="left" w:pos="1843"/>
        </w:tabs>
        <w:spacing w:after="130" w:line="160" w:lineRule="exact"/>
        <w:jc w:val="both"/>
        <w:rPr>
          <w:rFonts w:ascii="Times New Roman" w:hAnsi="Times New Roman"/>
          <w:i/>
          <w:sz w:val="16"/>
        </w:rPr>
      </w:pPr>
      <w:r>
        <w:rPr>
          <w:rFonts w:ascii="Times New Roman" w:hAnsi="Times New Roman"/>
          <w:i/>
          <w:sz w:val="16"/>
        </w:rPr>
        <w:t xml:space="preserve"> </w:t>
      </w:r>
    </w:p>
    <w:p w14:paraId="4F98226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w:t>
      </w:r>
    </w:p>
    <w:p w14:paraId="1A6C2A1A"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p>
    <w:p w14:paraId="4297DDC5" w14:textId="77777777" w:rsidR="00674339" w:rsidRDefault="00674339">
      <w:pPr>
        <w:widowControl w:val="0"/>
        <w:spacing w:after="0" w:line="240" w:lineRule="auto"/>
        <w:rPr>
          <w:rFonts w:ascii="Times New Roman" w:hAnsi="Times New Roman"/>
          <w:sz w:val="24"/>
        </w:rPr>
      </w:pPr>
    </w:p>
    <w:p w14:paraId="57239C7E"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0C376405"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4404C9EA"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6C2F565"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04CDFF0"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Настоящим, _______________________________________________________________,</w:t>
      </w:r>
    </w:p>
    <w:p w14:paraId="2037AF2A"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1347A1D9"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Основной документ, удостоверяющий личность_________________________________</w:t>
      </w:r>
    </w:p>
    <w:p w14:paraId="3E18BD8D"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(серия, номер, кем и когда выдан)</w:t>
      </w:r>
    </w:p>
    <w:p w14:paraId="562C9B25"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Адрес регистрации:_________________________________</w:t>
      </w:r>
    </w:p>
    <w:p w14:paraId="0848BAE1"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Дата рождения:____________________________________</w:t>
      </w:r>
    </w:p>
    <w:p w14:paraId="6935F472"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ИНН _____________________________________________</w:t>
      </w:r>
    </w:p>
    <w:p w14:paraId="55EFA7C8"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i/>
          <w:sz w:val="24"/>
        </w:rPr>
        <w:t>указывается способ, форма закупки</w:t>
      </w:r>
      <w:r>
        <w:rPr>
          <w:rFonts w:ascii="Times New Roman" w:hAnsi="Times New Roman"/>
          <w:sz w:val="24"/>
        </w:rPr>
        <w:t>] на___________ _[</w:t>
      </w:r>
      <w:r>
        <w:rPr>
          <w:rFonts w:ascii="Times New Roman" w:hAnsi="Times New Roman"/>
          <w:b/>
          <w:i/>
          <w:sz w:val="24"/>
        </w:rPr>
        <w:t>указывается предмет договора</w:t>
      </w:r>
      <w:r>
        <w:rPr>
          <w:rFonts w:ascii="Times New Roman" w:hAnsi="Times New Roman"/>
          <w:sz w:val="24"/>
        </w:rPr>
        <w:t xml:space="preserve">] в </w:t>
      </w:r>
      <w:bookmarkStart w:id="18" w:name="_Hlk102636847"/>
      <w:r>
        <w:rPr>
          <w:rFonts w:ascii="Times New Roman" w:hAnsi="Times New Roman"/>
          <w:sz w:val="24"/>
        </w:rPr>
        <w:t>АНО «Агентство по туризму и деловым коммуникациям»</w:t>
      </w:r>
      <w:bookmarkEnd w:id="18"/>
      <w:r>
        <w:rPr>
          <w:rFonts w:ascii="Times New Roman" w:hAnsi="Times New Roman"/>
          <w:sz w:val="24"/>
        </w:rPr>
        <w:t>, зарегистрированному по адресу: Россия, 344003, г. Ростов-на-Дону,  ул. Лермонтовская, 89 А, литер А, офис 4, т.е. на совершение действий, предусмотренных п.3. ст.3. Закона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660492D9"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58827DF3" w14:textId="77777777" w:rsidR="00674339" w:rsidRDefault="00472F13">
      <w:pPr>
        <w:spacing w:after="0" w:line="240" w:lineRule="auto"/>
        <w:ind w:right="-1" w:firstLine="284"/>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126BB6E"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Pr>
          <w:rFonts w:ascii="Times New Roman" w:hAnsi="Times New Roman"/>
          <w:sz w:val="24"/>
        </w:rPr>
        <w:lastRenderedPageBreak/>
        <w:t>также на передачу такой информации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65F130DE"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70ECA08B"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40D7E3EA"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понятны.</w:t>
      </w:r>
    </w:p>
    <w:p w14:paraId="354F65BE"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«__</w:t>
      </w:r>
      <w:proofErr w:type="gramStart"/>
      <w:r>
        <w:rPr>
          <w:rFonts w:ascii="Times New Roman" w:hAnsi="Times New Roman"/>
          <w:sz w:val="24"/>
        </w:rPr>
        <w:t>_»_</w:t>
      </w:r>
      <w:proofErr w:type="gramEnd"/>
      <w:r>
        <w:rPr>
          <w:rFonts w:ascii="Times New Roman" w:hAnsi="Times New Roman"/>
          <w:sz w:val="24"/>
        </w:rPr>
        <w:t>____________ 20__г.____________________ (__________________)</w:t>
      </w:r>
    </w:p>
    <w:p w14:paraId="41FF0CC7" w14:textId="77777777" w:rsidR="00674339" w:rsidRDefault="00472F13">
      <w:pPr>
        <w:spacing w:after="0" w:line="240" w:lineRule="auto"/>
        <w:ind w:firstLine="284"/>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t>______________             ______________</w:t>
      </w:r>
    </w:p>
    <w:p w14:paraId="709A1791" w14:textId="77777777" w:rsidR="00674339" w:rsidRDefault="00472F13">
      <w:pPr>
        <w:spacing w:after="0" w:line="240" w:lineRule="auto"/>
        <w:ind w:firstLine="284"/>
        <w:rPr>
          <w:rFonts w:ascii="Times New Roman" w:hAnsi="Times New Roman"/>
          <w:i/>
          <w:sz w:val="24"/>
        </w:rPr>
      </w:pPr>
      <w:r>
        <w:rPr>
          <w:rFonts w:ascii="Times New Roman" w:hAnsi="Times New Roman"/>
          <w:i/>
          <w:sz w:val="24"/>
        </w:rPr>
        <w:t xml:space="preserve">                                                   (подпись)                             (Ф.И.О.)     </w:t>
      </w:r>
    </w:p>
    <w:p w14:paraId="6286F761" w14:textId="77777777" w:rsidR="00674339" w:rsidRDefault="00674339">
      <w:pPr>
        <w:keepNext/>
        <w:spacing w:after="0" w:line="240" w:lineRule="auto"/>
        <w:ind w:firstLine="284"/>
        <w:jc w:val="center"/>
        <w:outlineLvl w:val="0"/>
        <w:rPr>
          <w:rFonts w:ascii="Times New Roman" w:hAnsi="Times New Roman"/>
          <w:b/>
          <w:sz w:val="24"/>
        </w:rPr>
      </w:pPr>
    </w:p>
    <w:p w14:paraId="6ECD3F0B" w14:textId="77777777" w:rsidR="00674339" w:rsidRDefault="00674339">
      <w:pPr>
        <w:spacing w:after="0" w:line="240" w:lineRule="auto"/>
        <w:ind w:firstLine="708"/>
        <w:jc w:val="center"/>
        <w:rPr>
          <w:rFonts w:ascii="Times New Roman" w:hAnsi="Times New Roman"/>
          <w:b/>
          <w:sz w:val="24"/>
        </w:rPr>
      </w:pPr>
    </w:p>
    <w:p w14:paraId="52F87E09" w14:textId="77777777" w:rsidR="00674339" w:rsidRDefault="00674339">
      <w:pPr>
        <w:keepNext/>
        <w:keepLines/>
        <w:widowControl w:val="0"/>
        <w:spacing w:after="0" w:line="220" w:lineRule="exact"/>
        <w:jc w:val="both"/>
        <w:outlineLvl w:val="0"/>
        <w:rPr>
          <w:rFonts w:ascii="Times New Roman" w:hAnsi="Times New Roman"/>
        </w:rPr>
      </w:pPr>
    </w:p>
    <w:p w14:paraId="2207EE9F" w14:textId="77777777" w:rsidR="00674339" w:rsidRDefault="00674339">
      <w:pPr>
        <w:spacing w:after="0" w:line="240" w:lineRule="auto"/>
        <w:jc w:val="center"/>
        <w:rPr>
          <w:rFonts w:ascii="Times New Roman" w:hAnsi="Times New Roman"/>
          <w:b/>
          <w:sz w:val="24"/>
        </w:rPr>
      </w:pPr>
    </w:p>
    <w:p w14:paraId="255A0AF4" w14:textId="77777777" w:rsidR="00674339" w:rsidRDefault="00674339"/>
    <w:p w14:paraId="0A62E72B" w14:textId="77777777" w:rsidR="00674339" w:rsidRDefault="00674339"/>
    <w:p w14:paraId="0F4B1CC3" w14:textId="77777777" w:rsidR="00674339" w:rsidRDefault="00674339"/>
    <w:p w14:paraId="4F9B2AE6" w14:textId="77777777" w:rsidR="00674339" w:rsidRDefault="00674339"/>
    <w:p w14:paraId="0EC98D07" w14:textId="77777777" w:rsidR="00674339" w:rsidRDefault="00674339"/>
    <w:p w14:paraId="6534065B" w14:textId="77777777" w:rsidR="00674339" w:rsidRDefault="00674339"/>
    <w:p w14:paraId="17E4AF79" w14:textId="77777777" w:rsidR="00674339" w:rsidRDefault="00674339"/>
    <w:p w14:paraId="3B2C6357" w14:textId="77777777" w:rsidR="00674339" w:rsidRDefault="00674339"/>
    <w:p w14:paraId="30EBC4CB" w14:textId="77777777" w:rsidR="00674339" w:rsidRDefault="00674339"/>
    <w:p w14:paraId="5FE95E76" w14:textId="77777777" w:rsidR="00674339" w:rsidRDefault="00674339"/>
    <w:p w14:paraId="16D9AFFC" w14:textId="77777777" w:rsidR="00674339" w:rsidRDefault="00674339"/>
    <w:p w14:paraId="3841053A" w14:textId="77777777" w:rsidR="00674339" w:rsidRDefault="00674339"/>
    <w:p w14:paraId="31726221" w14:textId="77777777" w:rsidR="00674339" w:rsidRDefault="00674339"/>
    <w:p w14:paraId="0C2B6096" w14:textId="77777777" w:rsidR="00674339" w:rsidRDefault="00674339"/>
    <w:p w14:paraId="772510BD" w14:textId="77777777" w:rsidR="00674339" w:rsidRDefault="00674339"/>
    <w:p w14:paraId="64000FFB" w14:textId="77777777" w:rsidR="00674339" w:rsidRDefault="00674339"/>
    <w:p w14:paraId="7171EA9F" w14:textId="77777777" w:rsidR="00674339" w:rsidRDefault="00674339"/>
    <w:p w14:paraId="3A42B8D1" w14:textId="2D27909A" w:rsidR="00674339" w:rsidRDefault="00674339"/>
    <w:p w14:paraId="61E33697" w14:textId="77777777" w:rsidR="008106DB" w:rsidRDefault="008106DB"/>
    <w:p w14:paraId="2CB908DD" w14:textId="77777777" w:rsidR="00674339" w:rsidRDefault="00674339"/>
    <w:p w14:paraId="5195BF14"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В закупочную комиссию</w:t>
      </w:r>
    </w:p>
    <w:p w14:paraId="78D0565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B8CBC3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11D72CF" w14:textId="77777777" w:rsidR="00674339" w:rsidRDefault="00674339">
      <w:pPr>
        <w:widowControl w:val="0"/>
        <w:spacing w:after="0" w:line="212" w:lineRule="exact"/>
        <w:rPr>
          <w:rFonts w:ascii="Tahoma" w:hAnsi="Tahoma"/>
          <w:sz w:val="17"/>
        </w:rPr>
      </w:pPr>
    </w:p>
    <w:p w14:paraId="31CA272C" w14:textId="77777777" w:rsidR="00674339" w:rsidRDefault="00674339">
      <w:pPr>
        <w:widowControl w:val="0"/>
        <w:spacing w:after="0" w:line="240" w:lineRule="auto"/>
        <w:rPr>
          <w:rFonts w:ascii="Times New Roman" w:hAnsi="Times New Roman"/>
          <w:sz w:val="24"/>
        </w:rPr>
      </w:pPr>
    </w:p>
    <w:p w14:paraId="334D90C3"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41B75125"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30B0DD25" w14:textId="77777777" w:rsidR="00674339" w:rsidRDefault="00472F13">
      <w:pPr>
        <w:keepNext/>
        <w:tabs>
          <w:tab w:val="left" w:pos="1701"/>
        </w:tabs>
        <w:spacing w:after="0" w:line="240" w:lineRule="auto"/>
        <w:ind w:left="-1134" w:firstLine="567"/>
        <w:jc w:val="center"/>
        <w:outlineLvl w:val="2"/>
        <w:rPr>
          <w:rFonts w:ascii="Times New Roman" w:hAnsi="Times New Roman"/>
          <w:i/>
          <w:sz w:val="24"/>
        </w:rPr>
      </w:pPr>
      <w:r>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0C20B314" w14:textId="77777777" w:rsidR="00674339" w:rsidRDefault="00472F13">
      <w:pPr>
        <w:spacing w:after="0" w:line="240" w:lineRule="atLeast"/>
        <w:ind w:left="567" w:firstLine="851"/>
        <w:rPr>
          <w:rFonts w:ascii="Times New Roman" w:hAnsi="Times New Roman"/>
          <w:sz w:val="24"/>
        </w:rPr>
      </w:pPr>
      <w:r>
        <w:rPr>
          <w:rFonts w:ascii="Times New Roman" w:hAnsi="Times New Roman"/>
          <w:sz w:val="24"/>
        </w:rPr>
        <w:t>Настоящим, _______________________________________________________________,</w:t>
      </w:r>
    </w:p>
    <w:p w14:paraId="5D82C98D" w14:textId="77777777" w:rsidR="00674339" w:rsidRDefault="00472F13">
      <w:pPr>
        <w:spacing w:after="0" w:line="240" w:lineRule="atLeast"/>
        <w:ind w:left="-567"/>
        <w:rPr>
          <w:rFonts w:ascii="Times New Roman" w:hAnsi="Times New Roman"/>
          <w:sz w:val="24"/>
        </w:rPr>
      </w:pPr>
      <w:r>
        <w:rPr>
          <w:rFonts w:ascii="Times New Roman" w:hAnsi="Times New Roman"/>
          <w:sz w:val="24"/>
        </w:rPr>
        <w:t xml:space="preserve">                                             (</w:t>
      </w:r>
      <w:r>
        <w:rPr>
          <w:rFonts w:ascii="Times New Roman" w:hAnsi="Times New Roman"/>
          <w:i/>
          <w:sz w:val="24"/>
        </w:rPr>
        <w:t>указывается наименование Участника закупочной процедуры</w:t>
      </w:r>
      <w:r>
        <w:rPr>
          <w:rFonts w:ascii="Times New Roman" w:hAnsi="Times New Roman"/>
          <w:sz w:val="24"/>
        </w:rPr>
        <w:t>)</w:t>
      </w:r>
    </w:p>
    <w:p w14:paraId="7D7B0467" w14:textId="77777777" w:rsidR="00674339" w:rsidRDefault="00472F13">
      <w:pPr>
        <w:spacing w:beforeAutospacing="1" w:afterAutospacing="1" w:line="240" w:lineRule="auto"/>
        <w:ind w:left="142"/>
        <w:rPr>
          <w:rFonts w:ascii="Times New Roman" w:hAnsi="Times New Roman"/>
          <w:sz w:val="24"/>
        </w:rPr>
      </w:pPr>
      <w:r>
        <w:rPr>
          <w:rFonts w:ascii="Times New Roman" w:hAnsi="Times New Roman"/>
          <w:sz w:val="24"/>
        </w:rPr>
        <w:t>адрес регистрации:_______________________________________________________________,</w:t>
      </w:r>
    </w:p>
    <w:p w14:paraId="7364EFFB" w14:textId="77777777" w:rsidR="00674339" w:rsidRDefault="00472F13">
      <w:pPr>
        <w:spacing w:beforeAutospacing="1" w:afterAutospacing="1" w:line="240" w:lineRule="auto"/>
        <w:ind w:left="142"/>
        <w:rPr>
          <w:rFonts w:ascii="Times New Roman" w:hAnsi="Times New Roman"/>
          <w:b/>
          <w:i/>
          <w:sz w:val="24"/>
        </w:rPr>
      </w:pPr>
      <w:r>
        <w:rPr>
          <w:rFonts w:ascii="Times New Roman" w:hAnsi="Times New Roman"/>
          <w:b/>
          <w:i/>
          <w:sz w:val="24"/>
        </w:rPr>
        <w:t>ИНН</w:t>
      </w:r>
      <w:r>
        <w:rPr>
          <w:rFonts w:ascii="Times New Roman" w:hAnsi="Times New Roman"/>
          <w:sz w:val="24"/>
        </w:rPr>
        <w:t xml:space="preserve"> _______________, </w:t>
      </w:r>
      <w:r>
        <w:rPr>
          <w:rFonts w:ascii="Times New Roman" w:hAnsi="Times New Roman"/>
          <w:b/>
          <w:i/>
          <w:sz w:val="24"/>
        </w:rPr>
        <w:t xml:space="preserve">КПП </w:t>
      </w:r>
      <w:r>
        <w:rPr>
          <w:rFonts w:ascii="Times New Roman" w:hAnsi="Times New Roman"/>
          <w:i/>
          <w:sz w:val="24"/>
        </w:rPr>
        <w:t>(при наличии)</w:t>
      </w:r>
      <w:r>
        <w:rPr>
          <w:rFonts w:ascii="Times New Roman" w:hAnsi="Times New Roman"/>
          <w:b/>
          <w:i/>
          <w:sz w:val="24"/>
        </w:rPr>
        <w:t xml:space="preserve"> _______________, ОГРН ____________________</w:t>
      </w:r>
    </w:p>
    <w:p w14:paraId="02576719" w14:textId="77777777" w:rsidR="00674339" w:rsidRDefault="00472F13">
      <w:pPr>
        <w:spacing w:after="0" w:line="240" w:lineRule="auto"/>
        <w:ind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6E1AE7BF" w14:textId="77777777" w:rsidR="00674339" w:rsidRDefault="00472F13">
      <w:pPr>
        <w:keepNext/>
        <w:tabs>
          <w:tab w:val="left" w:pos="1701"/>
        </w:tabs>
        <w:spacing w:after="0" w:line="240" w:lineRule="auto"/>
        <w:ind w:left="-567" w:firstLine="1418"/>
        <w:jc w:val="both"/>
        <w:outlineLvl w:val="2"/>
        <w:rPr>
          <w:rFonts w:ascii="Times New Roman" w:hAnsi="Times New Roman"/>
          <w:i/>
          <w:sz w:val="24"/>
        </w:rPr>
      </w:pPr>
      <w:r>
        <w:rPr>
          <w:rFonts w:ascii="Times New Roman" w:hAnsi="Times New Roman"/>
          <w:i/>
          <w:sz w:val="24"/>
        </w:rPr>
        <w:t xml:space="preserve">                                            (указывается ФИО), </w:t>
      </w:r>
    </w:p>
    <w:p w14:paraId="1939770A" w14:textId="45449455" w:rsidR="00674339" w:rsidRDefault="00472F13">
      <w:pPr>
        <w:keepNext/>
        <w:tabs>
          <w:tab w:val="left" w:pos="1701"/>
        </w:tabs>
        <w:spacing w:after="0" w:line="240" w:lineRule="auto"/>
        <w:ind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Лермонтовская,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Pr>
          <w:rFonts w:ascii="Times New Roman" w:hAnsi="Times New Roman"/>
          <w:i/>
          <w:sz w:val="24"/>
        </w:rPr>
        <w:t>указываются</w:t>
      </w:r>
      <w:r>
        <w:rPr>
          <w:rFonts w:ascii="Times New Roman" w:hAnsi="Times New Roman"/>
          <w:sz w:val="24"/>
        </w:rPr>
        <w:t>:  фамилия, имя, отчество, наименование должности</w:t>
      </w:r>
      <w:r w:rsidR="00795090">
        <w:rPr>
          <w:rFonts w:ascii="Times New Roman" w:hAnsi="Times New Roman"/>
          <w:sz w:val="24"/>
        </w:rPr>
        <w:t>), а именно -</w:t>
      </w:r>
      <w:r>
        <w:rPr>
          <w:rFonts w:ascii="Times New Roman" w:hAnsi="Times New Roman"/>
          <w:sz w:val="24"/>
        </w:rPr>
        <w:t xml:space="preserve"> сведени</w:t>
      </w:r>
      <w:r w:rsidR="00795090">
        <w:rPr>
          <w:rFonts w:ascii="Times New Roman" w:hAnsi="Times New Roman"/>
          <w:sz w:val="24"/>
        </w:rPr>
        <w:t>й</w:t>
      </w:r>
      <w:r>
        <w:rPr>
          <w:rFonts w:ascii="Times New Roman" w:hAnsi="Times New Roman"/>
          <w:sz w:val="24"/>
        </w:rPr>
        <w:t xml:space="preserve">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Pr>
          <w:rFonts w:ascii="Times New Roman" w:hAnsi="Times New Roman"/>
          <w:b/>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14:paraId="4C986D5C"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0EA83B24"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66F189F3" w14:textId="77777777" w:rsidR="00674339" w:rsidRDefault="00674339">
      <w:pPr>
        <w:spacing w:after="0" w:line="240" w:lineRule="auto"/>
        <w:rPr>
          <w:rFonts w:ascii="Times New Roman" w:hAnsi="Times New Roman"/>
          <w:sz w:val="24"/>
        </w:rPr>
      </w:pPr>
    </w:p>
    <w:p w14:paraId="5B46201E" w14:textId="77777777" w:rsidR="00674339" w:rsidRDefault="00472F13">
      <w:pPr>
        <w:spacing w:after="0" w:line="240" w:lineRule="auto"/>
        <w:rPr>
          <w:rFonts w:ascii="Times New Roman" w:hAnsi="Times New Roman"/>
          <w:sz w:val="24"/>
        </w:rPr>
      </w:pPr>
      <w:r>
        <w:rPr>
          <w:rFonts w:ascii="Times New Roman" w:hAnsi="Times New Roman"/>
          <w:sz w:val="24"/>
        </w:rPr>
        <w:t>Подпись субъекта персональных данных/</w:t>
      </w:r>
    </w:p>
    <w:p w14:paraId="2C4B0DDE" w14:textId="77777777" w:rsidR="00674339" w:rsidRDefault="00472F13">
      <w:pPr>
        <w:spacing w:after="0" w:line="240" w:lineRule="auto"/>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t xml:space="preserve">  ______________             ______________</w:t>
      </w:r>
    </w:p>
    <w:p w14:paraId="565FD7DC" w14:textId="77777777" w:rsidR="00674339" w:rsidRDefault="00472F13">
      <w:pPr>
        <w:spacing w:after="0" w:line="240" w:lineRule="auto"/>
        <w:rPr>
          <w:rFonts w:ascii="Times New Roman" w:hAnsi="Times New Roman"/>
          <w:i/>
          <w:sz w:val="24"/>
        </w:rPr>
      </w:pPr>
      <w:r>
        <w:rPr>
          <w:rFonts w:ascii="Times New Roman" w:hAnsi="Times New Roman"/>
          <w:i/>
          <w:sz w:val="24"/>
        </w:rPr>
        <w:t xml:space="preserve">                                                                                             М.П.                             (Ф.И.О.)     </w:t>
      </w:r>
    </w:p>
    <w:p w14:paraId="35E90770" w14:textId="77777777" w:rsidR="00674339" w:rsidRDefault="00674339">
      <w:pPr>
        <w:spacing w:after="0" w:line="240" w:lineRule="auto"/>
        <w:rPr>
          <w:rFonts w:ascii="Times New Roman" w:hAnsi="Times New Roman"/>
          <w:i/>
          <w:sz w:val="24"/>
        </w:rPr>
      </w:pPr>
    </w:p>
    <w:p w14:paraId="47CF1879" w14:textId="77777777" w:rsidR="00674339" w:rsidRDefault="00674339">
      <w:pPr>
        <w:spacing w:after="0" w:line="240" w:lineRule="auto"/>
        <w:rPr>
          <w:rFonts w:ascii="Times New Roman" w:hAnsi="Times New Roman"/>
          <w:i/>
          <w:sz w:val="24"/>
        </w:rPr>
      </w:pPr>
    </w:p>
    <w:p w14:paraId="6EEAAA0E" w14:textId="77777777" w:rsidR="00674339" w:rsidRDefault="00472F13">
      <w:pPr>
        <w:spacing w:beforeAutospacing="1" w:afterAutospacing="1" w:line="240" w:lineRule="auto"/>
        <w:rPr>
          <w:rFonts w:ascii="Times New Roman" w:hAnsi="Times New Roman"/>
          <w:sz w:val="24"/>
        </w:rPr>
      </w:pPr>
      <w:r>
        <w:rPr>
          <w:rFonts w:ascii="Times New Roman" w:hAnsi="Times New Roman"/>
          <w:sz w:val="24"/>
        </w:rPr>
        <w:t>«___»_____________ 20__г.</w:t>
      </w:r>
    </w:p>
    <w:p w14:paraId="3B8ABB98" w14:textId="77777777" w:rsidR="00674339" w:rsidRDefault="00674339"/>
    <w:p w14:paraId="544B8E42" w14:textId="77777777" w:rsidR="005A3A44" w:rsidRDefault="005A3A44">
      <w:pPr>
        <w:widowControl w:val="0"/>
        <w:spacing w:after="0" w:line="240" w:lineRule="auto"/>
        <w:jc w:val="right"/>
        <w:rPr>
          <w:rFonts w:ascii="Times New Roman" w:hAnsi="Times New Roman"/>
          <w:b/>
        </w:rPr>
      </w:pPr>
    </w:p>
    <w:p w14:paraId="3E1ACE47" w14:textId="77777777" w:rsidR="005A3A44" w:rsidRDefault="005A3A44">
      <w:pPr>
        <w:widowControl w:val="0"/>
        <w:spacing w:after="0" w:line="240" w:lineRule="auto"/>
        <w:jc w:val="right"/>
        <w:rPr>
          <w:rFonts w:ascii="Times New Roman" w:hAnsi="Times New Roman"/>
          <w:b/>
        </w:rPr>
      </w:pPr>
    </w:p>
    <w:p w14:paraId="25683F1B"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6</w:t>
      </w:r>
    </w:p>
    <w:p w14:paraId="2B49A2F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2FD7B07" w14:textId="77777777" w:rsidR="00674339" w:rsidRDefault="00674339">
      <w:pPr>
        <w:widowControl w:val="0"/>
        <w:spacing w:after="238" w:line="220" w:lineRule="exact"/>
        <w:jc w:val="right"/>
        <w:rPr>
          <w:rFonts w:ascii="Times New Roman" w:hAnsi="Times New Roman"/>
          <w:b/>
        </w:rPr>
      </w:pPr>
    </w:p>
    <w:p w14:paraId="11659636" w14:textId="77777777" w:rsidR="00674339" w:rsidRDefault="00674339">
      <w:pPr>
        <w:widowControl w:val="0"/>
        <w:spacing w:after="238" w:line="220" w:lineRule="exact"/>
        <w:jc w:val="right"/>
        <w:rPr>
          <w:rFonts w:ascii="Times New Roman" w:hAnsi="Times New Roman"/>
          <w:b/>
        </w:rPr>
      </w:pPr>
    </w:p>
    <w:p w14:paraId="014040DB"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1904BD9E"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65EB28BE" w14:textId="77777777" w:rsidR="00674339" w:rsidRDefault="00674339">
      <w:pPr>
        <w:spacing w:after="0" w:line="240" w:lineRule="auto"/>
        <w:rPr>
          <w:rFonts w:ascii="Times New Roman" w:hAnsi="Times New Roman"/>
          <w:sz w:val="24"/>
        </w:rPr>
      </w:pPr>
    </w:p>
    <w:p w14:paraId="0986FE4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1AD554D1"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5238ECD"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029FCC7" w14:textId="77777777" w:rsidR="00674339" w:rsidRDefault="00674339">
      <w:pPr>
        <w:spacing w:after="0" w:line="240" w:lineRule="auto"/>
        <w:jc w:val="center"/>
        <w:rPr>
          <w:rFonts w:ascii="Times New Roman" w:hAnsi="Times New Roman"/>
          <w:b/>
          <w:sz w:val="24"/>
        </w:rPr>
      </w:pPr>
    </w:p>
    <w:p w14:paraId="25D341E0" w14:textId="77777777" w:rsidR="00674339" w:rsidRDefault="00674339">
      <w:pPr>
        <w:spacing w:after="0" w:line="240" w:lineRule="auto"/>
        <w:jc w:val="center"/>
        <w:rPr>
          <w:rFonts w:ascii="Times New Roman" w:hAnsi="Times New Roman"/>
          <w:b/>
          <w:sz w:val="24"/>
        </w:rPr>
      </w:pPr>
    </w:p>
    <w:p w14:paraId="3492F13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w:t>
      </w:r>
    </w:p>
    <w:p w14:paraId="043C7F5C" w14:textId="77777777" w:rsidR="00674339" w:rsidRDefault="00674339">
      <w:pPr>
        <w:spacing w:after="0" w:line="240" w:lineRule="auto"/>
        <w:rPr>
          <w:rFonts w:ascii="Times New Roman" w:hAnsi="Times New Roman"/>
          <w:sz w:val="24"/>
        </w:rPr>
      </w:pPr>
    </w:p>
    <w:p w14:paraId="1FEE9EA0" w14:textId="77777777" w:rsidR="00674339" w:rsidRDefault="00674339">
      <w:pPr>
        <w:spacing w:after="0" w:line="240" w:lineRule="auto"/>
        <w:rPr>
          <w:rFonts w:ascii="Times New Roman" w:hAnsi="Times New Roman"/>
          <w:sz w:val="24"/>
        </w:rPr>
      </w:pPr>
    </w:p>
    <w:p w14:paraId="20482E6D"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Запрос о разъяснении положений документации </w:t>
      </w:r>
    </w:p>
    <w:p w14:paraId="0C29DE52" w14:textId="77777777" w:rsidR="00674339" w:rsidRDefault="00472F13">
      <w:pPr>
        <w:spacing w:after="0" w:line="240" w:lineRule="auto"/>
        <w:jc w:val="center"/>
        <w:rPr>
          <w:rFonts w:ascii="Times New Roman" w:hAnsi="Times New Roman"/>
          <w:b/>
          <w:sz w:val="24"/>
        </w:rPr>
      </w:pPr>
      <w:r>
        <w:rPr>
          <w:rFonts w:ascii="Times New Roman" w:hAnsi="Times New Roman"/>
          <w:b/>
          <w:sz w:val="24"/>
        </w:rPr>
        <w:t>о проведении Открытого конкурса</w:t>
      </w:r>
    </w:p>
    <w:p w14:paraId="3D42B7A5"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19" w:name="_Hlk70097342"/>
      <w:bookmarkEnd w:id="19"/>
      <w:r>
        <w:rPr>
          <w:rStyle w:val="1"/>
          <w:rFonts w:ascii="Times New Roman" w:hAnsi="Times New Roman"/>
          <w:sz w:val="24"/>
        </w:rPr>
        <w:t xml:space="preserve">организации участия </w:t>
      </w:r>
    </w:p>
    <w:p w14:paraId="438C1633" w14:textId="77777777" w:rsidR="00674339" w:rsidRDefault="00472F13">
      <w:pPr>
        <w:spacing w:after="0" w:line="240" w:lineRule="auto"/>
        <w:jc w:val="center"/>
        <w:rPr>
          <w:rFonts w:ascii="Times New Roman" w:hAnsi="Times New Roman"/>
          <w:sz w:val="24"/>
        </w:rPr>
      </w:pPr>
      <w:r>
        <w:rPr>
          <w:rStyle w:val="1"/>
          <w:rFonts w:ascii="Times New Roman" w:hAnsi="Times New Roman"/>
          <w:sz w:val="24"/>
        </w:rPr>
        <w:t>Ростовской области в Международной выставке-форуме «Россия»</w:t>
      </w:r>
    </w:p>
    <w:p w14:paraId="703C7386" w14:textId="77777777" w:rsidR="00674339" w:rsidRDefault="00472F13">
      <w:pPr>
        <w:spacing w:after="0" w:line="240" w:lineRule="auto"/>
        <w:jc w:val="center"/>
        <w:rPr>
          <w:rFonts w:ascii="Times New Roman" w:hAnsi="Times New Roman"/>
          <w:sz w:val="20"/>
        </w:rPr>
      </w:pPr>
      <w:r>
        <w:rPr>
          <w:rFonts w:ascii="Times New Roman" w:hAnsi="Times New Roman"/>
          <w:sz w:val="24"/>
        </w:rPr>
        <w:t xml:space="preserve">_____________________________________________________________________________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5A28C314" w14:textId="77777777" w:rsidR="00674339" w:rsidRDefault="00472F13">
      <w:pPr>
        <w:spacing w:after="0" w:line="240" w:lineRule="auto"/>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sz w:val="24"/>
        </w:rPr>
        <w:t xml:space="preserve"> </w:t>
      </w:r>
      <w:r>
        <w:rPr>
          <w:rFonts w:ascii="Times New Roman" w:hAnsi="Times New Roman"/>
          <w:sz w:val="24"/>
        </w:rPr>
        <w:t>о проведении Открытого конкурса:</w:t>
      </w:r>
    </w:p>
    <w:p w14:paraId="68D0C994" w14:textId="77777777" w:rsidR="00674339" w:rsidRDefault="00674339">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674339" w14:paraId="5D0DAE30" w14:textId="77777777">
        <w:tc>
          <w:tcPr>
            <w:tcW w:w="993" w:type="dxa"/>
            <w:tcBorders>
              <w:top w:val="single" w:sz="4" w:space="0" w:color="000000"/>
              <w:left w:val="single" w:sz="4" w:space="0" w:color="000000"/>
              <w:bottom w:val="single" w:sz="4" w:space="0" w:color="000000"/>
              <w:right w:val="single" w:sz="4" w:space="0" w:color="000000"/>
            </w:tcBorders>
          </w:tcPr>
          <w:p w14:paraId="2CD22183" w14:textId="77777777" w:rsidR="00674339" w:rsidRDefault="00472F13">
            <w:pPr>
              <w:spacing w:after="0" w:line="240" w:lineRule="auto"/>
              <w:rPr>
                <w:rFonts w:ascii="Times New Roman" w:hAnsi="Times New Roman"/>
                <w:sz w:val="24"/>
              </w:rPr>
            </w:pPr>
            <w:r>
              <w:rPr>
                <w:rFonts w:ascii="Times New Roman" w:hAnsi="Times New Roman"/>
                <w:sz w:val="24"/>
              </w:rPr>
              <w:t>№</w:t>
            </w:r>
          </w:p>
          <w:p w14:paraId="145C63E7" w14:textId="77777777" w:rsidR="00674339" w:rsidRDefault="00472F13">
            <w:pPr>
              <w:spacing w:after="0" w:line="240" w:lineRule="auto"/>
              <w:rPr>
                <w:rFonts w:ascii="Times New Roman" w:hAnsi="Times New Roman"/>
                <w:sz w:val="24"/>
              </w:rPr>
            </w:pPr>
            <w:r>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14:paraId="37714912" w14:textId="77777777" w:rsidR="00674339" w:rsidRDefault="00472F13">
            <w:pPr>
              <w:spacing w:after="0" w:line="240" w:lineRule="auto"/>
              <w:rPr>
                <w:rFonts w:ascii="Times New Roman" w:hAnsi="Times New Roman"/>
                <w:sz w:val="24"/>
              </w:rPr>
            </w:pPr>
            <w:r>
              <w:rPr>
                <w:rFonts w:ascii="Times New Roman" w:hAnsi="Times New Roman"/>
                <w:sz w:val="24"/>
              </w:rPr>
              <w:t>Ссылка на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14:paraId="100CFB34" w14:textId="77777777" w:rsidR="00674339" w:rsidRDefault="00472F13">
            <w:pPr>
              <w:spacing w:after="0" w:line="240" w:lineRule="auto"/>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rsidR="00674339" w14:paraId="0CE8EB81" w14:textId="77777777">
        <w:trPr>
          <w:trHeight w:val="685"/>
        </w:trPr>
        <w:tc>
          <w:tcPr>
            <w:tcW w:w="993" w:type="dxa"/>
            <w:tcBorders>
              <w:top w:val="single" w:sz="4" w:space="0" w:color="000000"/>
              <w:left w:val="single" w:sz="4" w:space="0" w:color="000000"/>
              <w:bottom w:val="single" w:sz="4" w:space="0" w:color="000000"/>
              <w:right w:val="single" w:sz="4" w:space="0" w:color="000000"/>
            </w:tcBorders>
          </w:tcPr>
          <w:p w14:paraId="70E05F65"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14:paraId="6AB89E79"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47A480AB" w14:textId="77777777" w:rsidR="00674339" w:rsidRDefault="00674339">
            <w:pPr>
              <w:spacing w:after="0" w:line="240" w:lineRule="auto"/>
              <w:rPr>
                <w:rFonts w:ascii="Times New Roman" w:hAnsi="Times New Roman"/>
                <w:sz w:val="24"/>
              </w:rPr>
            </w:pPr>
          </w:p>
        </w:tc>
      </w:tr>
      <w:tr w:rsidR="00674339" w14:paraId="3197FC52" w14:textId="77777777">
        <w:trPr>
          <w:trHeight w:val="695"/>
        </w:trPr>
        <w:tc>
          <w:tcPr>
            <w:tcW w:w="993" w:type="dxa"/>
            <w:tcBorders>
              <w:top w:val="single" w:sz="4" w:space="0" w:color="000000"/>
              <w:left w:val="single" w:sz="4" w:space="0" w:color="000000"/>
              <w:bottom w:val="single" w:sz="4" w:space="0" w:color="000000"/>
              <w:right w:val="single" w:sz="4" w:space="0" w:color="000000"/>
            </w:tcBorders>
          </w:tcPr>
          <w:p w14:paraId="5E9F5CFF"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14:paraId="22BF9820"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2B3BD646" w14:textId="77777777" w:rsidR="00674339" w:rsidRDefault="00674339">
            <w:pPr>
              <w:spacing w:after="0" w:line="240" w:lineRule="auto"/>
              <w:rPr>
                <w:rFonts w:ascii="Times New Roman" w:hAnsi="Times New Roman"/>
                <w:sz w:val="24"/>
              </w:rPr>
            </w:pPr>
          </w:p>
        </w:tc>
      </w:tr>
      <w:tr w:rsidR="00674339" w14:paraId="71F44927" w14:textId="77777777">
        <w:trPr>
          <w:trHeight w:val="705"/>
        </w:trPr>
        <w:tc>
          <w:tcPr>
            <w:tcW w:w="993" w:type="dxa"/>
            <w:tcBorders>
              <w:top w:val="single" w:sz="4" w:space="0" w:color="000000"/>
              <w:left w:val="single" w:sz="4" w:space="0" w:color="000000"/>
              <w:bottom w:val="single" w:sz="4" w:space="0" w:color="000000"/>
              <w:right w:val="single" w:sz="4" w:space="0" w:color="000000"/>
            </w:tcBorders>
          </w:tcPr>
          <w:p w14:paraId="2EB794CE"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14:paraId="53D47375"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185E3A6E" w14:textId="77777777" w:rsidR="00674339" w:rsidRDefault="00674339">
            <w:pPr>
              <w:spacing w:after="0" w:line="240" w:lineRule="auto"/>
              <w:rPr>
                <w:rFonts w:ascii="Times New Roman" w:hAnsi="Times New Roman"/>
                <w:sz w:val="24"/>
              </w:rPr>
            </w:pPr>
          </w:p>
        </w:tc>
      </w:tr>
    </w:tbl>
    <w:p w14:paraId="43A74A0A" w14:textId="77777777" w:rsidR="00674339" w:rsidRDefault="00472F13">
      <w:pPr>
        <w:spacing w:after="0" w:line="240" w:lineRule="auto"/>
        <w:rPr>
          <w:rFonts w:ascii="Times New Roman" w:hAnsi="Times New Roman"/>
          <w:sz w:val="24"/>
        </w:rPr>
      </w:pPr>
      <w:r>
        <w:rPr>
          <w:rFonts w:ascii="Times New Roman" w:hAnsi="Times New Roman"/>
          <w:sz w:val="24"/>
        </w:rPr>
        <w:t>Ответ на запрос прошу направить по адресу: ___________________________________________________________________________________</w:t>
      </w:r>
    </w:p>
    <w:p w14:paraId="03D038A1" w14:textId="77777777" w:rsidR="00674339" w:rsidRDefault="00472F13">
      <w:pPr>
        <w:spacing w:after="0" w:line="240" w:lineRule="auto"/>
        <w:rPr>
          <w:rFonts w:ascii="Times New Roman" w:hAnsi="Times New Roman"/>
          <w:sz w:val="24"/>
        </w:rPr>
      </w:pPr>
      <w:r>
        <w:rPr>
          <w:rFonts w:ascii="Times New Roman" w:hAnsi="Times New Roman"/>
          <w:sz w:val="24"/>
        </w:rPr>
        <w:t>(</w:t>
      </w:r>
      <w:r>
        <w:rPr>
          <w:rFonts w:ascii="Times New Roman" w:hAnsi="Times New Roman"/>
          <w:i/>
          <w:sz w:val="24"/>
        </w:rPr>
        <w:t>почтовый адрес и/или адрес электронной почты  участника Открытого конкурса, направившего запрос</w:t>
      </w:r>
      <w:r>
        <w:rPr>
          <w:rFonts w:ascii="Times New Roman" w:hAnsi="Times New Roman"/>
          <w:sz w:val="24"/>
        </w:rPr>
        <w:t>)</w:t>
      </w:r>
    </w:p>
    <w:p w14:paraId="6619278B" w14:textId="77777777" w:rsidR="00674339" w:rsidRDefault="00674339">
      <w:pPr>
        <w:spacing w:after="0" w:line="240" w:lineRule="auto"/>
        <w:rPr>
          <w:rFonts w:ascii="Times New Roman" w:hAnsi="Times New Roman"/>
          <w:sz w:val="24"/>
        </w:rPr>
      </w:pPr>
    </w:p>
    <w:p w14:paraId="6E0EDC08" w14:textId="77777777" w:rsidR="00674339" w:rsidRDefault="00674339">
      <w:pPr>
        <w:spacing w:after="0" w:line="240" w:lineRule="auto"/>
        <w:rPr>
          <w:rFonts w:ascii="Times New Roman" w:hAnsi="Times New Roman"/>
          <w:sz w:val="24"/>
        </w:rPr>
      </w:pPr>
    </w:p>
    <w:p w14:paraId="4B1C0542" w14:textId="77777777" w:rsidR="00674339" w:rsidRDefault="00674339">
      <w:pPr>
        <w:spacing w:after="0" w:line="240" w:lineRule="auto"/>
        <w:rPr>
          <w:rFonts w:ascii="Times New Roman" w:hAnsi="Times New Roman"/>
          <w:sz w:val="24"/>
        </w:rPr>
      </w:pPr>
    </w:p>
    <w:p w14:paraId="0D02939D" w14:textId="77777777" w:rsidR="00674339" w:rsidRDefault="00674339">
      <w:pPr>
        <w:spacing w:after="0" w:line="240" w:lineRule="auto"/>
        <w:rPr>
          <w:rFonts w:ascii="Times New Roman" w:hAnsi="Times New Roman"/>
          <w:sz w:val="24"/>
        </w:rPr>
      </w:pPr>
    </w:p>
    <w:p w14:paraId="36E5B152" w14:textId="77777777" w:rsidR="00674339" w:rsidRDefault="00472F13">
      <w:pPr>
        <w:spacing w:after="0" w:line="240" w:lineRule="auto"/>
        <w:rPr>
          <w:rFonts w:ascii="Times New Roman" w:hAnsi="Times New Roman"/>
          <w:sz w:val="24"/>
        </w:rPr>
      </w:pPr>
      <w:r>
        <w:rPr>
          <w:rFonts w:ascii="Times New Roman" w:hAnsi="Times New Roman"/>
          <w:sz w:val="24"/>
        </w:rPr>
        <w:t xml:space="preserve">Подпись руководителя </w:t>
      </w:r>
    </w:p>
    <w:p w14:paraId="24D074FA"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 _____________________</w:t>
      </w:r>
    </w:p>
    <w:p w14:paraId="6C245AA8" w14:textId="77777777" w:rsidR="00674339" w:rsidRDefault="00472F13">
      <w:pPr>
        <w:spacing w:after="0" w:line="240" w:lineRule="auto"/>
        <w:rPr>
          <w:rFonts w:ascii="Times New Roman" w:hAnsi="Times New Roman"/>
          <w:sz w:val="24"/>
        </w:rPr>
      </w:pPr>
      <w:r>
        <w:rPr>
          <w:rFonts w:ascii="Times New Roman" w:hAnsi="Times New Roman"/>
          <w:sz w:val="24"/>
        </w:rPr>
        <w:t xml:space="preserve"> (Ф.И.О.)</w:t>
      </w:r>
    </w:p>
    <w:p w14:paraId="49B6D5F1"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подпись</w:t>
      </w:r>
      <w:r>
        <w:rPr>
          <w:rFonts w:ascii="Times New Roman" w:hAnsi="Times New Roman"/>
          <w:sz w:val="24"/>
        </w:rPr>
        <w:t>)</w:t>
      </w:r>
    </w:p>
    <w:p w14:paraId="063A6295" w14:textId="77777777" w:rsidR="00674339" w:rsidRDefault="00472F13">
      <w:pPr>
        <w:spacing w:after="0" w:line="240" w:lineRule="auto"/>
        <w:rPr>
          <w:rFonts w:ascii="Times New Roman" w:hAnsi="Times New Roman"/>
          <w:sz w:val="24"/>
        </w:rPr>
      </w:pPr>
      <w:r>
        <w:rPr>
          <w:rFonts w:ascii="Times New Roman" w:hAnsi="Times New Roman"/>
          <w:sz w:val="24"/>
        </w:rPr>
        <w:t xml:space="preserve">            МП (</w:t>
      </w:r>
      <w:r>
        <w:rPr>
          <w:rFonts w:ascii="Times New Roman" w:hAnsi="Times New Roman"/>
          <w:i/>
          <w:sz w:val="24"/>
        </w:rPr>
        <w:t>при наличии</w:t>
      </w:r>
      <w:r>
        <w:rPr>
          <w:rFonts w:ascii="Times New Roman" w:hAnsi="Times New Roman"/>
          <w:sz w:val="24"/>
        </w:rPr>
        <w:t>)</w:t>
      </w:r>
    </w:p>
    <w:p w14:paraId="08E4B46A" w14:textId="77777777" w:rsidR="00674339" w:rsidRDefault="00674339">
      <w:pPr>
        <w:keepNext/>
        <w:keepLines/>
        <w:widowControl w:val="0"/>
        <w:spacing w:after="0" w:line="220" w:lineRule="exact"/>
        <w:jc w:val="both"/>
        <w:outlineLvl w:val="0"/>
        <w:rPr>
          <w:rFonts w:ascii="Times New Roman" w:hAnsi="Times New Roman"/>
        </w:rPr>
      </w:pPr>
    </w:p>
    <w:p w14:paraId="48EA0885" w14:textId="77777777" w:rsidR="00674339" w:rsidRDefault="00674339"/>
    <w:p w14:paraId="5555B121" w14:textId="77777777" w:rsidR="00674339" w:rsidRDefault="00674339"/>
    <w:p w14:paraId="53791E85" w14:textId="77777777" w:rsidR="00674339" w:rsidRDefault="00472F13">
      <w:pPr>
        <w:widowControl w:val="0"/>
        <w:spacing w:after="0" w:line="240" w:lineRule="auto"/>
        <w:ind w:left="4253"/>
        <w:rPr>
          <w:rFonts w:ascii="Times New Roman" w:hAnsi="Times New Roman"/>
          <w:b/>
        </w:rPr>
      </w:pPr>
      <w:r>
        <w:rPr>
          <w:rFonts w:ascii="Times New Roman" w:hAnsi="Times New Roman"/>
          <w:b/>
        </w:rPr>
        <w:lastRenderedPageBreak/>
        <w:t xml:space="preserve">        РАЗДЕЛ 4</w:t>
      </w:r>
    </w:p>
    <w:p w14:paraId="6894C4DB" w14:textId="77777777" w:rsidR="00674339" w:rsidRDefault="00674339">
      <w:pPr>
        <w:widowControl w:val="0"/>
        <w:spacing w:after="0" w:line="240" w:lineRule="auto"/>
        <w:ind w:left="4920"/>
        <w:rPr>
          <w:rFonts w:ascii="Times New Roman" w:hAnsi="Times New Roman"/>
          <w:b/>
        </w:rPr>
      </w:pPr>
    </w:p>
    <w:p w14:paraId="2E50FF05"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  ОПИСАНИЕ ПРЕДМЕТА ЗАКУПКИ</w:t>
      </w:r>
    </w:p>
    <w:p w14:paraId="74542726" w14:textId="77777777" w:rsidR="00674339" w:rsidRPr="00CB1229" w:rsidRDefault="00472F13" w:rsidP="00CB1229">
      <w:pPr>
        <w:widowControl w:val="0"/>
        <w:spacing w:after="0" w:line="240" w:lineRule="auto"/>
        <w:jc w:val="center"/>
        <w:rPr>
          <w:rFonts w:ascii="Times New Roman" w:hAnsi="Times New Roman"/>
          <w:b/>
          <w:sz w:val="24"/>
          <w:szCs w:val="24"/>
        </w:rPr>
      </w:pPr>
      <w:r>
        <w:rPr>
          <w:rFonts w:ascii="Times New Roman" w:hAnsi="Times New Roman"/>
          <w:b/>
          <w:sz w:val="24"/>
        </w:rPr>
        <w:br/>
      </w:r>
      <w:bookmarkStart w:id="20" w:name="R3_JOBMN_1"/>
      <w:bookmarkEnd w:id="20"/>
      <w:r w:rsidRPr="00CB1229">
        <w:rPr>
          <w:rFonts w:ascii="Times New Roman" w:hAnsi="Times New Roman"/>
          <w:b/>
          <w:sz w:val="24"/>
          <w:szCs w:val="24"/>
        </w:rPr>
        <w:t>ТЕХНИЧЕСКОЕ ЗАДАНИЕ</w:t>
      </w:r>
    </w:p>
    <w:p w14:paraId="5B6ECFD1" w14:textId="77777777" w:rsidR="00674339" w:rsidRPr="00CB1229" w:rsidRDefault="00472F13" w:rsidP="00CB1229">
      <w:pPr>
        <w:tabs>
          <w:tab w:val="left" w:pos="900"/>
        </w:tabs>
        <w:spacing w:after="0" w:line="240" w:lineRule="auto"/>
        <w:jc w:val="center"/>
        <w:rPr>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
          <w:rFonts w:ascii="Times New Roman" w:hAnsi="Times New Roman"/>
          <w:b/>
          <w:sz w:val="24"/>
          <w:szCs w:val="24"/>
        </w:rPr>
        <w:t xml:space="preserve">по организации участия </w:t>
      </w:r>
    </w:p>
    <w:p w14:paraId="45277E3C" w14:textId="77777777" w:rsidR="00674339" w:rsidRPr="00CB1229" w:rsidRDefault="00472F13" w:rsidP="00CB1229">
      <w:pPr>
        <w:tabs>
          <w:tab w:val="left" w:pos="900"/>
        </w:tabs>
        <w:spacing w:after="0" w:line="240" w:lineRule="auto"/>
        <w:jc w:val="center"/>
        <w:rPr>
          <w:rFonts w:ascii="Times New Roman" w:hAnsi="Times New Roman"/>
          <w:b/>
          <w:sz w:val="24"/>
          <w:szCs w:val="24"/>
        </w:rPr>
      </w:pPr>
      <w:r w:rsidRPr="00CB1229">
        <w:rPr>
          <w:rStyle w:val="1"/>
          <w:rFonts w:ascii="Times New Roman" w:hAnsi="Times New Roman"/>
          <w:b/>
          <w:sz w:val="24"/>
          <w:szCs w:val="24"/>
        </w:rPr>
        <w:t>Ростовской области в Международной выставке-форуме «Россия»</w:t>
      </w:r>
    </w:p>
    <w:p w14:paraId="1722A090" w14:textId="77777777" w:rsidR="00674339" w:rsidRPr="00CB1229" w:rsidRDefault="00674339" w:rsidP="00CB1229">
      <w:pPr>
        <w:tabs>
          <w:tab w:val="left" w:pos="426"/>
          <w:tab w:val="left" w:pos="900"/>
        </w:tabs>
        <w:spacing w:after="0" w:line="240" w:lineRule="auto"/>
        <w:jc w:val="center"/>
        <w:rPr>
          <w:rFonts w:ascii="Times New Roman" w:hAnsi="Times New Roman"/>
          <w:sz w:val="24"/>
          <w:szCs w:val="24"/>
        </w:rPr>
      </w:pPr>
    </w:p>
    <w:p w14:paraId="301B8A0F" w14:textId="0D757003" w:rsidR="00674339" w:rsidRDefault="00674339">
      <w:pPr>
        <w:tabs>
          <w:tab w:val="left" w:pos="441"/>
          <w:tab w:val="left" w:pos="993"/>
        </w:tabs>
        <w:spacing w:after="0" w:line="240" w:lineRule="auto"/>
        <w:ind w:firstLine="709"/>
        <w:rPr>
          <w:rFonts w:ascii="Times New Roman" w:hAnsi="Times New Roman"/>
          <w:sz w:val="24"/>
        </w:rPr>
      </w:pPr>
    </w:p>
    <w:p w14:paraId="03E01F23" w14:textId="77777777" w:rsidR="0058107F" w:rsidRPr="00CB1229" w:rsidRDefault="0058107F" w:rsidP="0058107F">
      <w:pPr>
        <w:widowControl w:val="0"/>
        <w:spacing w:after="0" w:line="240" w:lineRule="auto"/>
        <w:jc w:val="center"/>
        <w:rPr>
          <w:rFonts w:ascii="Times New Roman" w:hAnsi="Times New Roman"/>
          <w:b/>
          <w:sz w:val="24"/>
          <w:szCs w:val="24"/>
        </w:rPr>
      </w:pPr>
      <w:r w:rsidRPr="00CB1229">
        <w:rPr>
          <w:rFonts w:ascii="Times New Roman" w:hAnsi="Times New Roman"/>
          <w:b/>
          <w:sz w:val="24"/>
          <w:szCs w:val="24"/>
        </w:rPr>
        <w:t>ТЕХНИЧЕСКОЕ ЗАДАНИЕ</w:t>
      </w:r>
    </w:p>
    <w:p w14:paraId="48172874" w14:textId="77777777" w:rsidR="0058107F" w:rsidRPr="00CB1229" w:rsidRDefault="0058107F" w:rsidP="0058107F">
      <w:pPr>
        <w:tabs>
          <w:tab w:val="left" w:pos="900"/>
        </w:tabs>
        <w:spacing w:after="0" w:line="240" w:lineRule="auto"/>
        <w:jc w:val="center"/>
        <w:rPr>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f5"/>
          <w:rFonts w:ascii="Times New Roman" w:hAnsi="Times New Roman"/>
          <w:b/>
          <w:sz w:val="24"/>
          <w:szCs w:val="24"/>
        </w:rPr>
        <w:t xml:space="preserve">по организации участия </w:t>
      </w:r>
    </w:p>
    <w:p w14:paraId="3B77C075" w14:textId="77777777" w:rsidR="0058107F" w:rsidRPr="00CB1229" w:rsidRDefault="0058107F" w:rsidP="0058107F">
      <w:pPr>
        <w:tabs>
          <w:tab w:val="left" w:pos="900"/>
        </w:tabs>
        <w:spacing w:after="0" w:line="240" w:lineRule="auto"/>
        <w:jc w:val="center"/>
        <w:rPr>
          <w:rFonts w:ascii="Times New Roman" w:hAnsi="Times New Roman"/>
          <w:b/>
          <w:sz w:val="24"/>
          <w:szCs w:val="24"/>
        </w:rPr>
      </w:pPr>
      <w:r w:rsidRPr="00CB1229">
        <w:rPr>
          <w:rStyle w:val="1f5"/>
          <w:rFonts w:ascii="Times New Roman" w:hAnsi="Times New Roman"/>
          <w:b/>
          <w:sz w:val="24"/>
          <w:szCs w:val="24"/>
        </w:rPr>
        <w:t>Ростовской области в Международной выставке-форуме «Россия»</w:t>
      </w:r>
    </w:p>
    <w:p w14:paraId="7C1F2BEE" w14:textId="77777777" w:rsidR="0058107F" w:rsidRPr="00CB1229" w:rsidRDefault="0058107F" w:rsidP="0058107F">
      <w:pPr>
        <w:tabs>
          <w:tab w:val="left" w:pos="426"/>
          <w:tab w:val="left" w:pos="900"/>
        </w:tabs>
        <w:spacing w:after="0" w:line="240" w:lineRule="auto"/>
        <w:jc w:val="center"/>
        <w:rPr>
          <w:rFonts w:ascii="Times New Roman" w:hAnsi="Times New Roman"/>
          <w:sz w:val="24"/>
          <w:szCs w:val="24"/>
        </w:rPr>
      </w:pPr>
    </w:p>
    <w:p w14:paraId="52E54B16" w14:textId="77777777" w:rsidR="0058107F" w:rsidRDefault="0058107F" w:rsidP="0058107F">
      <w:pPr>
        <w:tabs>
          <w:tab w:val="left" w:pos="441"/>
          <w:tab w:val="left" w:pos="993"/>
        </w:tabs>
        <w:spacing w:after="0" w:line="240" w:lineRule="auto"/>
        <w:ind w:firstLine="709"/>
        <w:rPr>
          <w:rFonts w:ascii="Times New Roman" w:hAnsi="Times New Roman"/>
          <w:sz w:val="24"/>
        </w:rPr>
      </w:pPr>
    </w:p>
    <w:p w14:paraId="417E6E1F" w14:textId="77777777" w:rsidR="0058107F" w:rsidRPr="006E560B" w:rsidRDefault="0058107F" w:rsidP="0058107F">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 xml:space="preserve">Место и сроки проведения Международной выставки-форума «Россия» </w:t>
      </w:r>
      <w:r w:rsidRPr="006E560B">
        <w:rPr>
          <w:rFonts w:ascii="Times New Roman" w:hAnsi="Times New Roman"/>
          <w:sz w:val="24"/>
          <w:szCs w:val="24"/>
        </w:rPr>
        <w:t xml:space="preserve">(далее - Выставка): г. Москва, проспект Мира, д.119, территория Выставки Достижений Народного Хозяйства. </w:t>
      </w:r>
    </w:p>
    <w:p w14:paraId="2A538104" w14:textId="77777777" w:rsidR="0058107F" w:rsidRPr="006F3FD9" w:rsidRDefault="0058107F" w:rsidP="0058107F">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Даты Выставки</w:t>
      </w:r>
      <w:r w:rsidRPr="006E560B">
        <w:rPr>
          <w:rFonts w:ascii="Times New Roman" w:hAnsi="Times New Roman"/>
          <w:sz w:val="24"/>
          <w:szCs w:val="24"/>
        </w:rPr>
        <w:t xml:space="preserve">: </w:t>
      </w:r>
      <w:r w:rsidRPr="009C5C01">
        <w:rPr>
          <w:rFonts w:ascii="Times New Roman" w:eastAsia="Calibri" w:hAnsi="Times New Roman"/>
          <w:color w:val="auto"/>
          <w:sz w:val="24"/>
          <w:szCs w:val="24"/>
          <w:lang w:val="en-US" w:eastAsia="en-US"/>
        </w:rPr>
        <w:t>c</w:t>
      </w:r>
      <w:r w:rsidRPr="009C5C01">
        <w:rPr>
          <w:rFonts w:ascii="Times New Roman" w:eastAsia="Calibri" w:hAnsi="Times New Roman"/>
          <w:color w:val="auto"/>
          <w:sz w:val="24"/>
          <w:szCs w:val="24"/>
          <w:lang w:eastAsia="en-US"/>
        </w:rPr>
        <w:t xml:space="preserve"> 4 ноября 2023 </w:t>
      </w:r>
      <w:r w:rsidRPr="006F3FD9">
        <w:rPr>
          <w:rFonts w:ascii="Times New Roman" w:eastAsia="Calibri" w:hAnsi="Times New Roman"/>
          <w:color w:val="auto"/>
          <w:sz w:val="24"/>
          <w:szCs w:val="24"/>
          <w:lang w:eastAsia="en-US"/>
        </w:rPr>
        <w:t>года по 12 апреля 2024 года</w:t>
      </w:r>
      <w:r w:rsidRPr="006F3FD9">
        <w:rPr>
          <w:rFonts w:ascii="Times New Roman" w:hAnsi="Times New Roman"/>
          <w:sz w:val="24"/>
          <w:szCs w:val="24"/>
        </w:rPr>
        <w:t>.</w:t>
      </w:r>
    </w:p>
    <w:p w14:paraId="6089438D" w14:textId="77777777" w:rsidR="0058107F" w:rsidRPr="006F3FD9" w:rsidRDefault="0058107F" w:rsidP="0058107F">
      <w:pPr>
        <w:tabs>
          <w:tab w:val="left" w:pos="0"/>
        </w:tabs>
        <w:spacing w:after="0" w:line="240" w:lineRule="auto"/>
        <w:ind w:firstLine="709"/>
        <w:jc w:val="both"/>
        <w:rPr>
          <w:rFonts w:ascii="Times New Roman" w:hAnsi="Times New Roman"/>
          <w:b/>
          <w:sz w:val="24"/>
          <w:szCs w:val="24"/>
        </w:rPr>
      </w:pPr>
      <w:r w:rsidRPr="006F3FD9">
        <w:rPr>
          <w:rFonts w:ascii="Times New Roman" w:hAnsi="Times New Roman"/>
          <w:b/>
          <w:sz w:val="24"/>
          <w:szCs w:val="24"/>
        </w:rPr>
        <w:t>Даты монтажа</w:t>
      </w:r>
      <w:r w:rsidRPr="006F3FD9">
        <w:t xml:space="preserve"> </w:t>
      </w:r>
      <w:r w:rsidRPr="006F3FD9">
        <w:rPr>
          <w:rFonts w:ascii="Times New Roman" w:hAnsi="Times New Roman"/>
          <w:b/>
          <w:sz w:val="24"/>
          <w:szCs w:val="24"/>
        </w:rPr>
        <w:t xml:space="preserve">выставочной экспозиции: </w:t>
      </w:r>
      <w:r w:rsidRPr="006F3FD9">
        <w:rPr>
          <w:rFonts w:ascii="Times New Roman" w:hAnsi="Times New Roman"/>
          <w:sz w:val="24"/>
          <w:szCs w:val="24"/>
        </w:rPr>
        <w:t>до 18 октября 2023 г.</w:t>
      </w:r>
    </w:p>
    <w:p w14:paraId="0CF174E8" w14:textId="77777777" w:rsidR="0058107F" w:rsidRPr="006E560B" w:rsidRDefault="0058107F" w:rsidP="0058107F">
      <w:pPr>
        <w:tabs>
          <w:tab w:val="left" w:pos="0"/>
        </w:tabs>
        <w:spacing w:after="0" w:line="240" w:lineRule="auto"/>
        <w:ind w:firstLine="709"/>
        <w:jc w:val="both"/>
        <w:rPr>
          <w:rFonts w:ascii="Times New Roman" w:hAnsi="Times New Roman"/>
          <w:sz w:val="24"/>
          <w:szCs w:val="24"/>
        </w:rPr>
      </w:pPr>
      <w:r w:rsidRPr="006F3FD9">
        <w:rPr>
          <w:rFonts w:ascii="Times New Roman" w:hAnsi="Times New Roman"/>
          <w:b/>
          <w:sz w:val="24"/>
          <w:szCs w:val="24"/>
        </w:rPr>
        <w:t>Даты демонтажа выставочной экспозиции</w:t>
      </w:r>
      <w:r w:rsidRPr="006F3FD9">
        <w:rPr>
          <w:rFonts w:ascii="Times New Roman" w:hAnsi="Times New Roman"/>
          <w:sz w:val="24"/>
          <w:szCs w:val="24"/>
        </w:rPr>
        <w:t>: с 12</w:t>
      </w:r>
      <w:r w:rsidRPr="006E560B">
        <w:rPr>
          <w:rFonts w:ascii="Times New Roman" w:hAnsi="Times New Roman"/>
          <w:sz w:val="24"/>
          <w:szCs w:val="24"/>
        </w:rPr>
        <w:t xml:space="preserve"> апреля </w:t>
      </w:r>
      <w:r>
        <w:rPr>
          <w:rFonts w:ascii="Times New Roman" w:hAnsi="Times New Roman"/>
          <w:sz w:val="24"/>
          <w:szCs w:val="24"/>
        </w:rPr>
        <w:t>до 3</w:t>
      </w:r>
      <w:r w:rsidRPr="006E560B">
        <w:rPr>
          <w:rFonts w:ascii="Times New Roman" w:hAnsi="Times New Roman"/>
          <w:sz w:val="24"/>
          <w:szCs w:val="24"/>
        </w:rPr>
        <w:t>0 апреля   2024 г.</w:t>
      </w:r>
    </w:p>
    <w:p w14:paraId="261EA55A" w14:textId="77777777" w:rsidR="0058107F" w:rsidRPr="001F6E4E" w:rsidRDefault="0058107F" w:rsidP="0058107F">
      <w:pPr>
        <w:widowControl w:val="0"/>
        <w:tabs>
          <w:tab w:val="right" w:pos="1134"/>
        </w:tabs>
        <w:autoSpaceDE w:val="0"/>
        <w:autoSpaceDN w:val="0"/>
        <w:spacing w:after="0" w:line="256" w:lineRule="auto"/>
        <w:ind w:firstLine="567"/>
        <w:contextualSpacing/>
        <w:jc w:val="both"/>
        <w:rPr>
          <w:rFonts w:ascii="Times New Roman" w:eastAsia="Calibri" w:hAnsi="Times New Roman"/>
          <w:color w:val="auto"/>
          <w:sz w:val="24"/>
          <w:szCs w:val="24"/>
          <w:lang w:eastAsia="en-US"/>
        </w:rPr>
      </w:pPr>
      <w:r>
        <w:rPr>
          <w:rFonts w:ascii="Times New Roman" w:hAnsi="Times New Roman"/>
          <w:b/>
          <w:sz w:val="24"/>
          <w:szCs w:val="24"/>
        </w:rPr>
        <w:t xml:space="preserve">  </w:t>
      </w:r>
      <w:r w:rsidRPr="006E560B">
        <w:rPr>
          <w:rFonts w:ascii="Times New Roman" w:hAnsi="Times New Roman"/>
          <w:b/>
          <w:sz w:val="24"/>
          <w:szCs w:val="24"/>
        </w:rPr>
        <w:t>Техническая приемка экспозиции</w:t>
      </w:r>
      <w:r>
        <w:rPr>
          <w:rFonts w:ascii="Times New Roman" w:hAnsi="Times New Roman"/>
          <w:b/>
          <w:sz w:val="24"/>
          <w:szCs w:val="24"/>
        </w:rPr>
        <w:t>,</w:t>
      </w:r>
      <w:r w:rsidRPr="006E560B">
        <w:rPr>
          <w:rFonts w:ascii="Times New Roman" w:hAnsi="Times New Roman"/>
          <w:sz w:val="24"/>
          <w:szCs w:val="24"/>
        </w:rPr>
        <w:t xml:space="preserve"> </w:t>
      </w:r>
      <w:r w:rsidRPr="001F6E4E">
        <w:rPr>
          <w:rFonts w:ascii="Times New Roman" w:eastAsia="Calibri" w:hAnsi="Times New Roman"/>
          <w:b/>
          <w:color w:val="auto"/>
          <w:sz w:val="24"/>
          <w:szCs w:val="24"/>
          <w:lang w:eastAsia="en-US"/>
        </w:rPr>
        <w:t xml:space="preserve">«Генеральный прогон», доработка </w:t>
      </w:r>
      <w:proofErr w:type="gramStart"/>
      <w:r w:rsidRPr="001F6E4E">
        <w:rPr>
          <w:rFonts w:ascii="Times New Roman" w:eastAsia="Calibri" w:hAnsi="Times New Roman"/>
          <w:b/>
          <w:color w:val="auto"/>
          <w:sz w:val="24"/>
          <w:szCs w:val="24"/>
          <w:lang w:eastAsia="en-US"/>
        </w:rPr>
        <w:t>замечаний</w:t>
      </w:r>
      <w:r w:rsidRPr="001F6E4E">
        <w:rPr>
          <w:rFonts w:ascii="Times New Roman" w:eastAsia="Calibri" w:hAnsi="Times New Roman"/>
          <w:color w:val="auto"/>
          <w:sz w:val="24"/>
          <w:szCs w:val="24"/>
          <w:lang w:eastAsia="en-US"/>
        </w:rPr>
        <w:t xml:space="preserve">: </w:t>
      </w:r>
      <w:r>
        <w:rPr>
          <w:rFonts w:ascii="Times New Roman" w:eastAsia="Calibri" w:hAnsi="Times New Roman"/>
          <w:color w:val="auto"/>
          <w:sz w:val="24"/>
          <w:szCs w:val="24"/>
          <w:lang w:eastAsia="en-US"/>
        </w:rPr>
        <w:t xml:space="preserve">  </w:t>
      </w:r>
      <w:proofErr w:type="gramEnd"/>
      <w:r>
        <w:rPr>
          <w:rFonts w:ascii="Times New Roman" w:eastAsia="Calibri" w:hAnsi="Times New Roman"/>
          <w:color w:val="auto"/>
          <w:sz w:val="24"/>
          <w:szCs w:val="24"/>
          <w:lang w:eastAsia="en-US"/>
        </w:rPr>
        <w:t xml:space="preserve">                 </w:t>
      </w:r>
      <w:r w:rsidRPr="001F6E4E">
        <w:rPr>
          <w:rFonts w:ascii="Times New Roman" w:eastAsia="Calibri" w:hAnsi="Times New Roman"/>
          <w:color w:val="auto"/>
          <w:sz w:val="24"/>
          <w:szCs w:val="24"/>
          <w:lang w:eastAsia="en-US"/>
        </w:rPr>
        <w:t>с 19 октября до 3 ноября 2023 года;</w:t>
      </w:r>
    </w:p>
    <w:p w14:paraId="00BA2299" w14:textId="77777777" w:rsidR="0058107F" w:rsidRPr="006E560B" w:rsidRDefault="0058107F" w:rsidP="0058107F">
      <w:pPr>
        <w:tabs>
          <w:tab w:val="left" w:pos="0"/>
          <w:tab w:val="left" w:pos="4515"/>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Площадь застройки</w:t>
      </w:r>
      <w:r w:rsidRPr="006E560B">
        <w:rPr>
          <w:rFonts w:ascii="Times New Roman" w:hAnsi="Times New Roman"/>
          <w:sz w:val="24"/>
          <w:szCs w:val="24"/>
        </w:rPr>
        <w:t xml:space="preserve"> – 95 кв. метров.</w:t>
      </w:r>
    </w:p>
    <w:p w14:paraId="7FCE0432" w14:textId="77777777" w:rsidR="0058107F" w:rsidRPr="006E560B" w:rsidRDefault="0058107F" w:rsidP="0058107F">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Оператор Международной выставки-форума «Россия»</w:t>
      </w:r>
      <w:r w:rsidRPr="006E560B">
        <w:rPr>
          <w:rFonts w:ascii="Times New Roman" w:hAnsi="Times New Roman"/>
          <w:sz w:val="24"/>
          <w:szCs w:val="24"/>
        </w:rPr>
        <w:t xml:space="preserve"> - автономная некоммерческая организация «Дирекция Выставки Достижений </w:t>
      </w:r>
      <w:r w:rsidRPr="009A5F35">
        <w:rPr>
          <w:rFonts w:ascii="Times New Roman" w:hAnsi="Times New Roman"/>
          <w:bCs/>
          <w:iCs/>
          <w:color w:val="auto"/>
          <w:sz w:val="23"/>
          <w:szCs w:val="23"/>
          <w:lang w:eastAsia="zh-CN"/>
        </w:rPr>
        <w:t>"Россия"</w:t>
      </w:r>
      <w:r w:rsidRPr="009A5F35">
        <w:rPr>
          <w:rFonts w:ascii="Times New Roman" w:hAnsi="Times New Roman"/>
          <w:sz w:val="24"/>
          <w:szCs w:val="24"/>
        </w:rPr>
        <w:t>»</w:t>
      </w:r>
      <w:r w:rsidRPr="006E560B">
        <w:rPr>
          <w:rFonts w:ascii="Times New Roman" w:hAnsi="Times New Roman"/>
          <w:sz w:val="24"/>
          <w:szCs w:val="24"/>
        </w:rPr>
        <w:t xml:space="preserve"> (далее – Дирекция МВФР)</w:t>
      </w:r>
    </w:p>
    <w:p w14:paraId="1D83F059" w14:textId="77777777" w:rsidR="0058107F" w:rsidRDefault="0058107F" w:rsidP="0058107F">
      <w:pPr>
        <w:tabs>
          <w:tab w:val="left" w:pos="1276"/>
        </w:tabs>
        <w:spacing w:after="0" w:line="240" w:lineRule="auto"/>
        <w:ind w:firstLine="993"/>
        <w:jc w:val="both"/>
        <w:rPr>
          <w:rFonts w:ascii="Times New Roman" w:hAnsi="Times New Roman"/>
          <w:sz w:val="24"/>
          <w:szCs w:val="24"/>
        </w:rPr>
      </w:pPr>
    </w:p>
    <w:p w14:paraId="69A840D9" w14:textId="77777777" w:rsidR="0058107F" w:rsidRPr="006E560B" w:rsidRDefault="0058107F" w:rsidP="0058107F">
      <w:pPr>
        <w:tabs>
          <w:tab w:val="left" w:pos="1276"/>
        </w:tabs>
        <w:spacing w:after="0" w:line="240" w:lineRule="auto"/>
        <w:ind w:firstLine="993"/>
        <w:jc w:val="both"/>
        <w:rPr>
          <w:rFonts w:ascii="Times New Roman" w:hAnsi="Times New Roman"/>
          <w:sz w:val="24"/>
          <w:szCs w:val="24"/>
        </w:rPr>
      </w:pPr>
    </w:p>
    <w:p w14:paraId="76CCBFB6" w14:textId="77777777" w:rsidR="0058107F" w:rsidRPr="00FE0CC6" w:rsidRDefault="0058107F" w:rsidP="0058107F">
      <w:pPr>
        <w:numPr>
          <w:ilvl w:val="0"/>
          <w:numId w:val="29"/>
        </w:numPr>
        <w:tabs>
          <w:tab w:val="left" w:pos="1276"/>
          <w:tab w:val="left" w:pos="1560"/>
        </w:tabs>
        <w:spacing w:after="0" w:line="240" w:lineRule="auto"/>
        <w:ind w:left="0" w:firstLine="993"/>
        <w:contextualSpacing/>
        <w:jc w:val="both"/>
        <w:rPr>
          <w:rFonts w:ascii="Times New Roman" w:hAnsi="Times New Roman"/>
          <w:b/>
          <w:sz w:val="24"/>
          <w:szCs w:val="24"/>
        </w:rPr>
      </w:pPr>
      <w:r w:rsidRPr="00FE0CC6">
        <w:rPr>
          <w:rFonts w:ascii="Times New Roman" w:hAnsi="Times New Roman"/>
          <w:b/>
          <w:sz w:val="24"/>
          <w:szCs w:val="24"/>
        </w:rPr>
        <w:t>Разработка концепции функционирования выставочной экспозиции Ростовской области (далее – стенд) на Международной выставке-форуме «Россия» (далее – МВФР) и ее архитектурно-планировочного решения.</w:t>
      </w:r>
    </w:p>
    <w:p w14:paraId="27E3A520" w14:textId="77777777" w:rsidR="0058107F" w:rsidRPr="00221456" w:rsidRDefault="0058107F" w:rsidP="0058107F">
      <w:pPr>
        <w:numPr>
          <w:ilvl w:val="1"/>
          <w:numId w:val="37"/>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Разработать концепцию функционирования стенда на МВФР в соответствии с современными трендами выставочных мероприятий </w:t>
      </w:r>
      <w:r w:rsidRPr="00FE0CC6">
        <w:rPr>
          <w:rFonts w:ascii="Times New Roman" w:hAnsi="Times New Roman"/>
          <w:i/>
          <w:sz w:val="24"/>
          <w:szCs w:val="24"/>
          <w:u w:val="single"/>
        </w:rPr>
        <w:t xml:space="preserve">(срок предоставления Заказчику – не позднее 3 (трех) рабочих дней с момента заключения договора. </w:t>
      </w:r>
      <w:r>
        <w:rPr>
          <w:rFonts w:ascii="Times New Roman" w:hAnsi="Times New Roman"/>
          <w:i/>
          <w:sz w:val="24"/>
          <w:szCs w:val="24"/>
          <w:u w:val="single"/>
        </w:rPr>
        <w:t>С</w:t>
      </w:r>
      <w:r w:rsidRPr="00FE0CC6">
        <w:rPr>
          <w:rFonts w:ascii="Times New Roman" w:hAnsi="Times New Roman"/>
          <w:i/>
          <w:sz w:val="24"/>
          <w:szCs w:val="24"/>
          <w:u w:val="single"/>
        </w:rPr>
        <w:t xml:space="preserve">огласование концепции функционирования </w:t>
      </w:r>
      <w:r w:rsidRPr="00221456">
        <w:rPr>
          <w:rFonts w:ascii="Times New Roman" w:hAnsi="Times New Roman"/>
          <w:i/>
          <w:sz w:val="24"/>
          <w:szCs w:val="24"/>
          <w:u w:val="single"/>
        </w:rPr>
        <w:t xml:space="preserve">стенда на МВФР </w:t>
      </w:r>
      <w:r w:rsidRPr="006F3FD9">
        <w:rPr>
          <w:rFonts w:ascii="Times New Roman" w:hAnsi="Times New Roman"/>
          <w:i/>
          <w:sz w:val="24"/>
          <w:szCs w:val="24"/>
          <w:u w:val="single"/>
        </w:rPr>
        <w:t>осуществляется</w:t>
      </w:r>
      <w:r w:rsidRPr="00221456">
        <w:rPr>
          <w:rFonts w:ascii="Times New Roman" w:hAnsi="Times New Roman"/>
          <w:i/>
          <w:sz w:val="24"/>
          <w:szCs w:val="24"/>
          <w:u w:val="single"/>
        </w:rPr>
        <w:t xml:space="preserve"> Заказчиком в течение 2 (двух) рабочих дней с момента предоставления)</w:t>
      </w:r>
      <w:r w:rsidRPr="00221456">
        <w:rPr>
          <w:rFonts w:ascii="Times New Roman" w:hAnsi="Times New Roman"/>
          <w:sz w:val="24"/>
          <w:szCs w:val="24"/>
        </w:rPr>
        <w:t>, включая ее описательную часть с обязательными требованиями:</w:t>
      </w:r>
    </w:p>
    <w:p w14:paraId="634287C7" w14:textId="77777777" w:rsidR="0058107F" w:rsidRPr="00221456" w:rsidRDefault="0058107F" w:rsidP="0058107F">
      <w:pPr>
        <w:numPr>
          <w:ilvl w:val="0"/>
          <w:numId w:val="30"/>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подготовку консолидированной информации о достижениях Ростовской области (в формате «было/стало/будет»), туристском потенциале региона и видения будущего Ростовской области с целью привлечения внимания потенциальных туристов и инвесторов, повышения конверсии интереса к региону через туристические продукты и передачи ее посредством отражения в архитектурно-планировочном решении стенда;</w:t>
      </w:r>
    </w:p>
    <w:p w14:paraId="0A5FBE41" w14:textId="77777777" w:rsidR="0058107F" w:rsidRPr="00221456" w:rsidRDefault="0058107F" w:rsidP="0058107F">
      <w:pPr>
        <w:numPr>
          <w:ilvl w:val="0"/>
          <w:numId w:val="30"/>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разработку программы функционирования стенда, учитывающей аудиторию выставки (в том числе целевую аудиторию – дети, молодежь, семьи с детьми) и ее поведенческий опыт, включая подготовку предварительных сценариев взаимодействия посетителей выставки с контентом стенда, а также описание презентационных, мультимедийных и иных мероприятий и инструментов вовлечения посетителей на весь срок проведения выставки (с учетом сезонности); </w:t>
      </w:r>
    </w:p>
    <w:p w14:paraId="161278BE" w14:textId="77777777" w:rsidR="0058107F" w:rsidRPr="00221456" w:rsidRDefault="0058107F" w:rsidP="0058107F">
      <w:pPr>
        <w:numPr>
          <w:ilvl w:val="0"/>
          <w:numId w:val="30"/>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формирование перечня событийных мероприятий (с учетом сезонности) и сценарных планов их проведения с участием аниматоров и/или актеров и/или профессиональных ведущих и/или экскурсоводов в соответствии с </w:t>
      </w:r>
      <w:r w:rsidRPr="00AA61FF">
        <w:rPr>
          <w:rFonts w:ascii="Times New Roman" w:hAnsi="Times New Roman"/>
          <w:sz w:val="24"/>
          <w:szCs w:val="24"/>
        </w:rPr>
        <w:t>п. 6.2</w:t>
      </w:r>
      <w:r w:rsidRPr="00221456">
        <w:rPr>
          <w:rFonts w:ascii="Times New Roman" w:hAnsi="Times New Roman"/>
          <w:sz w:val="24"/>
          <w:szCs w:val="24"/>
        </w:rPr>
        <w:t xml:space="preserve"> в рамках функционирования стенда и привлечения на него посетителей.</w:t>
      </w:r>
    </w:p>
    <w:p w14:paraId="5DAEBC2E" w14:textId="77777777" w:rsidR="0058107F" w:rsidRPr="009154C8" w:rsidRDefault="0058107F" w:rsidP="0058107F">
      <w:pPr>
        <w:pStyle w:val="ab"/>
        <w:numPr>
          <w:ilvl w:val="1"/>
          <w:numId w:val="37"/>
        </w:numPr>
        <w:tabs>
          <w:tab w:val="left" w:pos="1276"/>
          <w:tab w:val="left" w:pos="1560"/>
        </w:tabs>
        <w:ind w:left="0" w:firstLine="993"/>
        <w:jc w:val="both"/>
        <w:rPr>
          <w:rFonts w:ascii="Times New Roman" w:hAnsi="Times New Roman"/>
          <w:szCs w:val="24"/>
        </w:rPr>
      </w:pPr>
      <w:r w:rsidRPr="00485627">
        <w:rPr>
          <w:rFonts w:ascii="Times New Roman" w:hAnsi="Times New Roman"/>
          <w:szCs w:val="24"/>
        </w:rPr>
        <w:t xml:space="preserve">Подготовку </w:t>
      </w:r>
      <w:bookmarkStart w:id="21" w:name="_Hlk144479664"/>
      <w:r w:rsidRPr="00485627">
        <w:rPr>
          <w:rFonts w:ascii="Times New Roman" w:hAnsi="Times New Roman"/>
          <w:szCs w:val="24"/>
        </w:rPr>
        <w:t xml:space="preserve">предложений по архитектурно-планировочному решению стенда </w:t>
      </w:r>
      <w:bookmarkEnd w:id="21"/>
      <w:r w:rsidRPr="00485627">
        <w:rPr>
          <w:rFonts w:ascii="Times New Roman" w:hAnsi="Times New Roman"/>
          <w:szCs w:val="24"/>
        </w:rPr>
        <w:t xml:space="preserve">в виде цифровой мультимедийной экспозиции на площади 95 кв. м с указанием функциональных зон, расположения презентационного и иного оборудования, схемы освещения и расположения точек </w:t>
      </w:r>
      <w:r w:rsidRPr="00485627">
        <w:rPr>
          <w:rFonts w:ascii="Times New Roman" w:hAnsi="Times New Roman"/>
          <w:szCs w:val="24"/>
        </w:rPr>
        <w:lastRenderedPageBreak/>
        <w:t xml:space="preserve">электропитания и подключения к сети «Интернет» </w:t>
      </w:r>
      <w:r w:rsidRPr="00485627">
        <w:rPr>
          <w:rFonts w:ascii="Times New Roman" w:hAnsi="Times New Roman"/>
          <w:i/>
          <w:szCs w:val="24"/>
          <w:u w:val="single"/>
        </w:rPr>
        <w:t xml:space="preserve">(срок предоставления Заказчику – не позднее 3 (трех) рабочих дней с момента заключения договора. Срок согласования Заказчиком – 2 (два) рабочих дня с </w:t>
      </w:r>
      <w:r w:rsidRPr="009154C8">
        <w:rPr>
          <w:rFonts w:ascii="Times New Roman" w:hAnsi="Times New Roman"/>
          <w:i/>
          <w:szCs w:val="24"/>
          <w:u w:val="single"/>
        </w:rPr>
        <w:t>момента согласования концепции функционирования стенда на МВФР)</w:t>
      </w:r>
      <w:r w:rsidRPr="009154C8">
        <w:rPr>
          <w:rFonts w:ascii="Times New Roman" w:hAnsi="Times New Roman"/>
          <w:szCs w:val="24"/>
        </w:rPr>
        <w:t>.</w:t>
      </w:r>
    </w:p>
    <w:p w14:paraId="13762288" w14:textId="77777777" w:rsidR="0058107F" w:rsidRPr="009154C8" w:rsidRDefault="0058107F" w:rsidP="0058107F">
      <w:pPr>
        <w:numPr>
          <w:ilvl w:val="1"/>
          <w:numId w:val="37"/>
        </w:numPr>
        <w:tabs>
          <w:tab w:val="left" w:pos="1276"/>
          <w:tab w:val="left" w:pos="1560"/>
        </w:tabs>
        <w:spacing w:after="0" w:line="240" w:lineRule="auto"/>
        <w:ind w:left="0" w:firstLine="993"/>
        <w:contextualSpacing/>
        <w:jc w:val="both"/>
        <w:rPr>
          <w:rFonts w:ascii="Times New Roman" w:hAnsi="Times New Roman"/>
          <w:sz w:val="24"/>
          <w:szCs w:val="24"/>
        </w:rPr>
      </w:pPr>
      <w:r w:rsidRPr="009154C8">
        <w:rPr>
          <w:rFonts w:ascii="Times New Roman" w:hAnsi="Times New Roman"/>
          <w:sz w:val="24"/>
          <w:szCs w:val="24"/>
        </w:rPr>
        <w:t xml:space="preserve">Разработку и предоставление </w:t>
      </w:r>
      <w:bookmarkStart w:id="22" w:name="_Hlk144477889"/>
      <w:r w:rsidRPr="009154C8">
        <w:rPr>
          <w:rFonts w:ascii="Times New Roman" w:hAnsi="Times New Roman"/>
          <w:sz w:val="24"/>
          <w:szCs w:val="24"/>
        </w:rPr>
        <w:t xml:space="preserve">дизайн-макета архитектурно-планировочного решения стенда </w:t>
      </w:r>
      <w:bookmarkEnd w:id="22"/>
      <w:r w:rsidRPr="009154C8">
        <w:rPr>
          <w:rFonts w:ascii="Times New Roman" w:hAnsi="Times New Roman"/>
          <w:sz w:val="24"/>
          <w:szCs w:val="24"/>
        </w:rPr>
        <w:t xml:space="preserve">в виде </w:t>
      </w:r>
      <w:r w:rsidRPr="009154C8">
        <w:rPr>
          <w:rFonts w:ascii="Times New Roman" w:eastAsia="NSimSun" w:hAnsi="Times New Roman" w:cs="Arial"/>
          <w:sz w:val="24"/>
          <w:lang w:eastAsia="zh-CN" w:bidi="hi-IN"/>
        </w:rPr>
        <w:t>3</w:t>
      </w:r>
      <w:r w:rsidRPr="009154C8">
        <w:rPr>
          <w:rFonts w:ascii="Times New Roman" w:eastAsia="NSimSun" w:hAnsi="Times New Roman" w:cs="Arial"/>
          <w:sz w:val="24"/>
          <w:lang w:val="en-US" w:eastAsia="zh-CN" w:bidi="hi-IN"/>
        </w:rPr>
        <w:t>D</w:t>
      </w:r>
      <w:r w:rsidRPr="009154C8">
        <w:rPr>
          <w:rFonts w:ascii="Times New Roman" w:eastAsia="NSimSun" w:hAnsi="Times New Roman" w:cs="Arial"/>
          <w:sz w:val="24"/>
          <w:lang w:eastAsia="zh-CN" w:bidi="hi-IN"/>
        </w:rPr>
        <w:t xml:space="preserve">-макета, </w:t>
      </w:r>
      <w:r w:rsidRPr="009154C8">
        <w:rPr>
          <w:rFonts w:ascii="Times New Roman" w:hAnsi="Times New Roman"/>
          <w:sz w:val="24"/>
          <w:szCs w:val="24"/>
        </w:rPr>
        <w:t xml:space="preserve">соответствующего техническим условиям и требованиям к застройке экспозиций, утвержденным Дирекцией МВФР, в печатном виде (полноцвет, формат </w:t>
      </w:r>
      <w:r w:rsidRPr="009154C8">
        <w:rPr>
          <w:rFonts w:ascii="Times New Roman" w:hAnsi="Times New Roman"/>
          <w:sz w:val="24"/>
          <w:szCs w:val="24"/>
        </w:rPr>
        <w:br/>
        <w:t>А-4) и в электронном виде Заказчику на согласование с наличием не менее 15 трёхмерных цветных эскизов экспозиции с разных ракурсов, в том числе с использованием элементов Паспорта стандартов туристского бренда Ростовской области, предоставленным Заказчиком в день заключения Договора. Представляемый дизайн-макет архитектурно-планировочного решения стенда содержит элементы, предусмотренные п.2.1 настоящего Технического задания.</w:t>
      </w:r>
    </w:p>
    <w:p w14:paraId="36176B83" w14:textId="77777777" w:rsidR="0058107F" w:rsidRPr="00FE0CC6" w:rsidRDefault="0058107F" w:rsidP="0058107F">
      <w:pPr>
        <w:tabs>
          <w:tab w:val="left" w:pos="1276"/>
          <w:tab w:val="left" w:pos="1560"/>
        </w:tabs>
        <w:spacing w:after="0" w:line="240" w:lineRule="auto"/>
        <w:ind w:firstLine="993"/>
        <w:contextualSpacing/>
        <w:jc w:val="both"/>
        <w:rPr>
          <w:rFonts w:ascii="Times New Roman" w:hAnsi="Times New Roman"/>
          <w:i/>
          <w:sz w:val="24"/>
          <w:szCs w:val="24"/>
          <w:u w:val="single"/>
        </w:rPr>
      </w:pPr>
      <w:r w:rsidRPr="00FE0CC6">
        <w:rPr>
          <w:rFonts w:ascii="Times New Roman" w:hAnsi="Times New Roman"/>
          <w:i/>
          <w:sz w:val="24"/>
          <w:szCs w:val="24"/>
          <w:u w:val="single"/>
        </w:rPr>
        <w:t xml:space="preserve">Срок предоставления Заказчику архитектурно-планировочного решения стенда – не позднее 3 (трех) рабочих дней с момента </w:t>
      </w:r>
      <w:r>
        <w:rPr>
          <w:rFonts w:ascii="Times New Roman" w:hAnsi="Times New Roman"/>
          <w:i/>
          <w:sz w:val="24"/>
          <w:szCs w:val="24"/>
          <w:u w:val="single"/>
        </w:rPr>
        <w:t xml:space="preserve">согласования Заказчиком </w:t>
      </w:r>
      <w:r w:rsidRPr="00330DEE">
        <w:rPr>
          <w:rFonts w:ascii="Times New Roman" w:hAnsi="Times New Roman"/>
          <w:i/>
          <w:sz w:val="24"/>
          <w:szCs w:val="24"/>
          <w:u w:val="single"/>
        </w:rPr>
        <w:t>предложений по архитектурно-планировочному решению стенда</w:t>
      </w:r>
      <w:r w:rsidRPr="00FE0CC6">
        <w:rPr>
          <w:rFonts w:ascii="Times New Roman" w:hAnsi="Times New Roman"/>
          <w:i/>
          <w:sz w:val="24"/>
          <w:szCs w:val="24"/>
          <w:u w:val="single"/>
        </w:rPr>
        <w:t xml:space="preserve">. Срок согласования </w:t>
      </w:r>
      <w:r w:rsidRPr="00BB385D">
        <w:rPr>
          <w:rFonts w:ascii="Times New Roman" w:hAnsi="Times New Roman"/>
          <w:i/>
          <w:strike/>
          <w:sz w:val="24"/>
          <w:szCs w:val="24"/>
          <w:u w:val="single"/>
        </w:rPr>
        <w:t>с</w:t>
      </w:r>
      <w:r w:rsidRPr="00FE0CC6">
        <w:rPr>
          <w:rFonts w:ascii="Times New Roman" w:hAnsi="Times New Roman"/>
          <w:i/>
          <w:sz w:val="24"/>
          <w:szCs w:val="24"/>
          <w:u w:val="single"/>
        </w:rPr>
        <w:t xml:space="preserve"> Заказчиком – 2 (два) рабочих дня с момента </w:t>
      </w:r>
      <w:r>
        <w:rPr>
          <w:rFonts w:ascii="Times New Roman" w:hAnsi="Times New Roman"/>
          <w:i/>
          <w:sz w:val="24"/>
          <w:szCs w:val="24"/>
          <w:u w:val="single"/>
        </w:rPr>
        <w:t>предоставления.</w:t>
      </w:r>
      <w:r w:rsidRPr="00330DEE">
        <w:rPr>
          <w:rFonts w:ascii="Times New Roman" w:hAnsi="Times New Roman"/>
          <w:sz w:val="24"/>
          <w:szCs w:val="24"/>
          <w:u w:val="single"/>
        </w:rPr>
        <w:t xml:space="preserve"> </w:t>
      </w:r>
    </w:p>
    <w:p w14:paraId="3B844B98" w14:textId="77777777" w:rsidR="0058107F" w:rsidRPr="00FE0CC6" w:rsidRDefault="0058107F" w:rsidP="0058107F">
      <w:pPr>
        <w:numPr>
          <w:ilvl w:val="0"/>
          <w:numId w:val="37"/>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b/>
          <w:sz w:val="24"/>
          <w:szCs w:val="24"/>
        </w:rPr>
        <w:t xml:space="preserve">Организация </w:t>
      </w:r>
      <w:r>
        <w:rPr>
          <w:rFonts w:ascii="Times New Roman" w:hAnsi="Times New Roman"/>
          <w:b/>
          <w:sz w:val="24"/>
          <w:szCs w:val="24"/>
        </w:rPr>
        <w:t xml:space="preserve">работы </w:t>
      </w:r>
      <w:r w:rsidRPr="00FE0CC6">
        <w:rPr>
          <w:rFonts w:ascii="Times New Roman" w:hAnsi="Times New Roman"/>
          <w:b/>
          <w:sz w:val="24"/>
          <w:szCs w:val="24"/>
        </w:rPr>
        <w:t>стенда</w:t>
      </w:r>
      <w:r>
        <w:rPr>
          <w:rFonts w:ascii="Times New Roman" w:hAnsi="Times New Roman"/>
          <w:b/>
          <w:sz w:val="24"/>
          <w:szCs w:val="24"/>
        </w:rPr>
        <w:t xml:space="preserve"> Ростовской области</w:t>
      </w:r>
      <w:r w:rsidRPr="00FE0CC6">
        <w:rPr>
          <w:rFonts w:ascii="Times New Roman" w:hAnsi="Times New Roman"/>
          <w:b/>
          <w:sz w:val="24"/>
          <w:szCs w:val="24"/>
        </w:rPr>
        <w:t>.</w:t>
      </w:r>
    </w:p>
    <w:p w14:paraId="5D54D93D" w14:textId="77777777" w:rsidR="0058107F" w:rsidRPr="006F3FD9" w:rsidRDefault="0058107F" w:rsidP="0058107F">
      <w:pPr>
        <w:numPr>
          <w:ilvl w:val="1"/>
          <w:numId w:val="37"/>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Осуществление застройки</w:t>
      </w:r>
      <w:r>
        <w:rPr>
          <w:rFonts w:ascii="Times New Roman" w:hAnsi="Times New Roman"/>
          <w:sz w:val="24"/>
          <w:szCs w:val="24"/>
        </w:rPr>
        <w:t xml:space="preserve"> (монтажа)</w:t>
      </w:r>
      <w:r w:rsidRPr="00FE0CC6">
        <w:rPr>
          <w:rFonts w:ascii="Times New Roman" w:hAnsi="Times New Roman"/>
          <w:sz w:val="24"/>
          <w:szCs w:val="24"/>
        </w:rPr>
        <w:t xml:space="preserve"> стенда (включая напольное покрытие) в соответствии с согласованными Заказчиком </w:t>
      </w:r>
      <w:r w:rsidRPr="006F3FD9">
        <w:rPr>
          <w:rFonts w:ascii="Times New Roman" w:hAnsi="Times New Roman"/>
          <w:sz w:val="24"/>
          <w:szCs w:val="24"/>
        </w:rPr>
        <w:t>концепцией функционирования стенда на МВФР и архитектурно-планировочным решением, схемой застройки выставки (Исполнитель запрашивает самостоятельно у Дирекции МВФР), в сроки и в соответствии с требованиями, установленными Дирекцией МВФР, с обязательным изготовлением и/или размещением следующих элементов и обеспечением их бесперебойного функционирования</w:t>
      </w:r>
      <w:r w:rsidRPr="006F3FD9">
        <w:rPr>
          <w:rStyle w:val="aff2"/>
          <w:rFonts w:ascii="Times New Roman" w:hAnsi="Times New Roman"/>
          <w:sz w:val="24"/>
          <w:szCs w:val="24"/>
        </w:rPr>
        <w:footnoteReference w:id="1"/>
      </w:r>
      <w:r w:rsidRPr="006F3FD9">
        <w:rPr>
          <w:rFonts w:ascii="Times New Roman" w:hAnsi="Times New Roman"/>
          <w:sz w:val="24"/>
          <w:szCs w:val="24"/>
        </w:rPr>
        <w:t>:</w:t>
      </w:r>
    </w:p>
    <w:p w14:paraId="1B1EDCE4" w14:textId="77777777" w:rsidR="0058107F" w:rsidRPr="006F3FD9"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 xml:space="preserve">конструкции стенда с применением стеновых панелей, конструктивных элементов, предметов интерьера, полноцветных печатных изображений, </w:t>
      </w:r>
      <w:r w:rsidRPr="006F3FD9">
        <w:rPr>
          <w:rFonts w:ascii="Times New Roman" w:eastAsia="NSimSun" w:hAnsi="Times New Roman" w:cs="Arial"/>
          <w:sz w:val="24"/>
          <w:lang w:eastAsia="zh-CN" w:bidi="hi-IN"/>
        </w:rPr>
        <w:t xml:space="preserve">контражурной </w:t>
      </w:r>
      <w:proofErr w:type="gramStart"/>
      <w:r w:rsidRPr="006F3FD9">
        <w:rPr>
          <w:rFonts w:ascii="Times New Roman" w:eastAsia="NSimSun" w:hAnsi="Times New Roman" w:cs="Arial"/>
          <w:sz w:val="24"/>
          <w:lang w:eastAsia="zh-CN" w:bidi="hi-IN"/>
        </w:rPr>
        <w:t>подсветки,  дополнительных</w:t>
      </w:r>
      <w:proofErr w:type="gramEnd"/>
      <w:r w:rsidRPr="006F3FD9">
        <w:rPr>
          <w:rFonts w:ascii="Times New Roman" w:eastAsia="NSimSun" w:hAnsi="Times New Roman" w:cs="Arial"/>
          <w:sz w:val="24"/>
          <w:lang w:eastAsia="zh-CN" w:bidi="hi-IN"/>
        </w:rPr>
        <w:t xml:space="preserve"> объемных элементов и иных необходимых материалов для создания полноценной функциональной выставочной экспозиции региона;</w:t>
      </w:r>
    </w:p>
    <w:p w14:paraId="0A0CE79B" w14:textId="77777777" w:rsidR="0058107F" w:rsidRPr="006F3FD9"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подиум для стенда высотой строго 0,1 м от пола павильона с обрамлением края подиума вдоль проходов светодиодной подсветкой или сигнальной лентой;</w:t>
      </w:r>
    </w:p>
    <w:p w14:paraId="2C1DD171" w14:textId="77777777" w:rsidR="0058107F" w:rsidRPr="006F3FD9"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стилизованная в общей концепции стенда «стойка для приема гостей» размером не менее 1,5 м x 1,2 м с местом для хранения расходных материалов и стулья – не менее 2 шт., с элементами дизайна;</w:t>
      </w:r>
    </w:p>
    <w:p w14:paraId="0EF8B55E" w14:textId="77777777" w:rsidR="0058107F" w:rsidRPr="006F3FD9"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система освещения стенда (подвесные осветительные приборы и/или световые приборы, установленные на элементах коллективной экспозиции);</w:t>
      </w:r>
    </w:p>
    <w:p w14:paraId="76529E67" w14:textId="77777777" w:rsidR="0058107F" w:rsidRPr="0022145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не менее 1 подвесного объекта, соответствующего согласованным с Заказчиком концепции функционирования стенда на МВФР и архитектурно</w:t>
      </w:r>
      <w:r w:rsidRPr="00221456">
        <w:rPr>
          <w:rFonts w:ascii="Times New Roman" w:hAnsi="Times New Roman"/>
          <w:sz w:val="24"/>
          <w:szCs w:val="24"/>
        </w:rPr>
        <w:t>-планировочному решению;</w:t>
      </w:r>
    </w:p>
    <w:p w14:paraId="5A93CBA7" w14:textId="77777777" w:rsidR="0058107F" w:rsidRPr="0022145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светодиодный пол (не менее 25 кв. м) в виде напольных видеоэкранов, защищенных ударопрочным корпусом с возможностью подключения носителей информации, создающий «эффект присутствия» и воссоздающий пейзажи, флору, фауну, городские пространства Ростовской области </w:t>
      </w:r>
      <w:r>
        <w:rPr>
          <w:rFonts w:ascii="Times New Roman" w:hAnsi="Times New Roman"/>
          <w:sz w:val="24"/>
          <w:szCs w:val="24"/>
        </w:rPr>
        <w:t>(изображения с</w:t>
      </w:r>
      <w:r w:rsidRPr="00221456">
        <w:rPr>
          <w:rFonts w:ascii="Times New Roman" w:hAnsi="Times New Roman"/>
          <w:sz w:val="24"/>
          <w:szCs w:val="24"/>
        </w:rPr>
        <w:t>огласов</w:t>
      </w:r>
      <w:r>
        <w:rPr>
          <w:rFonts w:ascii="Times New Roman" w:hAnsi="Times New Roman"/>
          <w:sz w:val="24"/>
          <w:szCs w:val="24"/>
        </w:rPr>
        <w:t>ываются</w:t>
      </w:r>
      <w:r w:rsidRPr="00221456">
        <w:rPr>
          <w:rFonts w:ascii="Times New Roman" w:hAnsi="Times New Roman"/>
          <w:sz w:val="24"/>
          <w:szCs w:val="24"/>
        </w:rPr>
        <w:t xml:space="preserve"> Заказчиком</w:t>
      </w:r>
      <w:r>
        <w:rPr>
          <w:rFonts w:ascii="Times New Roman" w:hAnsi="Times New Roman"/>
          <w:sz w:val="24"/>
          <w:szCs w:val="24"/>
        </w:rPr>
        <w:t>)</w:t>
      </w:r>
      <w:r w:rsidRPr="00221456">
        <w:rPr>
          <w:rFonts w:ascii="Times New Roman" w:hAnsi="Times New Roman"/>
          <w:sz w:val="24"/>
          <w:szCs w:val="24"/>
        </w:rPr>
        <w:t>;</w:t>
      </w:r>
    </w:p>
    <w:p w14:paraId="72F8B7C8" w14:textId="77777777" w:rsidR="0058107F" w:rsidRPr="0022145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конструкции для размещения экрана (экран предоставляется Заказчиком), включая его монтаж и демонтаж по окончании МВФР, а также работы по его подключению и бесперебойному функционированию;</w:t>
      </w:r>
    </w:p>
    <w:p w14:paraId="4AAF65FF" w14:textId="77777777" w:rsidR="0058107F" w:rsidRPr="0022145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укрепленная </w:t>
      </w:r>
      <w:r w:rsidRPr="006F3FD9">
        <w:rPr>
          <w:rFonts w:ascii="Times New Roman" w:hAnsi="Times New Roman"/>
          <w:sz w:val="24"/>
          <w:szCs w:val="24"/>
        </w:rPr>
        <w:t xml:space="preserve">площадка для размещения арт-объекта «Полигональная фигура «Лошадь» из нержавеющей стали» (далее – арт-объект) высотой 2,8 м, шириной 0,67 м, глубиной 2,09 м. (арт-объект предоставляется Заказчиком по адресу доставки: г. Москва, проспект </w:t>
      </w:r>
      <w:proofErr w:type="gramStart"/>
      <w:r w:rsidRPr="006F3FD9">
        <w:rPr>
          <w:rFonts w:ascii="Times New Roman" w:hAnsi="Times New Roman"/>
          <w:sz w:val="24"/>
          <w:szCs w:val="24"/>
        </w:rPr>
        <w:t xml:space="preserve">Мира,   </w:t>
      </w:r>
      <w:proofErr w:type="gramEnd"/>
      <w:r w:rsidRPr="006F3FD9">
        <w:rPr>
          <w:rFonts w:ascii="Times New Roman" w:hAnsi="Times New Roman"/>
          <w:sz w:val="24"/>
          <w:szCs w:val="24"/>
        </w:rPr>
        <w:t xml:space="preserve"> д. 119, вход на территорию Выставки Достижений Народного Хозяйства). Исполнитель обеспечивает транспортировку арт-объекта (включая, при необходимости, его погрузку на транспортное средство, имеющее пропуск на территорию выставки) от входа на территорию Выставки Достижений Народного Хозяйства до места установки на стенде, разгрузку, монтаж, демонтаж и доставку в г. Ростов-на-Дону (адрес по согласованию с Заказчиком) по</w:t>
      </w:r>
      <w:r w:rsidRPr="00221456">
        <w:rPr>
          <w:rFonts w:ascii="Times New Roman" w:hAnsi="Times New Roman"/>
          <w:sz w:val="24"/>
          <w:szCs w:val="24"/>
        </w:rPr>
        <w:t xml:space="preserve"> окончании МВФР.</w:t>
      </w:r>
    </w:p>
    <w:p w14:paraId="45E8C8AB" w14:textId="77777777" w:rsidR="0058107F" w:rsidRPr="00A2179D" w:rsidRDefault="0058107F" w:rsidP="0058107F">
      <w:pPr>
        <w:pStyle w:val="ab"/>
        <w:numPr>
          <w:ilvl w:val="1"/>
          <w:numId w:val="37"/>
        </w:numPr>
        <w:tabs>
          <w:tab w:val="left" w:pos="1276"/>
          <w:tab w:val="left" w:pos="1560"/>
        </w:tabs>
        <w:ind w:left="0" w:firstLine="993"/>
        <w:jc w:val="both"/>
        <w:rPr>
          <w:rFonts w:ascii="Times New Roman" w:hAnsi="Times New Roman"/>
          <w:szCs w:val="24"/>
        </w:rPr>
      </w:pPr>
      <w:r w:rsidRPr="00221456">
        <w:rPr>
          <w:rFonts w:ascii="Times New Roman" w:hAnsi="Times New Roman"/>
          <w:szCs w:val="24"/>
        </w:rPr>
        <w:lastRenderedPageBreak/>
        <w:t>Соблюдение сроков и требований</w:t>
      </w:r>
      <w:r w:rsidRPr="00A2179D">
        <w:rPr>
          <w:rFonts w:ascii="Times New Roman" w:hAnsi="Times New Roman"/>
          <w:szCs w:val="24"/>
        </w:rPr>
        <w:t>, установленными Дирекцией МВФР, при застройке стенда, включая следующие работы</w:t>
      </w:r>
      <w:r>
        <w:rPr>
          <w:rFonts w:ascii="Times New Roman" w:hAnsi="Times New Roman"/>
          <w:szCs w:val="24"/>
        </w:rPr>
        <w:t>,</w:t>
      </w:r>
      <w:r w:rsidRPr="00A2179D">
        <w:rPr>
          <w:rFonts w:ascii="Times New Roman" w:hAnsi="Times New Roman"/>
          <w:szCs w:val="24"/>
        </w:rPr>
        <w:t xml:space="preserve"> услуги</w:t>
      </w:r>
      <w:r>
        <w:rPr>
          <w:rFonts w:ascii="Times New Roman" w:hAnsi="Times New Roman"/>
          <w:szCs w:val="24"/>
        </w:rPr>
        <w:t xml:space="preserve"> и обеспечение оборудованием</w:t>
      </w:r>
      <w:r w:rsidRPr="00A2179D">
        <w:rPr>
          <w:rFonts w:ascii="Times New Roman" w:hAnsi="Times New Roman"/>
          <w:szCs w:val="24"/>
        </w:rPr>
        <w:t>:</w:t>
      </w:r>
    </w:p>
    <w:p w14:paraId="0E672A95" w14:textId="77777777" w:rsidR="0058107F" w:rsidRPr="00A2179D"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A2179D">
        <w:rPr>
          <w:rFonts w:ascii="Times New Roman" w:hAnsi="Times New Roman"/>
          <w:szCs w:val="24"/>
        </w:rPr>
        <w:t>инженерные услуги, включая оплату работ по подключению электроэнергии (расчет необходимого количества электроэнергии, составление электропроекта стенда, передвижной электрораспределительный щит, электрооборудование для монтажа стенда), необходимой для функционирования стенда на весь период выставки, включая приобретение кабеля и розеток;</w:t>
      </w:r>
    </w:p>
    <w:p w14:paraId="26D93D2B" w14:textId="77777777" w:rsidR="0058107F" w:rsidRPr="00A2179D"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A2179D">
        <w:rPr>
          <w:rFonts w:ascii="Times New Roman" w:hAnsi="Times New Roman"/>
          <w:szCs w:val="24"/>
        </w:rPr>
        <w:t>услуги по технической аккредитации застройщика стенда, включая их оплату;</w:t>
      </w:r>
    </w:p>
    <w:p w14:paraId="770C6672" w14:textId="77777777" w:rsidR="0058107F" w:rsidRPr="00A2179D"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A2179D">
        <w:rPr>
          <w:rFonts w:ascii="Times New Roman" w:hAnsi="Times New Roman"/>
          <w:szCs w:val="24"/>
        </w:rPr>
        <w:t>работы и услуги по подвеске конструкций к потолочным балкам выставочных залов;</w:t>
      </w:r>
    </w:p>
    <w:p w14:paraId="31C31CB9" w14:textId="77777777" w:rsidR="0058107F" w:rsidRPr="006F3FD9"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работы и услуги по обеспечению пожарной безопасности, включая огнезащитную обработку, установку датчика пожарной сигнализации, переносного огнетушителя, указателя путей эвакуации;</w:t>
      </w:r>
    </w:p>
    <w:p w14:paraId="2531C20C" w14:textId="77777777" w:rsidR="0058107F" w:rsidRPr="006F3FD9"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услуги связи, включая предоставление доступа к сети «Интернет»;</w:t>
      </w:r>
    </w:p>
    <w:p w14:paraId="00EDFBDD" w14:textId="77777777" w:rsidR="0058107F" w:rsidRPr="006F3FD9"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услуги сотрудников охраны, своевременной уборки стенда (включая вывоз твердых бытовых отходов);</w:t>
      </w:r>
    </w:p>
    <w:p w14:paraId="44E3F4EC" w14:textId="77777777" w:rsidR="0058107F" w:rsidRPr="006F3FD9" w:rsidRDefault="0058107F" w:rsidP="0058107F">
      <w:pPr>
        <w:pStyle w:val="ab"/>
        <w:numPr>
          <w:ilvl w:val="0"/>
          <w:numId w:val="39"/>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иные работы и услуги, необходимые для надлежащего исполнения мер по монтажу, демонтажу и функционированию стенда.</w:t>
      </w:r>
    </w:p>
    <w:p w14:paraId="7837DEF1" w14:textId="77777777" w:rsidR="0058107F" w:rsidRPr="006F3FD9" w:rsidRDefault="0058107F" w:rsidP="0058107F">
      <w:pPr>
        <w:tabs>
          <w:tab w:val="left" w:pos="1276"/>
          <w:tab w:val="left" w:pos="1560"/>
        </w:tabs>
        <w:spacing w:after="0" w:line="240" w:lineRule="auto"/>
        <w:ind w:firstLine="993"/>
        <w:contextualSpacing/>
        <w:jc w:val="both"/>
        <w:rPr>
          <w:rFonts w:ascii="Times New Roman" w:hAnsi="Times New Roman"/>
          <w:i/>
          <w:sz w:val="24"/>
          <w:szCs w:val="24"/>
          <w:u w:val="single"/>
        </w:rPr>
      </w:pPr>
      <w:r w:rsidRPr="006F3FD9">
        <w:rPr>
          <w:rFonts w:ascii="Times New Roman" w:hAnsi="Times New Roman"/>
          <w:i/>
          <w:sz w:val="24"/>
          <w:szCs w:val="24"/>
          <w:u w:val="single"/>
        </w:rPr>
        <w:t xml:space="preserve">Срок застройки </w:t>
      </w:r>
      <w:proofErr w:type="gramStart"/>
      <w:r w:rsidRPr="006F3FD9">
        <w:rPr>
          <w:rFonts w:ascii="Times New Roman" w:hAnsi="Times New Roman"/>
          <w:i/>
          <w:sz w:val="24"/>
          <w:szCs w:val="24"/>
          <w:u w:val="single"/>
        </w:rPr>
        <w:t>стенда  –</w:t>
      </w:r>
      <w:proofErr w:type="gramEnd"/>
      <w:r w:rsidRPr="006F3FD9">
        <w:rPr>
          <w:rFonts w:ascii="Times New Roman" w:hAnsi="Times New Roman"/>
          <w:i/>
          <w:sz w:val="24"/>
          <w:szCs w:val="24"/>
          <w:u w:val="single"/>
        </w:rPr>
        <w:t xml:space="preserve"> не позднее 17 октября 2023 г.</w:t>
      </w:r>
    </w:p>
    <w:p w14:paraId="1270CDB9" w14:textId="77777777" w:rsidR="0058107F" w:rsidRPr="006F3FD9" w:rsidRDefault="0058107F" w:rsidP="0058107F">
      <w:pPr>
        <w:pStyle w:val="ab"/>
        <w:numPr>
          <w:ilvl w:val="0"/>
          <w:numId w:val="37"/>
        </w:numPr>
        <w:tabs>
          <w:tab w:val="left" w:pos="1276"/>
          <w:tab w:val="left" w:pos="1560"/>
        </w:tabs>
        <w:ind w:left="0" w:firstLine="993"/>
        <w:jc w:val="both"/>
        <w:rPr>
          <w:rFonts w:ascii="Times New Roman" w:hAnsi="Times New Roman"/>
          <w:b/>
          <w:szCs w:val="24"/>
        </w:rPr>
      </w:pPr>
      <w:r w:rsidRPr="006F3FD9">
        <w:rPr>
          <w:rFonts w:ascii="Times New Roman" w:hAnsi="Times New Roman"/>
          <w:b/>
          <w:szCs w:val="24"/>
        </w:rPr>
        <w:t>Аренда и обеспечение работы мультимедийного оборудования стенда.</w:t>
      </w:r>
    </w:p>
    <w:p w14:paraId="0C90E397" w14:textId="77777777" w:rsidR="0058107F" w:rsidRPr="006F3FD9" w:rsidRDefault="0058107F" w:rsidP="0058107F">
      <w:pPr>
        <w:numPr>
          <w:ilvl w:val="1"/>
          <w:numId w:val="37"/>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 xml:space="preserve">Аренда мультимедийного оборудования на весь срок функционирования стенда (далее – оборудование) в соответствии с его архитектурно-планировочным решением, монтаж мультимедийного оборудования в сроки и в соответствии с требованиями, установленными Дирекцией МВФР. Технические характеристики оборудования согласовываются с Заказчиком не позднее 3 (трех) рабочих дней с момента заключения договора. Срок согласования с Заказчиком – 2 (два) рабочих дня с момента предоставления. </w:t>
      </w:r>
    </w:p>
    <w:p w14:paraId="2D77BFDE" w14:textId="77777777" w:rsidR="0058107F" w:rsidRPr="005F7085" w:rsidRDefault="0058107F" w:rsidP="0058107F">
      <w:pPr>
        <w:numPr>
          <w:ilvl w:val="2"/>
          <w:numId w:val="37"/>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Перечень необходимого оборудования (</w:t>
      </w:r>
      <w:bookmarkStart w:id="23" w:name="_Hlk144491322"/>
      <w:r w:rsidRPr="006F3FD9">
        <w:rPr>
          <w:rFonts w:ascii="Times New Roman" w:hAnsi="Times New Roman"/>
          <w:sz w:val="24"/>
          <w:szCs w:val="24"/>
        </w:rPr>
        <w:t>предварительные</w:t>
      </w:r>
      <w:r>
        <w:rPr>
          <w:rFonts w:ascii="Times New Roman" w:hAnsi="Times New Roman"/>
          <w:sz w:val="24"/>
          <w:szCs w:val="24"/>
        </w:rPr>
        <w:t xml:space="preserve"> </w:t>
      </w:r>
      <w:r w:rsidRPr="00C85CF0">
        <w:rPr>
          <w:rFonts w:ascii="Times New Roman" w:hAnsi="Times New Roman"/>
          <w:sz w:val="24"/>
          <w:szCs w:val="24"/>
        </w:rPr>
        <w:t>функциональные, технические и качественные характеристики видеосистемы</w:t>
      </w:r>
      <w:bookmarkEnd w:id="23"/>
      <w:r w:rsidRPr="00C85CF0">
        <w:rPr>
          <w:rFonts w:ascii="Times New Roman" w:hAnsi="Times New Roman"/>
          <w:sz w:val="24"/>
          <w:szCs w:val="24"/>
        </w:rPr>
        <w:t xml:space="preserve"> прилагаются в приложении к техническому заданию):</w:t>
      </w:r>
    </w:p>
    <w:p w14:paraId="66088156" w14:textId="77777777" w:rsidR="0058107F" w:rsidRPr="00FE0CC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LED – экран для демонстрации роликов по истории и быту Донского казачества для размещения в зоне «стойки приема гостей», диагональ не менее 23 дюймов в соответствии с согласованным с Заказчиком архитектурно-планировочным решением; </w:t>
      </w:r>
    </w:p>
    <w:p w14:paraId="6F56AA57" w14:textId="77777777" w:rsidR="0058107F" w:rsidRPr="00FE0CC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Pr>
          <w:rFonts w:ascii="Times New Roman" w:hAnsi="Times New Roman"/>
          <w:sz w:val="24"/>
          <w:szCs w:val="24"/>
        </w:rPr>
        <w:t>для</w:t>
      </w:r>
      <w:r w:rsidRPr="00FE0CC6">
        <w:rPr>
          <w:rFonts w:ascii="Times New Roman" w:hAnsi="Times New Roman"/>
          <w:sz w:val="24"/>
          <w:szCs w:val="24"/>
        </w:rPr>
        <w:t xml:space="preserve"> «внутреннег</w:t>
      </w:r>
      <w:r>
        <w:rPr>
          <w:rFonts w:ascii="Times New Roman" w:hAnsi="Times New Roman"/>
          <w:sz w:val="24"/>
          <w:szCs w:val="24"/>
        </w:rPr>
        <w:t>о контура» светодиодные экраны, состоящие</w:t>
      </w:r>
      <w:r w:rsidRPr="00FE0CC6">
        <w:rPr>
          <w:rFonts w:ascii="Times New Roman" w:hAnsi="Times New Roman"/>
          <w:sz w:val="24"/>
          <w:szCs w:val="24"/>
        </w:rPr>
        <w:t xml:space="preserve"> из кабинетов, общим размером не менее 2м х 2м (5 штук) и 5 м х 2</w:t>
      </w:r>
      <w:r>
        <w:rPr>
          <w:rFonts w:ascii="Times New Roman" w:hAnsi="Times New Roman"/>
          <w:sz w:val="24"/>
          <w:szCs w:val="24"/>
        </w:rPr>
        <w:t xml:space="preserve"> </w:t>
      </w:r>
      <w:r w:rsidRPr="00FE0CC6">
        <w:rPr>
          <w:rFonts w:ascii="Times New Roman" w:hAnsi="Times New Roman"/>
          <w:sz w:val="24"/>
          <w:szCs w:val="24"/>
        </w:rPr>
        <w:t xml:space="preserve">м (2 штуки) или их размерный аналог, выполненный из сферических частей этих же или других размеров – не менее 1 шт.; </w:t>
      </w:r>
    </w:p>
    <w:p w14:paraId="6AD1AD3C" w14:textId="77777777" w:rsidR="0058107F" w:rsidRPr="00FE0CC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для «внешнего контура» светодиодные экраны, состоящие из кабинетов, общим размером не менее 2м х 2м (5 штук) или их размерный аналог, выполненный из сферических частей этих же или других размеров – не менее 1 шт.; </w:t>
      </w:r>
    </w:p>
    <w:p w14:paraId="08EFCAB7" w14:textId="77777777" w:rsidR="0058107F" w:rsidRPr="00FE0CC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информационные touch-панели на подставке высотой не менее 0,8 м (не менее 4 шт.) размером не менее </w:t>
      </w:r>
      <w:r>
        <w:rPr>
          <w:rFonts w:ascii="Times New Roman" w:hAnsi="Times New Roman"/>
          <w:sz w:val="24"/>
          <w:szCs w:val="24"/>
        </w:rPr>
        <w:t>32</w:t>
      </w:r>
      <w:r w:rsidRPr="00FE0CC6">
        <w:rPr>
          <w:rFonts w:ascii="Times New Roman" w:hAnsi="Times New Roman"/>
          <w:sz w:val="24"/>
          <w:szCs w:val="24"/>
        </w:rPr>
        <w:t xml:space="preserve"> дюймов, разрешением FullHD или 4К; </w:t>
      </w:r>
    </w:p>
    <w:p w14:paraId="724081F4" w14:textId="77777777" w:rsidR="0058107F" w:rsidRPr="00FE0CC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дополнительное оборудование для проведения интерактивных игр, викторин, квизов – не менее 4 шт.;</w:t>
      </w:r>
    </w:p>
    <w:p w14:paraId="2FC665AD" w14:textId="77777777" w:rsidR="0058107F" w:rsidRPr="00FE0CC6" w:rsidRDefault="0058107F" w:rsidP="0058107F">
      <w:pPr>
        <w:numPr>
          <w:ilvl w:val="0"/>
          <w:numId w:val="31"/>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дополнительное оборудование и комплектующие, обеспечивающие бесперебойное воспроизведение мультимедиа контента, встроенное звуковое оборудование, оборудование для возможности проведения «телемостов» со стенда, серверы и процессоры, а также оборудование для подключения к сети «Интернет».</w:t>
      </w:r>
    </w:p>
    <w:p w14:paraId="69377763" w14:textId="77777777" w:rsidR="0058107F" w:rsidRPr="00FE0CC6" w:rsidRDefault="0058107F" w:rsidP="0058107F">
      <w:pPr>
        <w:tabs>
          <w:tab w:val="left" w:pos="1276"/>
          <w:tab w:val="left" w:pos="1560"/>
        </w:tabs>
        <w:spacing w:after="0" w:line="240" w:lineRule="auto"/>
        <w:ind w:firstLine="993"/>
        <w:contextualSpacing/>
        <w:jc w:val="both"/>
        <w:rPr>
          <w:rFonts w:ascii="Times New Roman" w:hAnsi="Times New Roman"/>
          <w:sz w:val="24"/>
          <w:szCs w:val="24"/>
        </w:rPr>
      </w:pPr>
      <w:r w:rsidRPr="00FE0CC6">
        <w:rPr>
          <w:rFonts w:ascii="Times New Roman" w:hAnsi="Times New Roman"/>
          <w:sz w:val="24"/>
          <w:szCs w:val="24"/>
        </w:rPr>
        <w:t xml:space="preserve">Исполнитель обеспечивает доставку, погрузочно-разгрузочные, монтажные работы, работы по настройке </w:t>
      </w:r>
      <w:r>
        <w:rPr>
          <w:rFonts w:ascii="Times New Roman" w:hAnsi="Times New Roman"/>
          <w:sz w:val="24"/>
          <w:szCs w:val="24"/>
        </w:rPr>
        <w:t xml:space="preserve">и пуско-наладочные работы </w:t>
      </w:r>
      <w:r w:rsidRPr="00FE0CC6">
        <w:rPr>
          <w:rFonts w:ascii="Times New Roman" w:hAnsi="Times New Roman"/>
          <w:sz w:val="24"/>
          <w:szCs w:val="24"/>
        </w:rPr>
        <w:t>оборудования.</w:t>
      </w:r>
    </w:p>
    <w:p w14:paraId="0FEBED21" w14:textId="77777777" w:rsidR="0058107F" w:rsidRPr="00FE0CC6" w:rsidRDefault="0058107F" w:rsidP="0058107F">
      <w:pPr>
        <w:tabs>
          <w:tab w:val="left" w:pos="1276"/>
          <w:tab w:val="left" w:pos="1560"/>
        </w:tabs>
        <w:spacing w:after="0" w:line="240" w:lineRule="auto"/>
        <w:ind w:firstLine="993"/>
        <w:contextualSpacing/>
        <w:jc w:val="both"/>
        <w:rPr>
          <w:rFonts w:ascii="Times New Roman" w:hAnsi="Times New Roman"/>
          <w:sz w:val="24"/>
          <w:szCs w:val="24"/>
        </w:rPr>
      </w:pPr>
      <w:r w:rsidRPr="00FE0CC6">
        <w:rPr>
          <w:rFonts w:ascii="Times New Roman" w:hAnsi="Times New Roman"/>
          <w:sz w:val="24"/>
          <w:szCs w:val="24"/>
        </w:rPr>
        <w:t xml:space="preserve">Исполнитель гарантирует, что </w:t>
      </w:r>
      <w:r>
        <w:rPr>
          <w:rFonts w:ascii="Times New Roman" w:hAnsi="Times New Roman"/>
          <w:sz w:val="24"/>
          <w:szCs w:val="24"/>
        </w:rPr>
        <w:t xml:space="preserve">арендуемое </w:t>
      </w:r>
      <w:r w:rsidRPr="00FE0CC6">
        <w:rPr>
          <w:rFonts w:ascii="Times New Roman" w:hAnsi="Times New Roman"/>
          <w:sz w:val="24"/>
          <w:szCs w:val="24"/>
        </w:rPr>
        <w:t>оборудование не име</w:t>
      </w:r>
      <w:r>
        <w:rPr>
          <w:rFonts w:ascii="Times New Roman" w:hAnsi="Times New Roman"/>
          <w:sz w:val="24"/>
          <w:szCs w:val="24"/>
        </w:rPr>
        <w:t>ет</w:t>
      </w:r>
      <w:r w:rsidRPr="00FE0CC6">
        <w:rPr>
          <w:rFonts w:ascii="Times New Roman" w:hAnsi="Times New Roman"/>
          <w:sz w:val="24"/>
          <w:szCs w:val="24"/>
        </w:rPr>
        <w:t xml:space="preserve"> дефектов, связанных с конструкцией, материалами или функционированием при использовании в обычных условиях.</w:t>
      </w:r>
    </w:p>
    <w:p w14:paraId="68F4CE7F" w14:textId="77777777" w:rsidR="0058107F" w:rsidRPr="00697426" w:rsidRDefault="0058107F" w:rsidP="0058107F">
      <w:pPr>
        <w:pStyle w:val="ab"/>
        <w:numPr>
          <w:ilvl w:val="2"/>
          <w:numId w:val="37"/>
        </w:numPr>
        <w:tabs>
          <w:tab w:val="left" w:pos="1276"/>
          <w:tab w:val="left" w:pos="1560"/>
        </w:tabs>
        <w:ind w:left="0" w:firstLine="993"/>
        <w:jc w:val="both"/>
        <w:rPr>
          <w:rFonts w:ascii="Times New Roman" w:hAnsi="Times New Roman"/>
          <w:szCs w:val="24"/>
        </w:rPr>
      </w:pPr>
      <w:r>
        <w:rPr>
          <w:rFonts w:ascii="Times New Roman" w:hAnsi="Times New Roman"/>
          <w:b/>
          <w:i/>
          <w:szCs w:val="24"/>
        </w:rPr>
        <w:t xml:space="preserve"> </w:t>
      </w:r>
      <w:r w:rsidRPr="00697426">
        <w:rPr>
          <w:rFonts w:ascii="Times New Roman" w:hAnsi="Times New Roman"/>
          <w:szCs w:val="24"/>
        </w:rPr>
        <w:t>Предоставление гарантий качества арендуемого оборудования:</w:t>
      </w:r>
    </w:p>
    <w:p w14:paraId="12A2D13B" w14:textId="77777777" w:rsidR="0058107F" w:rsidRDefault="0058107F" w:rsidP="0058107F">
      <w:pPr>
        <w:pStyle w:val="ab"/>
        <w:numPr>
          <w:ilvl w:val="0"/>
          <w:numId w:val="40"/>
        </w:numPr>
        <w:tabs>
          <w:tab w:val="left" w:pos="1276"/>
          <w:tab w:val="left" w:pos="1560"/>
        </w:tabs>
        <w:ind w:left="0" w:firstLine="993"/>
        <w:jc w:val="both"/>
        <w:rPr>
          <w:rFonts w:ascii="Times New Roman" w:hAnsi="Times New Roman"/>
          <w:szCs w:val="24"/>
        </w:rPr>
      </w:pPr>
      <w:r w:rsidRPr="00E74C59">
        <w:rPr>
          <w:rFonts w:ascii="Times New Roman" w:hAnsi="Times New Roman"/>
          <w:szCs w:val="24"/>
        </w:rPr>
        <w:t xml:space="preserve">качество арендуемого оборудования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оборудования и </w:t>
      </w:r>
      <w:proofErr w:type="gramStart"/>
      <w:r w:rsidRPr="00E74C59">
        <w:rPr>
          <w:rFonts w:ascii="Times New Roman" w:hAnsi="Times New Roman"/>
          <w:szCs w:val="24"/>
        </w:rPr>
        <w:t>требованиям настоящего Технического задания</w:t>
      </w:r>
      <w:proofErr w:type="gramEnd"/>
      <w:r w:rsidRPr="00E74C59">
        <w:rPr>
          <w:rFonts w:ascii="Times New Roman" w:hAnsi="Times New Roman"/>
          <w:szCs w:val="24"/>
        </w:rPr>
        <w:t xml:space="preserve"> и </w:t>
      </w:r>
      <w:r w:rsidRPr="00E74C59">
        <w:rPr>
          <w:rFonts w:ascii="Times New Roman" w:hAnsi="Times New Roman"/>
          <w:szCs w:val="24"/>
        </w:rPr>
        <w:lastRenderedPageBreak/>
        <w:t>стандартам/техническим требованиям Дирекции МВФР;</w:t>
      </w:r>
    </w:p>
    <w:p w14:paraId="0B4177EA" w14:textId="77777777" w:rsidR="0058107F" w:rsidRDefault="0058107F" w:rsidP="0058107F">
      <w:pPr>
        <w:pStyle w:val="ab"/>
        <w:numPr>
          <w:ilvl w:val="0"/>
          <w:numId w:val="40"/>
        </w:numPr>
        <w:tabs>
          <w:tab w:val="left" w:pos="1276"/>
          <w:tab w:val="left" w:pos="1418"/>
          <w:tab w:val="left" w:pos="1560"/>
        </w:tabs>
        <w:ind w:left="0" w:firstLine="993"/>
        <w:jc w:val="both"/>
        <w:rPr>
          <w:rFonts w:ascii="Times New Roman" w:hAnsi="Times New Roman"/>
          <w:szCs w:val="24"/>
        </w:rPr>
      </w:pPr>
      <w:r w:rsidRPr="00E74C59">
        <w:rPr>
          <w:rFonts w:ascii="Times New Roman" w:hAnsi="Times New Roman"/>
          <w:szCs w:val="24"/>
        </w:rPr>
        <w:t>в случае выхода из строя оборудования во время проведения МВФР, Исполнитель обязан в срок, согласованный с Заказчиком, предоставить подменное оборудование (на время ремонта или замены некачественного оборудования);</w:t>
      </w:r>
    </w:p>
    <w:p w14:paraId="69A1F750" w14:textId="77777777" w:rsidR="0058107F" w:rsidRPr="00E74C59" w:rsidRDefault="0058107F" w:rsidP="0058107F">
      <w:pPr>
        <w:pStyle w:val="ab"/>
        <w:numPr>
          <w:ilvl w:val="0"/>
          <w:numId w:val="40"/>
        </w:numPr>
        <w:tabs>
          <w:tab w:val="left" w:pos="1276"/>
          <w:tab w:val="left" w:pos="1560"/>
          <w:tab w:val="left" w:pos="1701"/>
        </w:tabs>
        <w:ind w:left="0" w:firstLine="992"/>
        <w:jc w:val="both"/>
        <w:rPr>
          <w:rFonts w:ascii="Times New Roman" w:hAnsi="Times New Roman"/>
          <w:szCs w:val="24"/>
        </w:rPr>
      </w:pPr>
      <w:r w:rsidRPr="00E74C59">
        <w:rPr>
          <w:rFonts w:ascii="Times New Roman" w:hAnsi="Times New Roman"/>
          <w:szCs w:val="24"/>
        </w:rPr>
        <w:t>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оборудования ненадлежащего качества оборудованием, соответствующим требованиям Договора.</w:t>
      </w:r>
    </w:p>
    <w:p w14:paraId="0599B7D2" w14:textId="106CA924" w:rsidR="0058107F" w:rsidRPr="00FE0CC6" w:rsidRDefault="0058107F" w:rsidP="0058107F">
      <w:pPr>
        <w:tabs>
          <w:tab w:val="left" w:pos="1276"/>
          <w:tab w:val="left" w:pos="1560"/>
          <w:tab w:val="left" w:pos="1701"/>
        </w:tabs>
        <w:spacing w:after="0" w:line="240" w:lineRule="auto"/>
        <w:ind w:firstLine="992"/>
        <w:contextualSpacing/>
        <w:jc w:val="both"/>
        <w:rPr>
          <w:rFonts w:ascii="Times New Roman" w:hAnsi="Times New Roman"/>
          <w:i/>
          <w:sz w:val="24"/>
          <w:szCs w:val="24"/>
          <w:u w:val="single"/>
        </w:rPr>
      </w:pPr>
      <w:r w:rsidRPr="00FE0CC6">
        <w:rPr>
          <w:rFonts w:ascii="Times New Roman" w:hAnsi="Times New Roman"/>
          <w:i/>
          <w:sz w:val="24"/>
          <w:szCs w:val="24"/>
          <w:u w:val="single"/>
        </w:rPr>
        <w:t>Срок поставки и монтажа оборудования в месте проведения МВФР – не позднее 17 октября 2023 года.</w:t>
      </w:r>
    </w:p>
    <w:p w14:paraId="752D9B26" w14:textId="77777777" w:rsidR="0058107F" w:rsidRPr="00FE0CC6" w:rsidRDefault="0058107F" w:rsidP="0058107F">
      <w:pPr>
        <w:numPr>
          <w:ilvl w:val="2"/>
          <w:numId w:val="37"/>
        </w:numPr>
        <w:tabs>
          <w:tab w:val="left" w:pos="1276"/>
          <w:tab w:val="left" w:pos="1560"/>
          <w:tab w:val="left" w:pos="1701"/>
        </w:tabs>
        <w:spacing w:after="0" w:line="240" w:lineRule="auto"/>
        <w:ind w:left="0" w:firstLine="992"/>
        <w:contextualSpacing/>
        <w:jc w:val="both"/>
        <w:rPr>
          <w:rFonts w:ascii="Times New Roman" w:hAnsi="Times New Roman"/>
          <w:sz w:val="24"/>
          <w:szCs w:val="24"/>
        </w:rPr>
      </w:pPr>
      <w:r w:rsidRPr="00FE0CC6">
        <w:rPr>
          <w:rFonts w:ascii="Times New Roman" w:hAnsi="Times New Roman"/>
          <w:sz w:val="24"/>
          <w:szCs w:val="24"/>
        </w:rPr>
        <w:t xml:space="preserve">Обеспечение бесперебойного технического сопровождения оборудования во время работы стенда и демонстрации мультимедийных материалов </w:t>
      </w:r>
      <w:r w:rsidRPr="00FE0CC6">
        <w:rPr>
          <w:rFonts w:ascii="Times New Roman" w:hAnsi="Times New Roman"/>
          <w:i/>
          <w:sz w:val="24"/>
          <w:szCs w:val="24"/>
          <w:u w:val="single"/>
        </w:rPr>
        <w:t>на весь период проведения МВФР.</w:t>
      </w:r>
    </w:p>
    <w:p w14:paraId="71A5F2EB" w14:textId="77777777" w:rsidR="0058107F" w:rsidRPr="00A83C8C" w:rsidRDefault="0058107F" w:rsidP="0058107F">
      <w:pPr>
        <w:numPr>
          <w:ilvl w:val="2"/>
          <w:numId w:val="37"/>
        </w:numPr>
        <w:tabs>
          <w:tab w:val="left" w:pos="1276"/>
          <w:tab w:val="left" w:pos="1560"/>
          <w:tab w:val="left" w:pos="1701"/>
        </w:tabs>
        <w:spacing w:after="0" w:line="240" w:lineRule="auto"/>
        <w:ind w:left="0" w:firstLine="992"/>
        <w:contextualSpacing/>
        <w:jc w:val="both"/>
        <w:rPr>
          <w:rFonts w:ascii="Times New Roman" w:hAnsi="Times New Roman"/>
          <w:i/>
          <w:sz w:val="24"/>
          <w:szCs w:val="24"/>
          <w:u w:val="single"/>
        </w:rPr>
      </w:pPr>
      <w:r w:rsidRPr="00A83C8C">
        <w:rPr>
          <w:rFonts w:ascii="Times New Roman" w:hAnsi="Times New Roman"/>
          <w:sz w:val="24"/>
          <w:szCs w:val="24"/>
        </w:rPr>
        <w:t xml:space="preserve">Обеспечение по окончании МВФР работ по демонтажу мультимедийного оборудования. </w:t>
      </w:r>
      <w:r w:rsidRPr="00A83C8C">
        <w:rPr>
          <w:rFonts w:ascii="Times New Roman" w:hAnsi="Times New Roman"/>
          <w:i/>
          <w:sz w:val="24"/>
          <w:szCs w:val="24"/>
          <w:u w:val="single"/>
        </w:rPr>
        <w:t>Срок оказания услуг – не позднее 30 апреля 2024 года.</w:t>
      </w:r>
    </w:p>
    <w:p w14:paraId="066513CA" w14:textId="77777777" w:rsidR="0058107F" w:rsidRPr="00A2179D" w:rsidRDefault="0058107F" w:rsidP="0058107F">
      <w:pPr>
        <w:pStyle w:val="ab"/>
        <w:numPr>
          <w:ilvl w:val="2"/>
          <w:numId w:val="37"/>
        </w:numPr>
        <w:tabs>
          <w:tab w:val="left" w:pos="1276"/>
          <w:tab w:val="left" w:pos="1560"/>
          <w:tab w:val="left" w:pos="1701"/>
        </w:tabs>
        <w:ind w:left="0" w:firstLine="992"/>
        <w:jc w:val="both"/>
        <w:rPr>
          <w:rFonts w:ascii="Times New Roman" w:hAnsi="Times New Roman"/>
          <w:i/>
          <w:szCs w:val="24"/>
          <w:u w:val="single"/>
        </w:rPr>
      </w:pPr>
      <w:r w:rsidRPr="00A2179D">
        <w:rPr>
          <w:rFonts w:ascii="Times New Roman" w:hAnsi="Times New Roman"/>
          <w:szCs w:val="24"/>
        </w:rPr>
        <w:t xml:space="preserve">Обеспечение постоянной работы на стенде не менее 3 технических специалистов для обеспечения стабильного функционирования стенда и оборудования на нем, технического сопровождения проведения презентаций </w:t>
      </w:r>
      <w:r w:rsidRPr="00A2179D">
        <w:rPr>
          <w:rFonts w:ascii="Times New Roman" w:hAnsi="Times New Roman"/>
          <w:i/>
          <w:szCs w:val="24"/>
          <w:u w:val="single"/>
        </w:rPr>
        <w:t>на весь период проведения МВФР.</w:t>
      </w:r>
    </w:p>
    <w:p w14:paraId="6EB4EDF1" w14:textId="77777777" w:rsidR="0058107F" w:rsidRPr="00FE0CC6" w:rsidRDefault="0058107F" w:rsidP="0058107F">
      <w:pPr>
        <w:numPr>
          <w:ilvl w:val="0"/>
          <w:numId w:val="37"/>
        </w:numPr>
        <w:tabs>
          <w:tab w:val="left" w:pos="1276"/>
          <w:tab w:val="left" w:pos="1418"/>
          <w:tab w:val="left" w:pos="1560"/>
        </w:tabs>
        <w:spacing w:after="0" w:line="240" w:lineRule="auto"/>
        <w:ind w:left="0" w:firstLine="992"/>
        <w:contextualSpacing/>
        <w:jc w:val="both"/>
        <w:rPr>
          <w:rFonts w:ascii="Times New Roman" w:hAnsi="Times New Roman"/>
          <w:b/>
          <w:sz w:val="24"/>
          <w:szCs w:val="24"/>
        </w:rPr>
      </w:pPr>
      <w:r w:rsidRPr="00FE0CC6">
        <w:rPr>
          <w:rFonts w:ascii="Times New Roman" w:hAnsi="Times New Roman"/>
          <w:b/>
          <w:sz w:val="24"/>
          <w:szCs w:val="24"/>
        </w:rPr>
        <w:t>Разработка мультимедийного контента.</w:t>
      </w:r>
    </w:p>
    <w:p w14:paraId="2E193448" w14:textId="77777777" w:rsidR="0058107F" w:rsidRPr="00FE0CC6" w:rsidRDefault="0058107F" w:rsidP="0058107F">
      <w:pPr>
        <w:numPr>
          <w:ilvl w:val="1"/>
          <w:numId w:val="37"/>
        </w:numPr>
        <w:tabs>
          <w:tab w:val="left" w:pos="1276"/>
          <w:tab w:val="left" w:pos="1418"/>
          <w:tab w:val="left" w:pos="1560"/>
        </w:tabs>
        <w:spacing w:after="0" w:line="240" w:lineRule="auto"/>
        <w:ind w:left="0" w:firstLine="992"/>
        <w:contextualSpacing/>
        <w:jc w:val="both"/>
        <w:rPr>
          <w:rFonts w:ascii="Times New Roman" w:hAnsi="Times New Roman"/>
          <w:sz w:val="24"/>
          <w:szCs w:val="24"/>
        </w:rPr>
      </w:pPr>
      <w:r w:rsidRPr="00FE0CC6">
        <w:rPr>
          <w:rFonts w:ascii="Times New Roman" w:hAnsi="Times New Roman"/>
          <w:sz w:val="24"/>
          <w:szCs w:val="24"/>
        </w:rPr>
        <w:t xml:space="preserve">Разработка креативной концепции </w:t>
      </w:r>
      <w:r>
        <w:rPr>
          <w:rFonts w:ascii="Times New Roman" w:hAnsi="Times New Roman"/>
          <w:sz w:val="24"/>
          <w:szCs w:val="24"/>
        </w:rPr>
        <w:t>представления Ростовской области на МВФР с использованием мультимедийного контента</w:t>
      </w:r>
      <w:r w:rsidRPr="00FE0CC6">
        <w:rPr>
          <w:rFonts w:ascii="Times New Roman" w:hAnsi="Times New Roman"/>
          <w:sz w:val="24"/>
          <w:szCs w:val="24"/>
        </w:rPr>
        <w:t xml:space="preserve"> (срок предоставления Заказчику – в течение </w:t>
      </w:r>
      <w:r>
        <w:rPr>
          <w:rFonts w:ascii="Times New Roman" w:hAnsi="Times New Roman"/>
          <w:sz w:val="24"/>
          <w:szCs w:val="24"/>
        </w:rPr>
        <w:t>2</w:t>
      </w:r>
      <w:r w:rsidRPr="00FE0CC6">
        <w:rPr>
          <w:rFonts w:ascii="Times New Roman" w:hAnsi="Times New Roman"/>
          <w:sz w:val="24"/>
          <w:szCs w:val="24"/>
        </w:rPr>
        <w:t xml:space="preserve"> (</w:t>
      </w:r>
      <w:r>
        <w:rPr>
          <w:rFonts w:ascii="Times New Roman" w:hAnsi="Times New Roman"/>
          <w:sz w:val="24"/>
          <w:szCs w:val="24"/>
        </w:rPr>
        <w:t>двух</w:t>
      </w:r>
      <w:r w:rsidRPr="00FE0CC6">
        <w:rPr>
          <w:rFonts w:ascii="Times New Roman" w:hAnsi="Times New Roman"/>
          <w:sz w:val="24"/>
          <w:szCs w:val="24"/>
        </w:rPr>
        <w:t xml:space="preserve">) рабочих дней с момента заключения договора. Срок согласования с Заказчиком – </w:t>
      </w:r>
      <w:r>
        <w:rPr>
          <w:rFonts w:ascii="Times New Roman" w:hAnsi="Times New Roman"/>
          <w:sz w:val="24"/>
          <w:szCs w:val="24"/>
        </w:rPr>
        <w:t>1</w:t>
      </w:r>
      <w:r w:rsidRPr="00FE0CC6">
        <w:rPr>
          <w:rFonts w:ascii="Times New Roman" w:hAnsi="Times New Roman"/>
          <w:sz w:val="24"/>
          <w:szCs w:val="24"/>
        </w:rPr>
        <w:t xml:space="preserve"> (рабочи</w:t>
      </w:r>
      <w:r>
        <w:rPr>
          <w:rFonts w:ascii="Times New Roman" w:hAnsi="Times New Roman"/>
          <w:sz w:val="24"/>
          <w:szCs w:val="24"/>
        </w:rPr>
        <w:t>й</w:t>
      </w:r>
      <w:r w:rsidRPr="00FE0CC6">
        <w:rPr>
          <w:rFonts w:ascii="Times New Roman" w:hAnsi="Times New Roman"/>
          <w:sz w:val="24"/>
          <w:szCs w:val="24"/>
        </w:rPr>
        <w:t xml:space="preserve"> д</w:t>
      </w:r>
      <w:r>
        <w:rPr>
          <w:rFonts w:ascii="Times New Roman" w:hAnsi="Times New Roman"/>
          <w:sz w:val="24"/>
          <w:szCs w:val="24"/>
        </w:rPr>
        <w:t>е</w:t>
      </w:r>
      <w:r w:rsidRPr="00FE0CC6">
        <w:rPr>
          <w:rFonts w:ascii="Times New Roman" w:hAnsi="Times New Roman"/>
          <w:sz w:val="24"/>
          <w:szCs w:val="24"/>
        </w:rPr>
        <w:t>н</w:t>
      </w:r>
      <w:r>
        <w:rPr>
          <w:rFonts w:ascii="Times New Roman" w:hAnsi="Times New Roman"/>
          <w:sz w:val="24"/>
          <w:szCs w:val="24"/>
        </w:rPr>
        <w:t>ь</w:t>
      </w:r>
      <w:r w:rsidRPr="00FE0CC6">
        <w:rPr>
          <w:rFonts w:ascii="Times New Roman" w:hAnsi="Times New Roman"/>
          <w:sz w:val="24"/>
          <w:szCs w:val="24"/>
        </w:rPr>
        <w:t>) с момента предоставления)</w:t>
      </w:r>
      <w:r>
        <w:rPr>
          <w:rFonts w:ascii="Times New Roman" w:hAnsi="Times New Roman"/>
          <w:sz w:val="24"/>
          <w:szCs w:val="24"/>
        </w:rPr>
        <w:t>.</w:t>
      </w:r>
    </w:p>
    <w:p w14:paraId="17F78035" w14:textId="77777777" w:rsidR="0058107F" w:rsidRPr="00FE0CC6" w:rsidRDefault="0058107F" w:rsidP="0058107F">
      <w:pPr>
        <w:numPr>
          <w:ilvl w:val="1"/>
          <w:numId w:val="37"/>
        </w:numPr>
        <w:tabs>
          <w:tab w:val="left" w:pos="1418"/>
          <w:tab w:val="left" w:pos="1701"/>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Разработка и программирование пользовательского интерфейса для управления мультимедийным контентом, в том числе создание механизма и архитектуры интерактивного взаимодействия (процесс пользовательского взаимодействия с оборудованием и программным обеспечением);</w:t>
      </w:r>
    </w:p>
    <w:p w14:paraId="0CFE20C3" w14:textId="77777777" w:rsidR="0058107F" w:rsidRPr="006F3FD9" w:rsidRDefault="0058107F" w:rsidP="0058107F">
      <w:pPr>
        <w:pStyle w:val="ab"/>
        <w:numPr>
          <w:ilvl w:val="1"/>
          <w:numId w:val="37"/>
        </w:numPr>
        <w:tabs>
          <w:tab w:val="left" w:pos="1418"/>
          <w:tab w:val="left" w:pos="1701"/>
        </w:tabs>
        <w:ind w:left="0" w:firstLine="993"/>
        <w:jc w:val="both"/>
        <w:rPr>
          <w:rFonts w:ascii="Times New Roman" w:hAnsi="Times New Roman"/>
          <w:szCs w:val="24"/>
        </w:rPr>
      </w:pPr>
      <w:r w:rsidRPr="00811E51">
        <w:rPr>
          <w:rFonts w:ascii="Times New Roman" w:hAnsi="Times New Roman"/>
          <w:szCs w:val="24"/>
        </w:rPr>
        <w:t xml:space="preserve">Производство следующего </w:t>
      </w:r>
      <w:r w:rsidRPr="006F3FD9">
        <w:rPr>
          <w:rFonts w:ascii="Times New Roman" w:hAnsi="Times New Roman"/>
          <w:szCs w:val="24"/>
        </w:rPr>
        <w:t xml:space="preserve">мультимедийного контента, включая создание следующих цифровых продуктов с обязательной разработкой сценария и/или концепции для каждого продукта (срок разработки сценария и/или концепции - не позднее 2 (двух) рабочих дней после согласования Заказчиком креативной концепции представления Ростовской области на МВФР.  Срок </w:t>
      </w:r>
      <w:proofErr w:type="gramStart"/>
      <w:r w:rsidRPr="006F3FD9">
        <w:rPr>
          <w:rFonts w:ascii="Times New Roman" w:hAnsi="Times New Roman"/>
          <w:szCs w:val="24"/>
        </w:rPr>
        <w:t>согласования  Заказчиком</w:t>
      </w:r>
      <w:proofErr w:type="gramEnd"/>
      <w:r w:rsidRPr="006F3FD9">
        <w:rPr>
          <w:rFonts w:ascii="Times New Roman" w:hAnsi="Times New Roman"/>
          <w:szCs w:val="24"/>
        </w:rPr>
        <w:t xml:space="preserve"> – 1 (рабочий день) с момента предоставления):</w:t>
      </w:r>
    </w:p>
    <w:p w14:paraId="0C3B9277" w14:textId="77777777" w:rsidR="0058107F" w:rsidRPr="006F3FD9"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1</w:t>
      </w:r>
      <w:r w:rsidRPr="006F3FD9">
        <w:rPr>
          <w:rFonts w:ascii="Times New Roman" w:hAnsi="Times New Roman"/>
          <w:szCs w:val="24"/>
        </w:rPr>
        <w:t xml:space="preserve"> – не менее 1 видеоролика длительностью не менее 5 минут, но не более 10 минут о достижениях Ростовской области; </w:t>
      </w:r>
    </w:p>
    <w:p w14:paraId="646E867E" w14:textId="77777777" w:rsidR="0058107F" w:rsidRPr="006F3FD9" w:rsidRDefault="0058107F" w:rsidP="0058107F">
      <w:pPr>
        <w:pStyle w:val="ab"/>
        <w:tabs>
          <w:tab w:val="left" w:pos="1418"/>
          <w:tab w:val="left" w:pos="1701"/>
        </w:tabs>
        <w:ind w:left="993"/>
        <w:jc w:val="both"/>
        <w:rPr>
          <w:rFonts w:ascii="Times New Roman" w:hAnsi="Times New Roman"/>
          <w:i/>
          <w:szCs w:val="24"/>
          <w:u w:val="single"/>
        </w:rPr>
      </w:pPr>
      <w:r w:rsidRPr="006F3FD9">
        <w:rPr>
          <w:rFonts w:ascii="Times New Roman" w:hAnsi="Times New Roman"/>
          <w:i/>
          <w:szCs w:val="24"/>
          <w:u w:val="single"/>
        </w:rPr>
        <w:t>Срок исполнения</w:t>
      </w:r>
      <w:r w:rsidRPr="006F3FD9">
        <w:rPr>
          <w:rFonts w:ascii="Times New Roman" w:hAnsi="Times New Roman"/>
          <w:szCs w:val="24"/>
          <w:u w:val="single"/>
        </w:rPr>
        <w:t xml:space="preserve"> </w:t>
      </w:r>
      <w:proofErr w:type="gramStart"/>
      <w:r w:rsidRPr="006F3FD9">
        <w:rPr>
          <w:rFonts w:ascii="Times New Roman" w:hAnsi="Times New Roman"/>
          <w:szCs w:val="24"/>
          <w:u w:val="single"/>
        </w:rPr>
        <w:t>–</w:t>
      </w:r>
      <w:r w:rsidRPr="006F3FD9">
        <w:rPr>
          <w:rFonts w:ascii="Times New Roman" w:hAnsi="Times New Roman"/>
          <w:i/>
          <w:szCs w:val="24"/>
          <w:u w:val="single"/>
        </w:rPr>
        <w:t xml:space="preserve">  до</w:t>
      </w:r>
      <w:proofErr w:type="gramEnd"/>
      <w:r w:rsidRPr="006F3FD9">
        <w:rPr>
          <w:rFonts w:ascii="Times New Roman" w:hAnsi="Times New Roman"/>
          <w:i/>
          <w:szCs w:val="24"/>
          <w:u w:val="single"/>
        </w:rPr>
        <w:t xml:space="preserve"> 01.10.2023.</w:t>
      </w:r>
    </w:p>
    <w:p w14:paraId="7F2A7081" w14:textId="77777777" w:rsidR="0058107F" w:rsidRPr="006F3FD9"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2</w:t>
      </w:r>
      <w:r w:rsidRPr="006F3FD9">
        <w:rPr>
          <w:rFonts w:ascii="Times New Roman" w:hAnsi="Times New Roman"/>
          <w:szCs w:val="24"/>
        </w:rPr>
        <w:t xml:space="preserve"> –</w:t>
      </w:r>
      <w:r w:rsidRPr="006F3FD9">
        <w:rPr>
          <w:rFonts w:ascii="Times New Roman" w:hAnsi="Times New Roman"/>
          <w:i/>
          <w:szCs w:val="24"/>
        </w:rPr>
        <w:t xml:space="preserve"> </w:t>
      </w:r>
      <w:r w:rsidRPr="006F3FD9">
        <w:rPr>
          <w:rFonts w:ascii="Times New Roman" w:hAnsi="Times New Roman"/>
          <w:szCs w:val="24"/>
        </w:rPr>
        <w:t xml:space="preserve">не менее 1 креативного видеоролика </w:t>
      </w:r>
      <w:bookmarkStart w:id="24" w:name="_Hlk144483363"/>
      <w:r w:rsidRPr="006F3FD9">
        <w:rPr>
          <w:rFonts w:ascii="Times New Roman" w:hAnsi="Times New Roman"/>
          <w:szCs w:val="24"/>
        </w:rPr>
        <w:t>длительностью не менее 3 минут, но не более 4 минут</w:t>
      </w:r>
      <w:bookmarkEnd w:id="24"/>
      <w:r w:rsidRPr="006F3FD9">
        <w:rPr>
          <w:rFonts w:ascii="Times New Roman" w:hAnsi="Times New Roman"/>
          <w:szCs w:val="24"/>
        </w:rPr>
        <w:t xml:space="preserve"> с использованием высоких технологий в сфере киноиндустрии </w:t>
      </w:r>
    </w:p>
    <w:p w14:paraId="1A2AF1D0" w14:textId="77777777" w:rsidR="0058107F" w:rsidRPr="006F3FD9" w:rsidRDefault="0058107F" w:rsidP="0058107F">
      <w:pPr>
        <w:pStyle w:val="ab"/>
        <w:tabs>
          <w:tab w:val="left" w:pos="1418"/>
          <w:tab w:val="left" w:pos="1701"/>
        </w:tabs>
        <w:ind w:left="993"/>
        <w:jc w:val="both"/>
        <w:rPr>
          <w:rFonts w:ascii="Times New Roman" w:hAnsi="Times New Roman"/>
          <w:szCs w:val="24"/>
        </w:rPr>
      </w:pPr>
      <w:r w:rsidRPr="006F3FD9">
        <w:rPr>
          <w:rFonts w:ascii="Times New Roman" w:hAnsi="Times New Roman"/>
          <w:i/>
          <w:szCs w:val="24"/>
          <w:u w:val="single"/>
        </w:rPr>
        <w:t xml:space="preserve"> Срок исполнения</w:t>
      </w:r>
      <w:r w:rsidRPr="006F3FD9">
        <w:rPr>
          <w:rFonts w:ascii="Times New Roman" w:hAnsi="Times New Roman"/>
          <w:szCs w:val="24"/>
          <w:u w:val="single"/>
        </w:rPr>
        <w:t xml:space="preserve"> </w:t>
      </w:r>
      <w:proofErr w:type="gramStart"/>
      <w:r w:rsidRPr="006F3FD9">
        <w:rPr>
          <w:rFonts w:ascii="Times New Roman" w:hAnsi="Times New Roman"/>
          <w:szCs w:val="24"/>
          <w:u w:val="single"/>
        </w:rPr>
        <w:t>–</w:t>
      </w:r>
      <w:r w:rsidRPr="006F3FD9">
        <w:rPr>
          <w:rFonts w:ascii="Times New Roman" w:hAnsi="Times New Roman"/>
          <w:i/>
          <w:szCs w:val="24"/>
          <w:u w:val="single"/>
        </w:rPr>
        <w:t xml:space="preserve">  не</w:t>
      </w:r>
      <w:proofErr w:type="gramEnd"/>
      <w:r w:rsidRPr="006F3FD9">
        <w:rPr>
          <w:rFonts w:ascii="Times New Roman" w:hAnsi="Times New Roman"/>
          <w:i/>
          <w:szCs w:val="24"/>
          <w:u w:val="single"/>
        </w:rPr>
        <w:t xml:space="preserve"> позднее 30.10.2023.</w:t>
      </w:r>
      <w:r w:rsidRPr="006F3FD9">
        <w:rPr>
          <w:rFonts w:ascii="Times New Roman" w:hAnsi="Times New Roman"/>
          <w:szCs w:val="24"/>
        </w:rPr>
        <w:t xml:space="preserve"> </w:t>
      </w:r>
    </w:p>
    <w:p w14:paraId="7C8B703B" w14:textId="77777777" w:rsidR="0058107F" w:rsidRPr="006F3FD9"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3</w:t>
      </w:r>
      <w:r w:rsidRPr="006F3FD9">
        <w:rPr>
          <w:rFonts w:ascii="Times New Roman" w:hAnsi="Times New Roman"/>
          <w:szCs w:val="24"/>
        </w:rPr>
        <w:t xml:space="preserve"> – не менее 10 </w:t>
      </w:r>
      <w:proofErr w:type="gramStart"/>
      <w:r w:rsidRPr="006F3FD9">
        <w:rPr>
          <w:rFonts w:ascii="Times New Roman" w:hAnsi="Times New Roman"/>
          <w:szCs w:val="24"/>
        </w:rPr>
        <w:t>отраслевых  видеороликов</w:t>
      </w:r>
      <w:proofErr w:type="gramEnd"/>
      <w:r w:rsidRPr="006F3FD9">
        <w:rPr>
          <w:rFonts w:ascii="Times New Roman" w:hAnsi="Times New Roman"/>
          <w:szCs w:val="24"/>
        </w:rPr>
        <w:t xml:space="preserve">; </w:t>
      </w:r>
    </w:p>
    <w:p w14:paraId="0C5D8611" w14:textId="77777777" w:rsidR="0058107F" w:rsidRPr="006F3FD9"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4</w:t>
      </w:r>
      <w:r w:rsidRPr="006F3FD9">
        <w:rPr>
          <w:rFonts w:ascii="Times New Roman" w:hAnsi="Times New Roman"/>
          <w:i/>
          <w:szCs w:val="24"/>
        </w:rPr>
        <w:t xml:space="preserve"> </w:t>
      </w:r>
      <w:r w:rsidRPr="006F3FD9">
        <w:rPr>
          <w:rFonts w:ascii="Times New Roman" w:hAnsi="Times New Roman"/>
          <w:szCs w:val="24"/>
        </w:rPr>
        <w:t>– компьютерная игра;</w:t>
      </w:r>
    </w:p>
    <w:p w14:paraId="7AECECC0" w14:textId="77777777" w:rsidR="0058107F" w:rsidRPr="006F3FD9"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5</w:t>
      </w:r>
      <w:r w:rsidRPr="006F3FD9">
        <w:rPr>
          <w:rFonts w:ascii="Times New Roman" w:hAnsi="Times New Roman"/>
          <w:i/>
          <w:szCs w:val="24"/>
        </w:rPr>
        <w:t xml:space="preserve"> </w:t>
      </w:r>
      <w:r w:rsidRPr="006F3FD9">
        <w:rPr>
          <w:rFonts w:ascii="Times New Roman" w:hAnsi="Times New Roman"/>
          <w:szCs w:val="24"/>
        </w:rPr>
        <w:t>– интерактивная карта Ростовской области;</w:t>
      </w:r>
    </w:p>
    <w:p w14:paraId="6E4372E4" w14:textId="77777777" w:rsidR="0058107F"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6</w:t>
      </w:r>
      <w:r w:rsidRPr="006F3FD9">
        <w:rPr>
          <w:rFonts w:ascii="Times New Roman" w:hAnsi="Times New Roman"/>
          <w:i/>
          <w:szCs w:val="24"/>
        </w:rPr>
        <w:t xml:space="preserve"> </w:t>
      </w:r>
      <w:r w:rsidRPr="006F3FD9">
        <w:rPr>
          <w:rFonts w:ascii="Times New Roman" w:hAnsi="Times New Roman"/>
          <w:szCs w:val="24"/>
        </w:rPr>
        <w:t>– интерактивная игра для детей «Донская мозаика</w:t>
      </w:r>
      <w:r>
        <w:rPr>
          <w:rFonts w:ascii="Times New Roman" w:hAnsi="Times New Roman"/>
          <w:szCs w:val="24"/>
        </w:rPr>
        <w:t>»</w:t>
      </w:r>
      <w:r w:rsidRPr="00E367C2">
        <w:rPr>
          <w:rFonts w:ascii="Times New Roman" w:hAnsi="Times New Roman"/>
          <w:szCs w:val="24"/>
        </w:rPr>
        <w:t>;</w:t>
      </w:r>
    </w:p>
    <w:p w14:paraId="2C9B7975" w14:textId="77777777" w:rsidR="0058107F" w:rsidRPr="005F7085"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5F7085">
        <w:rPr>
          <w:rFonts w:ascii="Times New Roman" w:hAnsi="Times New Roman"/>
          <w:i/>
          <w:szCs w:val="24"/>
          <w:u w:val="single"/>
        </w:rPr>
        <w:t>Цифровой продукт № 7</w:t>
      </w:r>
      <w:r w:rsidRPr="005F7085">
        <w:rPr>
          <w:rFonts w:ascii="Times New Roman" w:hAnsi="Times New Roman"/>
          <w:i/>
          <w:szCs w:val="24"/>
        </w:rPr>
        <w:t xml:space="preserve"> </w:t>
      </w:r>
      <w:r w:rsidRPr="005F7085">
        <w:rPr>
          <w:rFonts w:ascii="Times New Roman" w:hAnsi="Times New Roman"/>
          <w:szCs w:val="24"/>
        </w:rPr>
        <w:t xml:space="preserve">– </w:t>
      </w:r>
      <w:r>
        <w:rPr>
          <w:rFonts w:ascii="Times New Roman" w:hAnsi="Times New Roman"/>
          <w:szCs w:val="24"/>
        </w:rPr>
        <w:t>интерактивная игра</w:t>
      </w:r>
      <w:r w:rsidRPr="00633C4F">
        <w:rPr>
          <w:rFonts w:ascii="Times New Roman" w:hAnsi="Times New Roman"/>
          <w:szCs w:val="24"/>
        </w:rPr>
        <w:t xml:space="preserve"> </w:t>
      </w:r>
      <w:r>
        <w:rPr>
          <w:rFonts w:ascii="Times New Roman" w:hAnsi="Times New Roman"/>
          <w:szCs w:val="24"/>
        </w:rPr>
        <w:t>для детей «Донской алфавит»</w:t>
      </w:r>
      <w:r w:rsidRPr="00E367C2">
        <w:rPr>
          <w:rFonts w:ascii="Times New Roman" w:hAnsi="Times New Roman"/>
          <w:szCs w:val="24"/>
        </w:rPr>
        <w:t>;</w:t>
      </w:r>
    </w:p>
    <w:p w14:paraId="638F553E" w14:textId="77777777" w:rsidR="0058107F" w:rsidRPr="00B96662"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3F287B">
        <w:rPr>
          <w:rFonts w:ascii="Times New Roman" w:hAnsi="Times New Roman"/>
          <w:i/>
          <w:szCs w:val="24"/>
          <w:u w:val="single"/>
        </w:rPr>
        <w:t xml:space="preserve">Цифровой продукт № </w:t>
      </w:r>
      <w:r>
        <w:rPr>
          <w:rFonts w:ascii="Times New Roman" w:hAnsi="Times New Roman"/>
          <w:i/>
          <w:szCs w:val="24"/>
          <w:u w:val="single"/>
        </w:rPr>
        <w:t>8</w:t>
      </w:r>
      <w:r w:rsidRPr="003F287B">
        <w:rPr>
          <w:rFonts w:ascii="Times New Roman" w:hAnsi="Times New Roman"/>
          <w:i/>
          <w:szCs w:val="24"/>
        </w:rPr>
        <w:t xml:space="preserve"> </w:t>
      </w:r>
      <w:r w:rsidRPr="003F287B">
        <w:rPr>
          <w:rFonts w:ascii="Times New Roman" w:hAnsi="Times New Roman"/>
          <w:szCs w:val="24"/>
        </w:rPr>
        <w:t>–</w:t>
      </w:r>
      <w:r>
        <w:rPr>
          <w:rFonts w:ascii="Times New Roman" w:hAnsi="Times New Roman"/>
          <w:szCs w:val="24"/>
        </w:rPr>
        <w:t xml:space="preserve"> </w:t>
      </w:r>
      <w:r w:rsidRPr="005F7085">
        <w:rPr>
          <w:rFonts w:ascii="Times New Roman" w:hAnsi="Times New Roman"/>
          <w:szCs w:val="24"/>
        </w:rPr>
        <w:t>интерактивная игра для детей «Казаки и дончаки»;</w:t>
      </w:r>
    </w:p>
    <w:p w14:paraId="0CC62044" w14:textId="77777777" w:rsidR="0058107F" w:rsidRPr="00E25818"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B96662">
        <w:rPr>
          <w:rFonts w:ascii="Times New Roman" w:hAnsi="Times New Roman"/>
          <w:szCs w:val="24"/>
        </w:rPr>
        <w:t xml:space="preserve"> </w:t>
      </w:r>
      <w:r w:rsidRPr="00E25818">
        <w:rPr>
          <w:rFonts w:ascii="Times New Roman" w:hAnsi="Times New Roman"/>
          <w:i/>
          <w:szCs w:val="24"/>
          <w:u w:val="single"/>
        </w:rPr>
        <w:t xml:space="preserve">Цифровой продукт № </w:t>
      </w:r>
      <w:proofErr w:type="gramStart"/>
      <w:r w:rsidRPr="00E25818">
        <w:rPr>
          <w:rFonts w:ascii="Times New Roman" w:hAnsi="Times New Roman"/>
          <w:i/>
          <w:szCs w:val="24"/>
          <w:u w:val="single"/>
        </w:rPr>
        <w:t>9</w:t>
      </w:r>
      <w:r w:rsidRPr="00E25818">
        <w:rPr>
          <w:rFonts w:ascii="Times New Roman" w:hAnsi="Times New Roman"/>
          <w:i/>
          <w:szCs w:val="24"/>
        </w:rPr>
        <w:t xml:space="preserve">  </w:t>
      </w:r>
      <w:r w:rsidRPr="00E25818">
        <w:rPr>
          <w:rFonts w:ascii="Times New Roman" w:hAnsi="Times New Roman"/>
          <w:szCs w:val="24"/>
        </w:rPr>
        <w:t>–</w:t>
      </w:r>
      <w:proofErr w:type="gramEnd"/>
      <w:r w:rsidRPr="00E25818">
        <w:rPr>
          <w:rFonts w:ascii="Times New Roman" w:hAnsi="Times New Roman"/>
          <w:szCs w:val="24"/>
        </w:rPr>
        <w:t xml:space="preserve"> </w:t>
      </w:r>
      <w:r>
        <w:rPr>
          <w:rFonts w:ascii="Times New Roman" w:hAnsi="Times New Roman"/>
          <w:szCs w:val="24"/>
        </w:rPr>
        <w:t>медиаконтент</w:t>
      </w:r>
      <w:r w:rsidRPr="00E25818">
        <w:rPr>
          <w:rFonts w:ascii="Times New Roman" w:hAnsi="Times New Roman"/>
          <w:szCs w:val="24"/>
        </w:rPr>
        <w:t xml:space="preserve"> о традициях и быте донских казаков</w:t>
      </w:r>
      <w:r w:rsidRPr="001E119E">
        <w:rPr>
          <w:rFonts w:ascii="Times New Roman" w:hAnsi="Times New Roman"/>
          <w:szCs w:val="24"/>
        </w:rPr>
        <w:t xml:space="preserve"> </w:t>
      </w:r>
      <w:r>
        <w:rPr>
          <w:rFonts w:ascii="Times New Roman" w:hAnsi="Times New Roman"/>
          <w:szCs w:val="24"/>
        </w:rPr>
        <w:t xml:space="preserve">для демонстрации на </w:t>
      </w:r>
      <w:r w:rsidRPr="00FE0CC6">
        <w:rPr>
          <w:rFonts w:ascii="Times New Roman" w:hAnsi="Times New Roman"/>
          <w:szCs w:val="24"/>
        </w:rPr>
        <w:t>LED – экран</w:t>
      </w:r>
      <w:r>
        <w:rPr>
          <w:rFonts w:ascii="Times New Roman" w:hAnsi="Times New Roman"/>
          <w:szCs w:val="24"/>
        </w:rPr>
        <w:t>е</w:t>
      </w:r>
      <w:r w:rsidRPr="00E25818">
        <w:rPr>
          <w:rFonts w:ascii="Times New Roman" w:hAnsi="Times New Roman"/>
          <w:szCs w:val="24"/>
        </w:rPr>
        <w:t>;</w:t>
      </w:r>
    </w:p>
    <w:p w14:paraId="27D08408" w14:textId="77777777" w:rsidR="0058107F" w:rsidRPr="00E25818"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E25818">
        <w:rPr>
          <w:rFonts w:ascii="Times New Roman" w:hAnsi="Times New Roman"/>
          <w:i/>
          <w:szCs w:val="24"/>
          <w:u w:val="single"/>
        </w:rPr>
        <w:t>Цифровой продукт № 10</w:t>
      </w:r>
      <w:r w:rsidRPr="00E25818">
        <w:rPr>
          <w:rFonts w:ascii="Times New Roman" w:hAnsi="Times New Roman"/>
          <w:i/>
          <w:szCs w:val="24"/>
        </w:rPr>
        <w:t xml:space="preserve"> </w:t>
      </w:r>
      <w:r w:rsidRPr="00E25818">
        <w:rPr>
          <w:rFonts w:ascii="Times New Roman" w:hAnsi="Times New Roman"/>
          <w:szCs w:val="24"/>
        </w:rPr>
        <w:t>– мультимедийный видеоконтент для внешнего экрана;</w:t>
      </w:r>
    </w:p>
    <w:p w14:paraId="0565EAA5" w14:textId="77777777" w:rsidR="0058107F" w:rsidRPr="00E25818"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E25818">
        <w:rPr>
          <w:rFonts w:ascii="Times New Roman" w:hAnsi="Times New Roman"/>
          <w:i/>
          <w:szCs w:val="24"/>
          <w:u w:val="single"/>
        </w:rPr>
        <w:t xml:space="preserve">Цифровой продукт № </w:t>
      </w:r>
      <w:proofErr w:type="gramStart"/>
      <w:r w:rsidRPr="00E25818">
        <w:rPr>
          <w:rFonts w:ascii="Times New Roman" w:hAnsi="Times New Roman"/>
          <w:i/>
          <w:szCs w:val="24"/>
          <w:u w:val="single"/>
        </w:rPr>
        <w:t>11</w:t>
      </w:r>
      <w:r w:rsidRPr="00E25818">
        <w:rPr>
          <w:rFonts w:ascii="Times New Roman" w:hAnsi="Times New Roman"/>
          <w:i/>
          <w:szCs w:val="24"/>
        </w:rPr>
        <w:t xml:space="preserve">  </w:t>
      </w:r>
      <w:r w:rsidRPr="00E25818">
        <w:rPr>
          <w:rFonts w:ascii="Times New Roman" w:hAnsi="Times New Roman"/>
          <w:szCs w:val="24"/>
        </w:rPr>
        <w:t>–</w:t>
      </w:r>
      <w:proofErr w:type="gramEnd"/>
      <w:r w:rsidRPr="00E25818">
        <w:rPr>
          <w:rFonts w:ascii="Times New Roman" w:hAnsi="Times New Roman"/>
          <w:szCs w:val="24"/>
        </w:rPr>
        <w:t xml:space="preserve"> графический контент.</w:t>
      </w:r>
    </w:p>
    <w:p w14:paraId="31E77736" w14:textId="77777777" w:rsidR="0058107F" w:rsidRPr="007A5736" w:rsidRDefault="0058107F" w:rsidP="0058107F">
      <w:pPr>
        <w:pStyle w:val="ab"/>
        <w:numPr>
          <w:ilvl w:val="1"/>
          <w:numId w:val="37"/>
        </w:numPr>
        <w:tabs>
          <w:tab w:val="left" w:pos="993"/>
          <w:tab w:val="left" w:pos="1418"/>
        </w:tabs>
        <w:ind w:left="0" w:firstLine="993"/>
        <w:jc w:val="both"/>
        <w:rPr>
          <w:rFonts w:ascii="Times New Roman" w:hAnsi="Times New Roman"/>
          <w:i/>
          <w:szCs w:val="24"/>
          <w:u w:val="single"/>
        </w:rPr>
      </w:pPr>
      <w:r w:rsidRPr="00CD26A8">
        <w:rPr>
          <w:rFonts w:ascii="Times New Roman" w:hAnsi="Times New Roman"/>
          <w:i/>
          <w:szCs w:val="24"/>
          <w:u w:val="single"/>
        </w:rPr>
        <w:t xml:space="preserve">Соблюдение требований к производству мультимедийного контента, включая </w:t>
      </w:r>
      <w:r w:rsidRPr="007A5736">
        <w:rPr>
          <w:rFonts w:ascii="Times New Roman" w:hAnsi="Times New Roman"/>
          <w:i/>
          <w:szCs w:val="24"/>
          <w:u w:val="single"/>
        </w:rPr>
        <w:t>следующее:</w:t>
      </w:r>
    </w:p>
    <w:p w14:paraId="17D52019"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1</w:t>
      </w:r>
      <w:r w:rsidRPr="007A5736">
        <w:rPr>
          <w:rFonts w:ascii="Times New Roman" w:hAnsi="Times New Roman"/>
          <w:szCs w:val="24"/>
        </w:rPr>
        <w:t xml:space="preserve"> – наличие в видеоролике оригинального авторского контента, снятого в теплое время года на территории Ростовской области;</w:t>
      </w:r>
    </w:p>
    <w:p w14:paraId="663D0B83"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2</w:t>
      </w:r>
      <w:r w:rsidRPr="007A5736">
        <w:rPr>
          <w:rFonts w:ascii="Times New Roman" w:hAnsi="Times New Roman"/>
          <w:szCs w:val="24"/>
        </w:rPr>
        <w:t>:</w:t>
      </w:r>
    </w:p>
    <w:p w14:paraId="4EEF95C7" w14:textId="77777777" w:rsidR="0058107F" w:rsidRPr="007A5736" w:rsidRDefault="0058107F" w:rsidP="0058107F">
      <w:pPr>
        <w:pStyle w:val="ab"/>
        <w:numPr>
          <w:ilvl w:val="0"/>
          <w:numId w:val="49"/>
        </w:numPr>
        <w:tabs>
          <w:tab w:val="left" w:pos="1418"/>
          <w:tab w:val="left" w:pos="1701"/>
        </w:tabs>
        <w:ind w:left="0" w:firstLine="993"/>
        <w:jc w:val="both"/>
        <w:rPr>
          <w:rFonts w:ascii="Times New Roman" w:hAnsi="Times New Roman"/>
          <w:szCs w:val="24"/>
        </w:rPr>
      </w:pPr>
      <w:r w:rsidRPr="007A5736">
        <w:rPr>
          <w:rFonts w:ascii="Times New Roman" w:hAnsi="Times New Roman"/>
          <w:color w:val="auto"/>
          <w:szCs w:val="24"/>
        </w:rPr>
        <w:lastRenderedPageBreak/>
        <w:t>разработка и предоставление на согласование</w:t>
      </w:r>
      <w:r w:rsidRPr="007A5736">
        <w:rPr>
          <w:rStyle w:val="aff2"/>
          <w:rFonts w:ascii="Times New Roman" w:hAnsi="Times New Roman"/>
          <w:color w:val="auto"/>
          <w:szCs w:val="24"/>
        </w:rPr>
        <w:footnoteReference w:id="2"/>
      </w:r>
      <w:r w:rsidRPr="007A5736">
        <w:rPr>
          <w:rFonts w:ascii="Times New Roman" w:hAnsi="Times New Roman"/>
          <w:color w:val="auto"/>
          <w:szCs w:val="24"/>
        </w:rPr>
        <w:t xml:space="preserve"> Заказчику концепции </w:t>
      </w:r>
      <w:r w:rsidRPr="007A5736">
        <w:rPr>
          <w:rFonts w:ascii="Times New Roman" w:hAnsi="Times New Roman"/>
          <w:bCs/>
          <w:color w:val="auto"/>
          <w:szCs w:val="24"/>
          <w:lang w:eastAsia="ar-SA"/>
        </w:rPr>
        <w:t>сюжетного видеоролика</w:t>
      </w:r>
      <w:r w:rsidRPr="007A5736">
        <w:rPr>
          <w:rFonts w:ascii="Times New Roman" w:eastAsia="Calibri" w:hAnsi="Times New Roman"/>
          <w:color w:val="auto"/>
          <w:szCs w:val="24"/>
          <w:lang w:eastAsia="en-US"/>
        </w:rPr>
        <w:t xml:space="preserve"> и его уникального сценария, выдержанного в единой стилистике, с описанием каждой сцены (текст</w:t>
      </w:r>
      <w:r>
        <w:rPr>
          <w:rFonts w:ascii="Times New Roman" w:eastAsia="Calibri" w:hAnsi="Times New Roman"/>
          <w:color w:val="auto"/>
          <w:szCs w:val="24"/>
          <w:lang w:eastAsia="en-US"/>
        </w:rPr>
        <w:t>овый документ объемом не менее 7</w:t>
      </w:r>
      <w:r w:rsidRPr="007A5736">
        <w:rPr>
          <w:rFonts w:ascii="Times New Roman" w:eastAsia="Calibri" w:hAnsi="Times New Roman"/>
          <w:color w:val="auto"/>
          <w:szCs w:val="24"/>
          <w:lang w:eastAsia="en-US"/>
        </w:rPr>
        <w:t xml:space="preserve"> тысяч знаков без пробелов)</w:t>
      </w:r>
      <w:r w:rsidRPr="007A5736">
        <w:rPr>
          <w:rFonts w:ascii="Times New Roman" w:hAnsi="Times New Roman"/>
          <w:bCs/>
          <w:color w:val="auto"/>
          <w:szCs w:val="24"/>
          <w:lang w:eastAsia="ar-SA"/>
        </w:rPr>
        <w:t>;</w:t>
      </w:r>
    </w:p>
    <w:p w14:paraId="5851D06D" w14:textId="77777777" w:rsidR="0058107F" w:rsidRPr="007A5736" w:rsidRDefault="0058107F" w:rsidP="0058107F">
      <w:pPr>
        <w:pStyle w:val="ab"/>
        <w:numPr>
          <w:ilvl w:val="0"/>
          <w:numId w:val="49"/>
        </w:numPr>
        <w:tabs>
          <w:tab w:val="left" w:pos="1418"/>
          <w:tab w:val="left" w:pos="1701"/>
        </w:tabs>
        <w:ind w:left="0" w:firstLine="993"/>
        <w:jc w:val="both"/>
        <w:rPr>
          <w:rFonts w:ascii="Times New Roman" w:hAnsi="Times New Roman"/>
          <w:szCs w:val="24"/>
        </w:rPr>
      </w:pPr>
      <w:r w:rsidRPr="007A5736">
        <w:rPr>
          <w:rFonts w:ascii="Times New Roman" w:eastAsia="Calibri" w:hAnsi="Times New Roman"/>
          <w:color w:val="auto"/>
          <w:szCs w:val="24"/>
          <w:u w:color="000000"/>
          <w:lang w:eastAsia="en-US"/>
        </w:rPr>
        <w:t>организация работы съемочной команды в составе следующих групп специалистов:</w:t>
      </w:r>
    </w:p>
    <w:p w14:paraId="55B5DD55" w14:textId="77777777" w:rsidR="0058107F" w:rsidRPr="007A5736" w:rsidRDefault="0058107F" w:rsidP="0058107F">
      <w:pPr>
        <w:pStyle w:val="ab"/>
        <w:numPr>
          <w:ilvl w:val="0"/>
          <w:numId w:val="50"/>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 xml:space="preserve">режиссерская группа – режиссер-постановщик (функции – разработка концепции </w:t>
      </w:r>
      <w:r>
        <w:rPr>
          <w:rFonts w:ascii="Times New Roman" w:eastAsia="Calibri" w:hAnsi="Times New Roman"/>
          <w:bCs/>
          <w:color w:val="auto"/>
          <w:szCs w:val="24"/>
          <w:u w:color="000000"/>
          <w:lang w:eastAsia="en-US"/>
        </w:rPr>
        <w:t>видеоролика</w:t>
      </w:r>
      <w:r w:rsidRPr="007A5736">
        <w:rPr>
          <w:rFonts w:ascii="Times New Roman" w:eastAsia="Calibri" w:hAnsi="Times New Roman"/>
          <w:bCs/>
          <w:color w:val="auto"/>
          <w:szCs w:val="24"/>
          <w:u w:color="000000"/>
          <w:lang w:eastAsia="en-US"/>
        </w:rPr>
        <w:t xml:space="preserve">, постановка сюжета, сбор команды для съемок, подбор </w:t>
      </w:r>
      <w:r>
        <w:rPr>
          <w:rFonts w:ascii="Times New Roman" w:eastAsia="Calibri" w:hAnsi="Times New Roman"/>
          <w:bCs/>
          <w:color w:val="auto"/>
          <w:szCs w:val="24"/>
          <w:u w:color="000000"/>
          <w:lang w:eastAsia="en-US"/>
        </w:rPr>
        <w:t>локаций</w:t>
      </w:r>
      <w:r w:rsidRPr="007A5736">
        <w:rPr>
          <w:rFonts w:ascii="Times New Roman" w:eastAsia="Calibri" w:hAnsi="Times New Roman"/>
          <w:bCs/>
          <w:color w:val="auto"/>
          <w:szCs w:val="24"/>
          <w:u w:color="000000"/>
          <w:lang w:eastAsia="en-US"/>
        </w:rPr>
        <w:t xml:space="preserve">, организация процесса съемок, составление тайминга, контроль съемочного процесса, составление документации), сценарист (функции – написание сценария), ассистент режиссера (функции – работа с режиссером над подготовкой </w:t>
      </w:r>
      <w:r>
        <w:rPr>
          <w:rFonts w:ascii="Times New Roman" w:eastAsia="Calibri" w:hAnsi="Times New Roman"/>
          <w:bCs/>
          <w:color w:val="auto"/>
          <w:szCs w:val="24"/>
          <w:u w:color="000000"/>
          <w:lang w:eastAsia="en-US"/>
        </w:rPr>
        <w:t>к съемкам; помощь в координации</w:t>
      </w:r>
      <w:r w:rsidRPr="007A5736">
        <w:rPr>
          <w:rFonts w:ascii="Times New Roman" w:eastAsia="Calibri" w:hAnsi="Times New Roman"/>
          <w:bCs/>
          <w:color w:val="auto"/>
          <w:szCs w:val="24"/>
          <w:u w:color="000000"/>
          <w:lang w:eastAsia="en-US"/>
        </w:rPr>
        <w:t>);</w:t>
      </w:r>
    </w:p>
    <w:p w14:paraId="3CF8E9C2" w14:textId="77777777" w:rsidR="0058107F" w:rsidRPr="007A5736" w:rsidRDefault="0058107F" w:rsidP="0058107F">
      <w:pPr>
        <w:pStyle w:val="ab"/>
        <w:numPr>
          <w:ilvl w:val="0"/>
          <w:numId w:val="50"/>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 xml:space="preserve">операторская группа – оператор-постановщик (функции – подготовка съёмочного процесса, съемка видеоролика, постановка кадра, работа с видеооборудованием), второй оператор (подготовка съёмочного процесса, съемка видеоролика, работа с видеооборудованием), оператор коптера (функции – видовые/панорамные съемки с воздуха), фотограф (функции – создание </w:t>
      </w:r>
      <w:r w:rsidRPr="007A5736">
        <w:rPr>
          <w:rFonts w:ascii="Times New Roman" w:hAnsi="Times New Roman"/>
          <w:bCs/>
          <w:color w:val="auto"/>
          <w:szCs w:val="24"/>
          <w:u w:color="000000"/>
          <w:lang w:eastAsia="ar-SA"/>
        </w:rPr>
        <w:t>презентационного фотоконтента и осуществление съемок в формате «бэкстейдж»)</w:t>
      </w:r>
      <w:r w:rsidRPr="007A5736">
        <w:rPr>
          <w:rFonts w:ascii="Times New Roman" w:eastAsia="Calibri" w:hAnsi="Times New Roman"/>
          <w:bCs/>
          <w:color w:val="auto"/>
          <w:szCs w:val="24"/>
          <w:u w:color="000000"/>
          <w:lang w:eastAsia="en-US"/>
        </w:rPr>
        <w:t>;</w:t>
      </w:r>
    </w:p>
    <w:p w14:paraId="342C9630" w14:textId="77777777" w:rsidR="0058107F" w:rsidRPr="004E546E" w:rsidRDefault="0058107F" w:rsidP="0058107F">
      <w:pPr>
        <w:pStyle w:val="ab"/>
        <w:numPr>
          <w:ilvl w:val="0"/>
          <w:numId w:val="50"/>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 xml:space="preserve">художественная группа – художник-постановщик (функции </w:t>
      </w:r>
      <w:r w:rsidRPr="007A5736">
        <w:rPr>
          <w:rFonts w:ascii="Times New Roman" w:eastAsia="Calibri" w:hAnsi="Times New Roman"/>
          <w:bCs/>
          <w:color w:val="auto"/>
          <w:szCs w:val="24"/>
          <w:u w:color="000000"/>
          <w:lang w:eastAsia="en-US"/>
        </w:rPr>
        <w:softHyphen/>
        <w:t xml:space="preserve">– художественное </w:t>
      </w:r>
      <w:r w:rsidRPr="004E546E">
        <w:rPr>
          <w:rFonts w:ascii="Times New Roman" w:eastAsia="Calibri" w:hAnsi="Times New Roman"/>
          <w:bCs/>
          <w:color w:val="auto"/>
          <w:szCs w:val="24"/>
          <w:u w:color="000000"/>
          <w:lang w:eastAsia="en-US"/>
        </w:rPr>
        <w:t>сопровождение съемочного процесса, работа над подготовкой кадров видеоролика, визуальных решений, доработка декораций под съемку видеоролика, закупка необходимых продуктов для реквизита, создание аппетитных гастрономических натюрмортов (гармоничная композиция из продуктов, посуды, аксессуаров, цветов), визажист-стилист (функции – макияж героев фильма и/или укладка волос), визажист (функции – макияж участников героев видеоролика);</w:t>
      </w:r>
    </w:p>
    <w:p w14:paraId="2D8A79B1" w14:textId="77777777" w:rsidR="0058107F" w:rsidRPr="007A5736" w:rsidRDefault="0058107F" w:rsidP="0058107F">
      <w:pPr>
        <w:pStyle w:val="ab"/>
        <w:numPr>
          <w:ilvl w:val="0"/>
          <w:numId w:val="50"/>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группа постпродакшн – монтажер-звукорежиссер (функции – создание видеографических продуктов</w:t>
      </w:r>
      <w:r w:rsidRPr="007A5736">
        <w:rPr>
          <w:rFonts w:ascii="Times New Roman" w:eastAsia="Calibri" w:hAnsi="Times New Roman"/>
          <w:color w:val="auto"/>
          <w:szCs w:val="24"/>
          <w:u w:color="000000"/>
          <w:lang w:eastAsia="en-US"/>
        </w:rPr>
        <w:t xml:space="preserve"> и работы по их монтажу, отбор фонетического материала, отражающего действия и окружающие обстоятельства, осуществление синхронных записей, </w:t>
      </w:r>
      <w:r w:rsidRPr="004E546E">
        <w:rPr>
          <w:rFonts w:ascii="Times New Roman" w:eastAsia="Calibri" w:hAnsi="Times New Roman"/>
          <w:color w:val="auto"/>
          <w:szCs w:val="24"/>
          <w:u w:color="000000"/>
          <w:lang w:eastAsia="en-US"/>
        </w:rPr>
        <w:t xml:space="preserve">озвучивание), </w:t>
      </w:r>
      <w:r w:rsidRPr="004E546E">
        <w:rPr>
          <w:rFonts w:ascii="Times New Roman" w:eastAsia="Calibri" w:hAnsi="Times New Roman"/>
          <w:bCs/>
          <w:color w:val="auto"/>
          <w:szCs w:val="24"/>
          <w:u w:color="000000"/>
          <w:lang w:eastAsia="en-US"/>
        </w:rPr>
        <w:t xml:space="preserve">супервайзер (функции – работа с графикой по улучшению кадра при изготовлении видеоматериалов), </w:t>
      </w:r>
      <w:r w:rsidRPr="004E546E">
        <w:rPr>
          <w:rFonts w:ascii="Times New Roman" w:eastAsia="Calibri" w:hAnsi="Times New Roman"/>
          <w:color w:val="auto"/>
          <w:szCs w:val="24"/>
          <w:u w:color="000000"/>
          <w:lang w:eastAsia="en-US"/>
        </w:rPr>
        <w:t>инженер по звуку (функции – сведение и очищение звука от лишних шумов,</w:t>
      </w:r>
      <w:r w:rsidRPr="007A5736">
        <w:rPr>
          <w:rFonts w:ascii="Times New Roman" w:eastAsia="Calibri" w:hAnsi="Times New Roman"/>
          <w:color w:val="auto"/>
          <w:szCs w:val="24"/>
          <w:u w:color="000000"/>
          <w:lang w:eastAsia="en-US"/>
        </w:rPr>
        <w:t xml:space="preserve"> повышение качества звука до профессионального звучания), колорист (функции – цветокоррекция и коррекция визуального стиля </w:t>
      </w:r>
      <w:r w:rsidRPr="007A5736">
        <w:rPr>
          <w:rFonts w:ascii="Times New Roman" w:eastAsia="Calibri" w:hAnsi="Times New Roman"/>
          <w:bCs/>
          <w:color w:val="auto"/>
          <w:szCs w:val="24"/>
          <w:u w:color="000000"/>
          <w:lang w:eastAsia="en-US"/>
        </w:rPr>
        <w:t>видеоролика</w:t>
      </w:r>
      <w:r w:rsidRPr="007A5736">
        <w:rPr>
          <w:rFonts w:ascii="Times New Roman" w:eastAsia="Calibri" w:hAnsi="Times New Roman"/>
          <w:color w:val="auto"/>
          <w:szCs w:val="24"/>
          <w:u w:color="000000"/>
          <w:lang w:eastAsia="en-US"/>
        </w:rPr>
        <w:t>);</w:t>
      </w:r>
    </w:p>
    <w:p w14:paraId="346B555E" w14:textId="77777777" w:rsidR="0058107F" w:rsidRPr="007A5736" w:rsidRDefault="0058107F" w:rsidP="0058107F">
      <w:pPr>
        <w:pStyle w:val="ab"/>
        <w:numPr>
          <w:ilvl w:val="0"/>
          <w:numId w:val="49"/>
        </w:numPr>
        <w:tabs>
          <w:tab w:val="left" w:pos="1418"/>
          <w:tab w:val="left" w:pos="1985"/>
        </w:tabs>
        <w:suppressAutoHyphens/>
        <w:spacing w:line="235" w:lineRule="auto"/>
        <w:ind w:left="0" w:firstLine="993"/>
        <w:jc w:val="both"/>
        <w:rPr>
          <w:rFonts w:ascii="Times New Roman" w:eastAsia="Calibri" w:hAnsi="Times New Roman"/>
          <w:color w:val="auto"/>
          <w:szCs w:val="24"/>
          <w:u w:color="000000"/>
          <w:lang w:eastAsia="en-US"/>
        </w:rPr>
      </w:pPr>
      <w:r w:rsidRPr="007A5736">
        <w:rPr>
          <w:rFonts w:ascii="Times New Roman" w:eastAsia="Calibri" w:hAnsi="Times New Roman"/>
          <w:color w:val="auto"/>
          <w:szCs w:val="24"/>
          <w:u w:color="000000"/>
          <w:lang w:eastAsia="en-US"/>
        </w:rPr>
        <w:t>профессиональное оборудование для организации видеосъемки:</w:t>
      </w:r>
    </w:p>
    <w:p w14:paraId="14B6B75D" w14:textId="77777777" w:rsidR="0058107F" w:rsidRDefault="0058107F" w:rsidP="0058107F">
      <w:pPr>
        <w:numPr>
          <w:ilvl w:val="0"/>
          <w:numId w:val="44"/>
        </w:numPr>
        <w:tabs>
          <w:tab w:val="left" w:pos="1418"/>
        </w:tabs>
        <w:spacing w:after="0" w:line="240" w:lineRule="auto"/>
        <w:ind w:left="0" w:firstLine="993"/>
        <w:jc w:val="both"/>
        <w:rPr>
          <w:rFonts w:ascii="Times New Roman" w:eastAsia="Calibri" w:hAnsi="Times New Roman"/>
          <w:color w:val="auto"/>
          <w:sz w:val="24"/>
          <w:szCs w:val="24"/>
          <w:u w:color="000000"/>
          <w:lang w:eastAsia="en-US"/>
        </w:rPr>
      </w:pPr>
      <w:bookmarkStart w:id="25" w:name="_Hlk50048501"/>
      <w:r w:rsidRPr="007A5736">
        <w:rPr>
          <w:rFonts w:ascii="Times New Roman" w:eastAsia="Calibri" w:hAnsi="Times New Roman"/>
          <w:color w:val="auto"/>
          <w:sz w:val="24"/>
          <w:szCs w:val="24"/>
          <w:u w:color="000000"/>
          <w:lang w:eastAsia="en-US"/>
        </w:rPr>
        <w:t xml:space="preserve">высокопроизводительная цифровая камера с возможностью высокоскоростной съемки </w:t>
      </w:r>
      <w:r w:rsidRPr="002F097D">
        <w:rPr>
          <w:rFonts w:ascii="Times New Roman" w:eastAsia="Calibri" w:hAnsi="Times New Roman"/>
          <w:color w:val="auto"/>
          <w:sz w:val="24"/>
          <w:szCs w:val="24"/>
          <w:u w:color="000000"/>
          <w:lang w:eastAsia="en-US"/>
        </w:rPr>
        <w:t xml:space="preserve">Phantom Flex </w:t>
      </w:r>
      <w:r>
        <w:rPr>
          <w:rFonts w:ascii="Times New Roman" w:eastAsia="Calibri" w:hAnsi="Times New Roman"/>
          <w:color w:val="auto"/>
          <w:sz w:val="24"/>
          <w:szCs w:val="24"/>
          <w:u w:color="000000"/>
          <w:lang w:eastAsia="en-US"/>
        </w:rPr>
        <w:t>с</w:t>
      </w:r>
      <w:r w:rsidRPr="007A5736">
        <w:rPr>
          <w:rFonts w:ascii="Times New Roman" w:eastAsia="Calibri" w:hAnsi="Times New Roman"/>
          <w:color w:val="auto"/>
          <w:sz w:val="24"/>
          <w:szCs w:val="24"/>
          <w:u w:color="000000"/>
          <w:lang w:eastAsia="en-US"/>
        </w:rPr>
        <w:t xml:space="preserve"> разрешени</w:t>
      </w:r>
      <w:r>
        <w:rPr>
          <w:rFonts w:ascii="Times New Roman" w:eastAsia="Calibri" w:hAnsi="Times New Roman"/>
          <w:color w:val="auto"/>
          <w:sz w:val="24"/>
          <w:szCs w:val="24"/>
          <w:u w:color="000000"/>
          <w:lang w:eastAsia="en-US"/>
        </w:rPr>
        <w:t>ем</w:t>
      </w:r>
      <w:r w:rsidRPr="007A5736">
        <w:rPr>
          <w:rFonts w:ascii="Times New Roman" w:eastAsia="Calibri" w:hAnsi="Times New Roman"/>
          <w:color w:val="auto"/>
          <w:sz w:val="24"/>
          <w:szCs w:val="24"/>
          <w:u w:color="000000"/>
          <w:lang w:eastAsia="en-US"/>
        </w:rPr>
        <w:t xml:space="preserve"> 4К, используемая при производстве документальных и художественных фильмов мирового уровня;</w:t>
      </w:r>
    </w:p>
    <w:p w14:paraId="40A537D0" w14:textId="77777777" w:rsidR="0058107F" w:rsidRPr="004E546E" w:rsidRDefault="0058107F" w:rsidP="0058107F">
      <w:pPr>
        <w:numPr>
          <w:ilvl w:val="0"/>
          <w:numId w:val="44"/>
        </w:numPr>
        <w:tabs>
          <w:tab w:val="left" w:pos="1418"/>
        </w:tabs>
        <w:spacing w:after="0" w:line="240" w:lineRule="auto"/>
        <w:ind w:left="0" w:firstLine="993"/>
        <w:jc w:val="both"/>
        <w:rPr>
          <w:rFonts w:ascii="Times New Roman" w:eastAsia="Calibri" w:hAnsi="Times New Roman"/>
          <w:color w:val="auto"/>
          <w:sz w:val="24"/>
          <w:szCs w:val="24"/>
          <w:u w:color="000000"/>
          <w:lang w:eastAsia="en-US"/>
        </w:rPr>
      </w:pPr>
      <w:r w:rsidRPr="004E546E">
        <w:rPr>
          <w:rFonts w:ascii="Times New Roman" w:eastAsia="Calibri" w:hAnsi="Times New Roman"/>
          <w:color w:val="auto"/>
          <w:sz w:val="24"/>
          <w:szCs w:val="24"/>
          <w:u w:color="000000"/>
          <w:lang w:eastAsia="en-US"/>
        </w:rPr>
        <w:t>высокопроизводительная цифровая камера;</w:t>
      </w:r>
    </w:p>
    <w:p w14:paraId="1D5AF5EA" w14:textId="77777777" w:rsidR="0058107F" w:rsidRPr="007A5736" w:rsidRDefault="0058107F" w:rsidP="0058107F">
      <w:pPr>
        <w:widowControl w:val="0"/>
        <w:numPr>
          <w:ilvl w:val="0"/>
          <w:numId w:val="44"/>
        </w:numPr>
        <w:tabs>
          <w:tab w:val="left" w:pos="1418"/>
          <w:tab w:val="left" w:pos="1985"/>
        </w:tabs>
        <w:suppressAutoHyphens/>
        <w:spacing w:after="0" w:line="235" w:lineRule="auto"/>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светосильные профессиональные объективы для высококачественной съемки, используемые при съемке документальных и художественных фильмов мирового уровня, в количестве не менее 5 штук с разным фокусным расстоянием, которые задают разные углы зрения камеры, позволяют проводить съемку с разных точек и дают возможность влиять на композицию кадра;</w:t>
      </w:r>
    </w:p>
    <w:p w14:paraId="4598D332"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фильтры, позволяющие варьировать интенсивность света внутри кадра в зависимости от яркости солнца;</w:t>
      </w:r>
    </w:p>
    <w:p w14:paraId="12EB000E"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режиссерский монитор и видеосендер (</w:t>
      </w:r>
      <w:r w:rsidRPr="007A5736">
        <w:rPr>
          <w:rFonts w:ascii="Times New Roman" w:hAnsi="Times New Roman"/>
          <w:color w:val="auto"/>
          <w:sz w:val="24"/>
          <w:szCs w:val="24"/>
          <w:u w:color="000000"/>
        </w:rPr>
        <w:t>устройство для дистанционной передачи видеосигнала от источника</w:t>
      </w:r>
      <w:r w:rsidRPr="007A5736">
        <w:rPr>
          <w:rFonts w:ascii="Times New Roman" w:eastAsia="Calibri" w:hAnsi="Times New Roman"/>
          <w:color w:val="auto"/>
          <w:sz w:val="24"/>
          <w:szCs w:val="24"/>
          <w:u w:color="000000"/>
          <w:lang w:eastAsia="en-US"/>
        </w:rPr>
        <w:t>) для обеспечения эффективной работы режиссерской группы (детальный отсмотр актерской работы и внесение корректировок в процессе съемки) и художественной группы (детальный отсмотр реквизита, художественного оформления, грима артистов и внесение корректировок в процессе съемки);</w:t>
      </w:r>
    </w:p>
    <w:p w14:paraId="5C6DD939"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штатив с функциями плавного панорамирования и наклона во время работы, используемый при съемке документальных и художественных фильмов мирового уровня;</w:t>
      </w:r>
    </w:p>
    <w:p w14:paraId="7D334C20"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рельсы для плавного перемещения камеры;</w:t>
      </w:r>
    </w:p>
    <w:p w14:paraId="33FC6176"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 xml:space="preserve">звукозаписывающее оборудование для снятия (записи) живого звука во время съемок, </w:t>
      </w:r>
      <w:r w:rsidRPr="007A5736">
        <w:rPr>
          <w:rFonts w:ascii="Times New Roman" w:eastAsia="Calibri" w:hAnsi="Times New Roman"/>
          <w:color w:val="auto"/>
          <w:sz w:val="24"/>
          <w:szCs w:val="24"/>
          <w:u w:color="000000"/>
          <w:lang w:eastAsia="en-US"/>
        </w:rPr>
        <w:lastRenderedPageBreak/>
        <w:t>используемое при съемке документальных и художественных фильмов мирового уровня, в т.ч. микрофоны-петлички;</w:t>
      </w:r>
    </w:p>
    <w:p w14:paraId="7433ACD4"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комплект светового оборудования для достижения высокого качества изображения;</w:t>
      </w:r>
    </w:p>
    <w:p w14:paraId="7D7A2D5C" w14:textId="77777777" w:rsidR="0058107F" w:rsidRPr="007A5736" w:rsidRDefault="0058107F" w:rsidP="0058107F">
      <w:pPr>
        <w:widowControl w:val="0"/>
        <w:numPr>
          <w:ilvl w:val="0"/>
          <w:numId w:val="44"/>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hAnsi="Times New Roman"/>
          <w:sz w:val="24"/>
          <w:szCs w:val="24"/>
          <w:lang w:val="en-US"/>
        </w:rPr>
        <w:t>FPV</w:t>
      </w:r>
      <w:r w:rsidRPr="007A5736">
        <w:rPr>
          <w:rFonts w:ascii="Times New Roman" w:hAnsi="Times New Roman"/>
          <w:sz w:val="24"/>
          <w:szCs w:val="24"/>
        </w:rPr>
        <w:t>-дроны</w:t>
      </w:r>
      <w:r w:rsidRPr="007A5736">
        <w:rPr>
          <w:rStyle w:val="aff2"/>
          <w:rFonts w:ascii="Times New Roman" w:hAnsi="Times New Roman"/>
          <w:sz w:val="24"/>
          <w:szCs w:val="24"/>
        </w:rPr>
        <w:footnoteReference w:id="3"/>
      </w:r>
      <w:r w:rsidRPr="007A5736">
        <w:rPr>
          <w:rFonts w:ascii="Times New Roman" w:eastAsia="Calibri" w:hAnsi="Times New Roman"/>
          <w:color w:val="auto"/>
          <w:sz w:val="24"/>
          <w:szCs w:val="24"/>
          <w:u w:color="000000"/>
          <w:lang w:eastAsia="en-US"/>
        </w:rPr>
        <w:t xml:space="preserve"> для панорамной съемки с воздуха;</w:t>
      </w:r>
    </w:p>
    <w:p w14:paraId="532B1570" w14:textId="77777777" w:rsidR="0058107F" w:rsidRPr="007A5736" w:rsidRDefault="0058107F" w:rsidP="0058107F">
      <w:pPr>
        <w:pStyle w:val="ab"/>
        <w:numPr>
          <w:ilvl w:val="0"/>
          <w:numId w:val="49"/>
        </w:numPr>
        <w:tabs>
          <w:tab w:val="left" w:pos="1418"/>
          <w:tab w:val="left" w:pos="1985"/>
        </w:tabs>
        <w:suppressAutoHyphens/>
        <w:spacing w:line="100" w:lineRule="atLeast"/>
        <w:ind w:left="0" w:firstLine="993"/>
        <w:jc w:val="both"/>
        <w:rPr>
          <w:rFonts w:ascii="Times New Roman" w:eastAsia="Calibri" w:hAnsi="Times New Roman"/>
          <w:color w:val="auto"/>
          <w:szCs w:val="24"/>
          <w:u w:color="000000"/>
          <w:lang w:eastAsia="en-US"/>
        </w:rPr>
      </w:pPr>
      <w:r w:rsidRPr="007A5736">
        <w:rPr>
          <w:rFonts w:ascii="Times New Roman" w:eastAsia="Calibri" w:hAnsi="Times New Roman"/>
          <w:color w:val="auto"/>
          <w:szCs w:val="24"/>
          <w:u w:color="000000"/>
          <w:lang w:eastAsia="en-US"/>
        </w:rPr>
        <w:t>профессиональное оборудование для организации фотосъемки:</w:t>
      </w:r>
    </w:p>
    <w:bookmarkEnd w:id="25"/>
    <w:p w14:paraId="36E23CA2" w14:textId="77777777" w:rsidR="0058107F" w:rsidRPr="007A5736" w:rsidRDefault="0058107F" w:rsidP="0058107F">
      <w:pPr>
        <w:widowControl w:val="0"/>
        <w:numPr>
          <w:ilvl w:val="0"/>
          <w:numId w:val="46"/>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высококачественная фотокамера с полнокадровым сенсором («full frame»), с высоким разрешением (технология HDR+), используемую при съемке фотографий мирового уровня;</w:t>
      </w:r>
    </w:p>
    <w:p w14:paraId="203CEF9D" w14:textId="77777777" w:rsidR="0058107F" w:rsidRPr="007A5736" w:rsidRDefault="0058107F" w:rsidP="0058107F">
      <w:pPr>
        <w:widowControl w:val="0"/>
        <w:numPr>
          <w:ilvl w:val="0"/>
          <w:numId w:val="44"/>
        </w:numPr>
        <w:tabs>
          <w:tab w:val="left" w:pos="1418"/>
          <w:tab w:val="left" w:pos="1985"/>
        </w:tabs>
        <w:suppressAutoHyphens/>
        <w:spacing w:after="0" w:line="235" w:lineRule="auto"/>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светосильные профессиональные объективы для высококачественной съемки в количестве не менее 3 штук с разным фокусным расстоянием, которые задают разные углы зрения камеры, позволяют проводить съемку с разных точек и дают возможность влиять на композицию кадра;</w:t>
      </w:r>
    </w:p>
    <w:p w14:paraId="5CC12EED" w14:textId="77777777" w:rsidR="0058107F" w:rsidRPr="007A5736" w:rsidRDefault="0058107F" w:rsidP="0058107F">
      <w:pPr>
        <w:widowControl w:val="0"/>
        <w:numPr>
          <w:ilvl w:val="0"/>
          <w:numId w:val="46"/>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штатив, позволяющий обеспечить неподвижность и баланс фотокамеры и осуществлять съемку с длинной выдержкой;</w:t>
      </w:r>
    </w:p>
    <w:p w14:paraId="7A323294" w14:textId="77777777" w:rsidR="0058107F" w:rsidRPr="007A5736" w:rsidRDefault="0058107F" w:rsidP="0058107F">
      <w:pPr>
        <w:widowControl w:val="0"/>
        <w:numPr>
          <w:ilvl w:val="0"/>
          <w:numId w:val="46"/>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фотофильтры, позволяющие варьировать интенсивность света внутри кадра в зависимости от яркости солнца;</w:t>
      </w:r>
    </w:p>
    <w:p w14:paraId="72CB5AF6" w14:textId="77777777" w:rsidR="0058107F" w:rsidRPr="007A5736" w:rsidRDefault="0058107F" w:rsidP="0058107F">
      <w:pPr>
        <w:widowControl w:val="0"/>
        <w:numPr>
          <w:ilvl w:val="0"/>
          <w:numId w:val="46"/>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световое оборудование для достижения высокого качества изображения, в т.ч. отражатель;</w:t>
      </w:r>
    </w:p>
    <w:p w14:paraId="7E6D91AA" w14:textId="77777777" w:rsidR="0058107F" w:rsidRPr="007A5736" w:rsidRDefault="0058107F" w:rsidP="0058107F">
      <w:pPr>
        <w:pStyle w:val="ab"/>
        <w:numPr>
          <w:ilvl w:val="0"/>
          <w:numId w:val="49"/>
        </w:numPr>
        <w:tabs>
          <w:tab w:val="left" w:pos="1418"/>
          <w:tab w:val="left" w:pos="1701"/>
        </w:tabs>
        <w:ind w:left="0" w:firstLine="993"/>
        <w:jc w:val="both"/>
        <w:rPr>
          <w:rFonts w:ascii="Times New Roman" w:hAnsi="Times New Roman"/>
          <w:szCs w:val="24"/>
        </w:rPr>
      </w:pPr>
      <w:r>
        <w:rPr>
          <w:rFonts w:ascii="Times New Roman" w:eastAsia="Calibri" w:hAnsi="Times New Roman"/>
          <w:color w:val="auto"/>
          <w:szCs w:val="24"/>
          <w:u w:color="000000"/>
          <w:lang w:eastAsia="en-US"/>
        </w:rPr>
        <w:t>и</w:t>
      </w:r>
      <w:r w:rsidRPr="007A5736">
        <w:rPr>
          <w:rFonts w:ascii="Times New Roman" w:eastAsia="Calibri" w:hAnsi="Times New Roman"/>
          <w:color w:val="auto"/>
          <w:szCs w:val="24"/>
          <w:u w:color="000000"/>
          <w:lang w:eastAsia="en-US"/>
        </w:rPr>
        <w:t xml:space="preserve">зготовление видеоматериалов с </w:t>
      </w:r>
      <w:r w:rsidRPr="007A5736">
        <w:rPr>
          <w:rFonts w:ascii="Times New Roman" w:hAnsi="Times New Roman"/>
          <w:szCs w:val="24"/>
        </w:rPr>
        <w:t>оригинальным авторским контентом</w:t>
      </w:r>
      <w:r w:rsidRPr="007A5736">
        <w:rPr>
          <w:rFonts w:ascii="Times New Roman" w:eastAsia="Calibri" w:hAnsi="Times New Roman"/>
          <w:color w:val="auto"/>
          <w:szCs w:val="24"/>
          <w:u w:color="000000"/>
          <w:lang w:eastAsia="en-US"/>
        </w:rPr>
        <w:t xml:space="preserve"> (видеоролик и трейлер к нему) с </w:t>
      </w:r>
      <w:r w:rsidRPr="007A5736">
        <w:rPr>
          <w:rFonts w:ascii="Times New Roman" w:hAnsi="Times New Roman"/>
          <w:szCs w:val="24"/>
        </w:rPr>
        <w:t xml:space="preserve">использованием современной графики на базе </w:t>
      </w:r>
      <w:r w:rsidRPr="007A5736">
        <w:rPr>
          <w:rFonts w:ascii="Times New Roman" w:hAnsi="Times New Roman"/>
          <w:szCs w:val="24"/>
          <w:lang w:val="en-US"/>
        </w:rPr>
        <w:t>Unreal</w:t>
      </w:r>
      <w:r w:rsidRPr="007A5736">
        <w:rPr>
          <w:rFonts w:ascii="Times New Roman" w:hAnsi="Times New Roman"/>
          <w:szCs w:val="24"/>
        </w:rPr>
        <w:t xml:space="preserve"> </w:t>
      </w:r>
      <w:r w:rsidRPr="007A5736">
        <w:rPr>
          <w:rFonts w:ascii="Times New Roman" w:hAnsi="Times New Roman"/>
          <w:szCs w:val="24"/>
          <w:lang w:val="en-US"/>
        </w:rPr>
        <w:t>engine</w:t>
      </w:r>
      <w:r w:rsidRPr="007A5736">
        <w:rPr>
          <w:rStyle w:val="aff2"/>
          <w:rFonts w:ascii="Times New Roman" w:hAnsi="Times New Roman"/>
          <w:szCs w:val="24"/>
          <w:lang w:val="en-US"/>
        </w:rPr>
        <w:footnoteReference w:id="4"/>
      </w:r>
      <w:r w:rsidRPr="007A5736">
        <w:rPr>
          <w:rFonts w:ascii="Times New Roman" w:hAnsi="Times New Roman"/>
          <w:szCs w:val="24"/>
        </w:rPr>
        <w:t xml:space="preserve"> с созданием не менее 30 съемочных сцен для дальнейшего их использования в видеоролике, включая: </w:t>
      </w:r>
    </w:p>
    <w:p w14:paraId="4C7A222A" w14:textId="77777777" w:rsidR="0058107F" w:rsidRPr="007A5736" w:rsidRDefault="0058107F" w:rsidP="0058107F">
      <w:pPr>
        <w:widowControl w:val="0"/>
        <w:numPr>
          <w:ilvl w:val="0"/>
          <w:numId w:val="45"/>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обеспечение звукового сопровождения видеоматериалов: музыкального – для всех видеоматериалов, фонетического материала, отражающего действия героев и окружающие обстоятельства, – для видеоролика;</w:t>
      </w:r>
    </w:p>
    <w:p w14:paraId="047D8565" w14:textId="77777777" w:rsidR="0058107F" w:rsidRPr="007A5736" w:rsidRDefault="0058107F" w:rsidP="0058107F">
      <w:pPr>
        <w:widowControl w:val="0"/>
        <w:numPr>
          <w:ilvl w:val="0"/>
          <w:numId w:val="45"/>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использование в видеоматериалах логотипа бренда «Вольный Дон» и надписи «Добро пожаловать в Ростовскую область»;</w:t>
      </w:r>
    </w:p>
    <w:p w14:paraId="5E7328E4" w14:textId="77777777" w:rsidR="0058107F" w:rsidRPr="007A5736" w:rsidRDefault="0058107F" w:rsidP="0058107F">
      <w:pPr>
        <w:widowControl w:val="0"/>
        <w:numPr>
          <w:ilvl w:val="0"/>
          <w:numId w:val="43"/>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профессиональная обработка и ретушь видеоматериалов в профессиональных видеоредакторах;</w:t>
      </w:r>
    </w:p>
    <w:p w14:paraId="02F48B53"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в видеоматериалах не должно быть коммерческой рекламы и рекламы алкогольной продукции, автомобильных госномеров;</w:t>
      </w:r>
    </w:p>
    <w:p w14:paraId="7A91901E"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не допускается ретушь техногенных объектов современного ландшафта (проводов, вышек, зданий и т.п.), так как они являются объективной реальностью настоящего исторического отрезка времени; </w:t>
      </w:r>
    </w:p>
    <w:p w14:paraId="3D52CC1B"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в видеоматериалах не должны присутствовать лужи, грязь, мусорные контейнеры или иные непривлекательные виды региона;</w:t>
      </w:r>
    </w:p>
    <w:p w14:paraId="2C6D064B" w14:textId="77777777" w:rsidR="0058107F" w:rsidRPr="007A5736" w:rsidRDefault="0058107F" w:rsidP="0058107F">
      <w:pPr>
        <w:pStyle w:val="ab"/>
        <w:numPr>
          <w:ilvl w:val="0"/>
          <w:numId w:val="49"/>
        </w:numPr>
        <w:tabs>
          <w:tab w:val="left" w:pos="1418"/>
          <w:tab w:val="left" w:pos="1985"/>
        </w:tabs>
        <w:suppressAutoHyphens/>
        <w:spacing w:line="100" w:lineRule="atLeast"/>
        <w:ind w:left="0" w:firstLine="993"/>
        <w:jc w:val="both"/>
        <w:rPr>
          <w:rFonts w:ascii="Times New Roman" w:eastAsia="Calibri" w:hAnsi="Times New Roman"/>
          <w:color w:val="auto"/>
          <w:szCs w:val="24"/>
          <w:u w:color="000000"/>
          <w:lang w:eastAsia="en-US"/>
        </w:rPr>
      </w:pPr>
      <w:r w:rsidRPr="007A5736">
        <w:rPr>
          <w:rFonts w:ascii="Times New Roman" w:eastAsia="Calibri" w:hAnsi="Times New Roman"/>
          <w:color w:val="auto"/>
          <w:szCs w:val="24"/>
          <w:u w:color="000000"/>
          <w:lang w:eastAsia="en-US"/>
        </w:rPr>
        <w:t>Изготовление не менее 50 презентационных фотографий о туристской привлекательности Ростовской области с не менее чем 5 туристских локаций и объектах показа Ростовской области, в которых осуществляется съемочный процесс, в соответствии со следующими требованиями:</w:t>
      </w:r>
    </w:p>
    <w:p w14:paraId="6D9746F5" w14:textId="77777777" w:rsidR="0058107F" w:rsidRPr="007A5736" w:rsidRDefault="0058107F" w:rsidP="0058107F">
      <w:pPr>
        <w:widowControl w:val="0"/>
        <w:numPr>
          <w:ilvl w:val="0"/>
          <w:numId w:val="41"/>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формат – JPEG;</w:t>
      </w:r>
    </w:p>
    <w:p w14:paraId="5F8A0B6E" w14:textId="77777777" w:rsidR="0058107F" w:rsidRPr="007A5736" w:rsidRDefault="0058107F" w:rsidP="0058107F">
      <w:pPr>
        <w:widowControl w:val="0"/>
        <w:numPr>
          <w:ilvl w:val="0"/>
          <w:numId w:val="41"/>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разрешение не менее 4500 x 3000 p (300 dpi) для открыточных снимков, а также разрешение изображения для панорам – размером не менее 4096 х 2048 р (300 dpi);</w:t>
      </w:r>
    </w:p>
    <w:p w14:paraId="4DE5607D" w14:textId="77777777" w:rsidR="0058107F" w:rsidRPr="007A5736" w:rsidRDefault="0058107F" w:rsidP="0058107F">
      <w:pPr>
        <w:widowControl w:val="0"/>
        <w:numPr>
          <w:ilvl w:val="0"/>
          <w:numId w:val="41"/>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размер одной фотографии – не менее 4 мегабайтов;</w:t>
      </w:r>
    </w:p>
    <w:p w14:paraId="73B379F8" w14:textId="77777777" w:rsidR="0058107F" w:rsidRPr="007A5736" w:rsidRDefault="0058107F" w:rsidP="0058107F">
      <w:pPr>
        <w:widowControl w:val="0"/>
        <w:numPr>
          <w:ilvl w:val="0"/>
          <w:numId w:val="41"/>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изображение не должно быть размытым, недопустимо чрезмерное увеличение резкости;</w:t>
      </w:r>
    </w:p>
    <w:p w14:paraId="475B01C6" w14:textId="77777777" w:rsidR="0058107F" w:rsidRPr="007A5736" w:rsidRDefault="0058107F" w:rsidP="0058107F">
      <w:pPr>
        <w:widowControl w:val="0"/>
        <w:numPr>
          <w:ilvl w:val="0"/>
          <w:numId w:val="41"/>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фотографии должны быть изготовлены в светлое время суток, за исключением фотографий на рассвете и/или закате солнца;</w:t>
      </w:r>
    </w:p>
    <w:p w14:paraId="095FEB50" w14:textId="77777777" w:rsidR="0058107F" w:rsidRPr="007A5736" w:rsidRDefault="0058107F" w:rsidP="0058107F">
      <w:pPr>
        <w:widowControl w:val="0"/>
        <w:numPr>
          <w:ilvl w:val="0"/>
          <w:numId w:val="41"/>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фотографии должны быть выровнены по горизонтали и/или вертикали в зависимости </w:t>
      </w:r>
      <w:r w:rsidRPr="007A5736">
        <w:rPr>
          <w:rFonts w:ascii="Times New Roman" w:hAnsi="Times New Roman"/>
          <w:color w:val="auto"/>
          <w:sz w:val="24"/>
          <w:szCs w:val="24"/>
          <w:u w:color="000000"/>
        </w:rPr>
        <w:lastRenderedPageBreak/>
        <w:t>от сюжета и компоновки;</w:t>
      </w:r>
    </w:p>
    <w:p w14:paraId="3FD3227F" w14:textId="77777777" w:rsidR="0058107F" w:rsidRPr="007A5736" w:rsidRDefault="0058107F" w:rsidP="0058107F">
      <w:pPr>
        <w:widowControl w:val="0"/>
        <w:numPr>
          <w:ilvl w:val="0"/>
          <w:numId w:val="43"/>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профессиональная обработка и ретушь фотографий в профессиональных редакторах (AdobePhotoshop, AdobeLightroom, Apertura, CorelPhoto-Paint или эквиваленты);</w:t>
      </w:r>
    </w:p>
    <w:p w14:paraId="21DF3216"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ретуширование на фотографиях лиц людей, обращенных в сторону камеры;</w:t>
      </w:r>
    </w:p>
    <w:p w14:paraId="0A914891"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на фотографиях не должно быть коммерческой рекламы и рекламы алкогольной продукции, автомобильных госномеров, водяных знаков, инициалов фотографа;</w:t>
      </w:r>
    </w:p>
    <w:p w14:paraId="02999C99"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не допускается ретушь техногенных объектов современного ландшафта (проводов, вышек, зданий и т.п.), так как они являются объективной реальностью настоящего исторического отрезка времени; </w:t>
      </w:r>
    </w:p>
    <w:p w14:paraId="5A195CB7" w14:textId="77777777" w:rsidR="0058107F" w:rsidRPr="007A5736" w:rsidRDefault="0058107F" w:rsidP="0058107F">
      <w:pPr>
        <w:widowControl w:val="0"/>
        <w:numPr>
          <w:ilvl w:val="0"/>
          <w:numId w:val="42"/>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на фотографиях не должны присутствовать лужи, грязь, мусорные контейнеры или иные непривлекательные виды региона. </w:t>
      </w:r>
    </w:p>
    <w:p w14:paraId="1A06CF19" w14:textId="77777777" w:rsidR="0058107F" w:rsidRPr="007A5736" w:rsidRDefault="0058107F" w:rsidP="0058107F">
      <w:pPr>
        <w:pStyle w:val="ab"/>
        <w:numPr>
          <w:ilvl w:val="0"/>
          <w:numId w:val="49"/>
        </w:numPr>
        <w:tabs>
          <w:tab w:val="left" w:pos="1418"/>
          <w:tab w:val="left" w:pos="1701"/>
        </w:tabs>
        <w:ind w:left="0" w:firstLine="993"/>
        <w:jc w:val="both"/>
        <w:rPr>
          <w:rFonts w:ascii="Times New Roman" w:hAnsi="Times New Roman"/>
          <w:szCs w:val="24"/>
        </w:rPr>
      </w:pPr>
      <w:r w:rsidRPr="007A5736">
        <w:rPr>
          <w:rFonts w:ascii="Times New Roman" w:eastAsia="Calibri" w:hAnsi="Times New Roman"/>
          <w:color w:val="auto"/>
          <w:szCs w:val="24"/>
          <w:lang w:eastAsia="en-US"/>
        </w:rPr>
        <w:t xml:space="preserve">организация съемочного процесса </w:t>
      </w:r>
      <w:r>
        <w:rPr>
          <w:rFonts w:ascii="Times New Roman" w:eastAsia="Calibri" w:hAnsi="Times New Roman"/>
          <w:color w:val="auto"/>
          <w:szCs w:val="24"/>
          <w:lang w:eastAsia="en-US"/>
        </w:rPr>
        <w:t xml:space="preserve">в количестве не менее 40 съемочных смен </w:t>
      </w:r>
      <w:r w:rsidRPr="007A5736">
        <w:rPr>
          <w:rFonts w:ascii="Times New Roman" w:eastAsia="Calibri" w:hAnsi="Times New Roman"/>
          <w:color w:val="auto"/>
          <w:szCs w:val="24"/>
          <w:lang w:eastAsia="en-US"/>
        </w:rPr>
        <w:t xml:space="preserve">не менее чем </w:t>
      </w:r>
      <w:r>
        <w:rPr>
          <w:rFonts w:ascii="Times New Roman" w:eastAsia="Calibri" w:hAnsi="Times New Roman"/>
          <w:color w:val="auto"/>
          <w:szCs w:val="24"/>
          <w:lang w:eastAsia="en-US"/>
        </w:rPr>
        <w:t xml:space="preserve">60 </w:t>
      </w:r>
      <w:r w:rsidRPr="007A5736">
        <w:rPr>
          <w:rFonts w:ascii="Times New Roman" w:eastAsia="Calibri" w:hAnsi="Times New Roman"/>
          <w:color w:val="auto"/>
          <w:szCs w:val="24"/>
          <w:lang w:eastAsia="en-US"/>
        </w:rPr>
        <w:t>локациях Ростовской области</w:t>
      </w:r>
      <w:r>
        <w:rPr>
          <w:rFonts w:ascii="Times New Roman" w:eastAsia="Calibri" w:hAnsi="Times New Roman"/>
          <w:color w:val="auto"/>
          <w:szCs w:val="24"/>
          <w:lang w:eastAsia="en-US"/>
        </w:rPr>
        <w:t xml:space="preserve"> (список локаций предоставляется Заказчику на утверждение в течение 1 дня с момента заключения договора)</w:t>
      </w:r>
      <w:r w:rsidRPr="007A5736">
        <w:rPr>
          <w:rFonts w:ascii="Times New Roman" w:eastAsia="Calibri" w:hAnsi="Times New Roman"/>
          <w:color w:val="auto"/>
          <w:szCs w:val="24"/>
          <w:lang w:eastAsia="en-US"/>
        </w:rPr>
        <w:t>;</w:t>
      </w:r>
    </w:p>
    <w:p w14:paraId="1243AACE" w14:textId="77777777" w:rsidR="0058107F" w:rsidRPr="007A5736" w:rsidRDefault="0058107F" w:rsidP="0058107F">
      <w:pPr>
        <w:pStyle w:val="ab"/>
        <w:numPr>
          <w:ilvl w:val="0"/>
          <w:numId w:val="49"/>
        </w:numPr>
        <w:tabs>
          <w:tab w:val="left" w:pos="1418"/>
          <w:tab w:val="left" w:pos="1985"/>
        </w:tabs>
        <w:suppressAutoHyphens/>
        <w:spacing w:line="100" w:lineRule="atLeast"/>
        <w:ind w:left="0" w:firstLine="993"/>
        <w:jc w:val="both"/>
        <w:rPr>
          <w:rFonts w:ascii="Times New Roman" w:eastAsia="Calibri" w:hAnsi="Times New Roman"/>
          <w:color w:val="auto"/>
          <w:szCs w:val="24"/>
          <w:u w:color="000000"/>
        </w:rPr>
      </w:pPr>
      <w:r w:rsidRPr="007A5736">
        <w:rPr>
          <w:rFonts w:ascii="Times New Roman" w:eastAsia="Calibri" w:hAnsi="Times New Roman"/>
          <w:color w:val="auto"/>
          <w:szCs w:val="24"/>
          <w:u w:color="000000"/>
          <w:lang w:eastAsia="en-US"/>
        </w:rPr>
        <w:t xml:space="preserve">предоставление </w:t>
      </w:r>
      <w:r w:rsidRPr="007A5736">
        <w:rPr>
          <w:rFonts w:ascii="Times New Roman" w:hAnsi="Times New Roman"/>
          <w:color w:val="auto"/>
          <w:szCs w:val="24"/>
          <w:u w:color="000000"/>
        </w:rPr>
        <w:t>видеоматериалов и фотоматериалов</w:t>
      </w:r>
      <w:r w:rsidRPr="007A5736">
        <w:rPr>
          <w:rFonts w:ascii="Times New Roman" w:eastAsia="Calibri" w:hAnsi="Times New Roman"/>
          <w:color w:val="auto"/>
          <w:szCs w:val="24"/>
          <w:u w:color="000000"/>
          <w:lang w:eastAsia="en-US"/>
        </w:rPr>
        <w:t>, а также исходных материалов Заказчику на электронном носителе и в электронном</w:t>
      </w:r>
      <w:r w:rsidRPr="007A5736">
        <w:rPr>
          <w:rFonts w:ascii="Times New Roman" w:eastAsia="Calibri" w:hAnsi="Times New Roman"/>
          <w:color w:val="auto"/>
          <w:szCs w:val="24"/>
          <w:u w:color="000000"/>
        </w:rPr>
        <w:t xml:space="preserve"> виде</w:t>
      </w:r>
      <w:r w:rsidRPr="007A5736">
        <w:rPr>
          <w:rFonts w:ascii="Times New Roman" w:eastAsia="Calibri" w:hAnsi="Times New Roman"/>
          <w:color w:val="auto"/>
          <w:szCs w:val="24"/>
          <w:u w:color="000000"/>
          <w:lang w:eastAsia="en-US"/>
        </w:rPr>
        <w:t xml:space="preserve"> (ссылка на облачном хранилище) в срок </w:t>
      </w:r>
      <w:r>
        <w:rPr>
          <w:rFonts w:ascii="Times New Roman" w:eastAsia="Calibri" w:hAnsi="Times New Roman"/>
          <w:color w:val="auto"/>
          <w:szCs w:val="24"/>
          <w:u w:color="000000"/>
        </w:rPr>
        <w:t>не позднее 30</w:t>
      </w:r>
      <w:r w:rsidRPr="007A5736">
        <w:rPr>
          <w:rFonts w:ascii="Times New Roman" w:eastAsia="Calibri" w:hAnsi="Times New Roman"/>
          <w:color w:val="auto"/>
          <w:szCs w:val="24"/>
          <w:u w:color="000000"/>
        </w:rPr>
        <w:t>.10.2023.</w:t>
      </w:r>
    </w:p>
    <w:p w14:paraId="48FC6791" w14:textId="77777777" w:rsidR="0058107F" w:rsidRPr="00D56BD4"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D56BD4">
        <w:rPr>
          <w:rFonts w:ascii="Times New Roman" w:hAnsi="Times New Roman"/>
          <w:i/>
          <w:szCs w:val="24"/>
          <w:u w:val="single"/>
        </w:rPr>
        <w:t>Цифровой продукт № 3</w:t>
      </w:r>
      <w:r w:rsidRPr="00D56BD4">
        <w:rPr>
          <w:rFonts w:ascii="Times New Roman" w:hAnsi="Times New Roman"/>
          <w:szCs w:val="24"/>
        </w:rPr>
        <w:t xml:space="preserve"> – не менее 10 отраслевых видеороликов, демонстрирующих достижения Ростовской области в различных отраслях экономики и социальной сфере, снятых в едином стиле (длительностью не менее 1 минуты каждый) с их озвучиванием;  </w:t>
      </w:r>
    </w:p>
    <w:p w14:paraId="161E1180"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4</w:t>
      </w:r>
      <w:r w:rsidRPr="007A5736">
        <w:rPr>
          <w:rFonts w:ascii="Times New Roman" w:hAnsi="Times New Roman"/>
          <w:i/>
          <w:szCs w:val="24"/>
        </w:rPr>
        <w:t xml:space="preserve"> </w:t>
      </w:r>
      <w:r w:rsidRPr="007A5736">
        <w:rPr>
          <w:rFonts w:ascii="Times New Roman" w:hAnsi="Times New Roman"/>
          <w:szCs w:val="24"/>
        </w:rPr>
        <w:t>– компьютерная ролевая игра в жанре P</w:t>
      </w:r>
      <w:r w:rsidRPr="007A5736">
        <w:rPr>
          <w:rFonts w:ascii="Times New Roman" w:hAnsi="Times New Roman"/>
          <w:szCs w:val="24"/>
          <w:lang w:val="en-US"/>
        </w:rPr>
        <w:t>v</w:t>
      </w:r>
      <w:r w:rsidRPr="007A5736">
        <w:rPr>
          <w:rFonts w:ascii="Times New Roman" w:hAnsi="Times New Roman"/>
          <w:szCs w:val="24"/>
        </w:rPr>
        <w:t>P</w:t>
      </w:r>
      <w:r w:rsidRPr="007A5736">
        <w:rPr>
          <w:rStyle w:val="aff2"/>
          <w:rFonts w:ascii="Times New Roman" w:hAnsi="Times New Roman"/>
          <w:szCs w:val="24"/>
        </w:rPr>
        <w:footnoteReference w:id="5"/>
      </w:r>
      <w:r w:rsidRPr="007A5736">
        <w:rPr>
          <w:rFonts w:ascii="Times New Roman" w:hAnsi="Times New Roman"/>
          <w:szCs w:val="24"/>
        </w:rPr>
        <w:t xml:space="preserve"> не менее чем на 2-4 участников с использованием образов, характеризующих промышленные достижения Ростовской области;</w:t>
      </w:r>
    </w:p>
    <w:p w14:paraId="1A921D97"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5</w:t>
      </w:r>
      <w:r w:rsidRPr="007A5736">
        <w:rPr>
          <w:rFonts w:ascii="Times New Roman" w:hAnsi="Times New Roman"/>
          <w:i/>
          <w:szCs w:val="24"/>
        </w:rPr>
        <w:t xml:space="preserve"> </w:t>
      </w:r>
      <w:r w:rsidRPr="007A5736">
        <w:rPr>
          <w:rFonts w:ascii="Times New Roman" w:hAnsi="Times New Roman"/>
          <w:szCs w:val="24"/>
        </w:rPr>
        <w:t>– интерактивная мультимедийная карта Ростовской области в трехмерном виде в перспективе, с возможностью ее управления на сенсорном экране и трансляцией на видеоэкран, состоящая не менее чем из трех мультимедийных слоев, с воспроизведением обращений медийных персон (актеры/певцы/телеведущие), узнаваемых для широкой аудитории;</w:t>
      </w:r>
    </w:p>
    <w:p w14:paraId="7285E545"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6</w:t>
      </w:r>
      <w:r w:rsidRPr="007A5736">
        <w:rPr>
          <w:rFonts w:ascii="Times New Roman" w:hAnsi="Times New Roman"/>
          <w:szCs w:val="24"/>
        </w:rPr>
        <w:t xml:space="preserve"> – интерактивная игра для детей «Донская мозаика», созданная в виде викторины с вопросами и художественными изображениями узнаваемых образов, тематически относящихся к региону;</w:t>
      </w:r>
    </w:p>
    <w:p w14:paraId="15B989D8"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7</w:t>
      </w:r>
      <w:r w:rsidRPr="007A5736">
        <w:rPr>
          <w:rFonts w:ascii="Times New Roman" w:hAnsi="Times New Roman"/>
          <w:i/>
          <w:szCs w:val="24"/>
        </w:rPr>
        <w:t xml:space="preserve"> </w:t>
      </w:r>
      <w:r w:rsidRPr="007A5736">
        <w:rPr>
          <w:rFonts w:ascii="Times New Roman" w:hAnsi="Times New Roman"/>
          <w:szCs w:val="24"/>
        </w:rPr>
        <w:t>– интерактивная игра для детей «Донской алфавит», созданная в виде алфавита с художественными изображениями букв и слов, тематически относящихся к региону;</w:t>
      </w:r>
    </w:p>
    <w:p w14:paraId="09E9EE07"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8</w:t>
      </w:r>
      <w:r w:rsidRPr="007A5736">
        <w:rPr>
          <w:rFonts w:ascii="Times New Roman" w:hAnsi="Times New Roman"/>
          <w:szCs w:val="24"/>
        </w:rPr>
        <w:t xml:space="preserve"> – интерактивная игра для детей «Казаки и дончаки», созданная в формате раннера</w:t>
      </w:r>
      <w:r w:rsidRPr="007A5736">
        <w:rPr>
          <w:rStyle w:val="aff2"/>
          <w:rFonts w:ascii="Times New Roman" w:hAnsi="Times New Roman"/>
          <w:szCs w:val="24"/>
        </w:rPr>
        <w:footnoteReference w:id="6"/>
      </w:r>
      <w:r w:rsidRPr="007A5736">
        <w:rPr>
          <w:rFonts w:ascii="Times New Roman" w:hAnsi="Times New Roman"/>
          <w:szCs w:val="24"/>
        </w:rPr>
        <w:t xml:space="preserve"> со скачками казаков на конях через препятствия;</w:t>
      </w:r>
    </w:p>
    <w:p w14:paraId="6E5D2BC0"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 xml:space="preserve">Цифровой продукт № </w:t>
      </w:r>
      <w:proofErr w:type="gramStart"/>
      <w:r w:rsidRPr="007A5736">
        <w:rPr>
          <w:rFonts w:ascii="Times New Roman" w:hAnsi="Times New Roman"/>
          <w:i/>
          <w:szCs w:val="24"/>
          <w:u w:val="single"/>
        </w:rPr>
        <w:t>9</w:t>
      </w:r>
      <w:r w:rsidRPr="007A5736">
        <w:rPr>
          <w:rFonts w:ascii="Times New Roman" w:hAnsi="Times New Roman"/>
          <w:szCs w:val="24"/>
        </w:rPr>
        <w:t xml:space="preserve">  –</w:t>
      </w:r>
      <w:proofErr w:type="gramEnd"/>
      <w:r w:rsidRPr="007A5736">
        <w:rPr>
          <w:rFonts w:ascii="Times New Roman" w:hAnsi="Times New Roman"/>
          <w:szCs w:val="24"/>
        </w:rPr>
        <w:t xml:space="preserve"> </w:t>
      </w:r>
      <w:r>
        <w:rPr>
          <w:rFonts w:ascii="Times New Roman" w:hAnsi="Times New Roman"/>
          <w:szCs w:val="24"/>
        </w:rPr>
        <w:t>медиаконтент</w:t>
      </w:r>
      <w:r w:rsidRPr="00E25818">
        <w:rPr>
          <w:rFonts w:ascii="Times New Roman" w:hAnsi="Times New Roman"/>
          <w:szCs w:val="24"/>
        </w:rPr>
        <w:t xml:space="preserve"> о традициях и быте донских казаков</w:t>
      </w:r>
      <w:r w:rsidRPr="007A5736">
        <w:rPr>
          <w:rFonts w:ascii="Times New Roman" w:hAnsi="Times New Roman"/>
          <w:szCs w:val="24"/>
        </w:rPr>
        <w:t>;</w:t>
      </w:r>
    </w:p>
    <w:p w14:paraId="07646136" w14:textId="77777777" w:rsidR="0058107F" w:rsidRPr="007A5736" w:rsidRDefault="0058107F" w:rsidP="0058107F">
      <w:pPr>
        <w:pStyle w:val="ab"/>
        <w:numPr>
          <w:ilvl w:val="2"/>
          <w:numId w:val="37"/>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 xml:space="preserve">Цифровой продукт № </w:t>
      </w:r>
      <w:proofErr w:type="gramStart"/>
      <w:r w:rsidRPr="007A5736">
        <w:rPr>
          <w:rFonts w:ascii="Times New Roman" w:hAnsi="Times New Roman"/>
          <w:i/>
          <w:szCs w:val="24"/>
          <w:u w:val="single"/>
        </w:rPr>
        <w:t>10</w:t>
      </w:r>
      <w:r w:rsidRPr="007A5736">
        <w:rPr>
          <w:rFonts w:ascii="Times New Roman" w:hAnsi="Times New Roman"/>
          <w:szCs w:val="24"/>
        </w:rPr>
        <w:t xml:space="preserve">  –</w:t>
      </w:r>
      <w:proofErr w:type="gramEnd"/>
      <w:r w:rsidRPr="007A5736">
        <w:rPr>
          <w:rFonts w:ascii="Times New Roman" w:hAnsi="Times New Roman"/>
          <w:szCs w:val="24"/>
        </w:rPr>
        <w:t xml:space="preserve"> мультимедийный видеоконтент для внешнего экрана;</w:t>
      </w:r>
    </w:p>
    <w:p w14:paraId="30F1FCDB" w14:textId="77777777" w:rsidR="0058107F" w:rsidRPr="00AA6395" w:rsidRDefault="0058107F" w:rsidP="0058107F">
      <w:pPr>
        <w:pStyle w:val="ab"/>
        <w:numPr>
          <w:ilvl w:val="2"/>
          <w:numId w:val="37"/>
        </w:numPr>
        <w:tabs>
          <w:tab w:val="left" w:pos="1418"/>
          <w:tab w:val="left" w:pos="1701"/>
        </w:tabs>
        <w:ind w:left="0" w:firstLine="993"/>
        <w:rPr>
          <w:rFonts w:ascii="Times New Roman" w:hAnsi="Times New Roman"/>
          <w:szCs w:val="24"/>
        </w:rPr>
      </w:pPr>
      <w:r w:rsidRPr="00AA6395">
        <w:rPr>
          <w:rFonts w:ascii="Times New Roman" w:hAnsi="Times New Roman"/>
          <w:i/>
          <w:szCs w:val="24"/>
          <w:u w:val="single"/>
        </w:rPr>
        <w:t xml:space="preserve">Цифровой продукт № </w:t>
      </w:r>
      <w:proofErr w:type="gramStart"/>
      <w:r w:rsidRPr="00AA6395">
        <w:rPr>
          <w:rFonts w:ascii="Times New Roman" w:hAnsi="Times New Roman"/>
          <w:i/>
          <w:szCs w:val="24"/>
          <w:u w:val="single"/>
        </w:rPr>
        <w:t>11</w:t>
      </w:r>
      <w:r w:rsidRPr="00AA6395">
        <w:rPr>
          <w:rFonts w:ascii="Times New Roman" w:hAnsi="Times New Roman"/>
          <w:szCs w:val="24"/>
        </w:rPr>
        <w:t xml:space="preserve">  –</w:t>
      </w:r>
      <w:proofErr w:type="gramEnd"/>
      <w:r w:rsidRPr="00AA6395">
        <w:rPr>
          <w:rFonts w:ascii="Times New Roman" w:hAnsi="Times New Roman"/>
          <w:szCs w:val="24"/>
        </w:rPr>
        <w:t xml:space="preserve"> графический контент.</w:t>
      </w:r>
    </w:p>
    <w:p w14:paraId="4E7E25CA" w14:textId="77777777" w:rsidR="0058107F" w:rsidRPr="005F7085" w:rsidRDefault="0058107F" w:rsidP="0058107F">
      <w:pPr>
        <w:pStyle w:val="ab"/>
        <w:numPr>
          <w:ilvl w:val="1"/>
          <w:numId w:val="37"/>
        </w:numPr>
        <w:tabs>
          <w:tab w:val="left" w:pos="1418"/>
          <w:tab w:val="left" w:pos="1701"/>
        </w:tabs>
        <w:ind w:left="0" w:firstLine="993"/>
        <w:jc w:val="both"/>
        <w:rPr>
          <w:rFonts w:ascii="Times New Roman" w:hAnsi="Times New Roman"/>
          <w:szCs w:val="24"/>
        </w:rPr>
      </w:pPr>
      <w:r w:rsidRPr="005F7085">
        <w:rPr>
          <w:rFonts w:ascii="Times New Roman" w:hAnsi="Times New Roman"/>
          <w:szCs w:val="24"/>
        </w:rPr>
        <w:t xml:space="preserve">Адаптация контента под форматы мультимедийного оборудования (масштабирование и кадрирование контента, монтаж с компьютерной обработкой видеоряда и создание спецэффектов видео и фотоматериалов); </w:t>
      </w:r>
    </w:p>
    <w:p w14:paraId="587C941E" w14:textId="77777777" w:rsidR="0058107F" w:rsidRDefault="0058107F" w:rsidP="0058107F">
      <w:pPr>
        <w:numPr>
          <w:ilvl w:val="1"/>
          <w:numId w:val="37"/>
        </w:numPr>
        <w:tabs>
          <w:tab w:val="left" w:pos="1418"/>
          <w:tab w:val="left" w:pos="1701"/>
        </w:tabs>
        <w:spacing w:after="0" w:line="240" w:lineRule="auto"/>
        <w:ind w:left="0" w:firstLine="993"/>
        <w:contextualSpacing/>
        <w:jc w:val="both"/>
        <w:rPr>
          <w:rFonts w:ascii="Times New Roman" w:hAnsi="Times New Roman"/>
          <w:sz w:val="24"/>
          <w:szCs w:val="24"/>
        </w:rPr>
      </w:pPr>
      <w:r>
        <w:rPr>
          <w:rFonts w:ascii="Times New Roman" w:hAnsi="Times New Roman"/>
          <w:sz w:val="24"/>
          <w:szCs w:val="24"/>
        </w:rPr>
        <w:t>Оказание услуг по общей режиссуре представления мультимедийного контента на стенде в течение всего срока функционирования стенда.</w:t>
      </w:r>
    </w:p>
    <w:p w14:paraId="3E4B25A8" w14:textId="77777777" w:rsidR="0058107F" w:rsidRPr="00FE0CC6" w:rsidRDefault="0058107F" w:rsidP="0058107F">
      <w:pPr>
        <w:numPr>
          <w:ilvl w:val="1"/>
          <w:numId w:val="37"/>
        </w:numPr>
        <w:tabs>
          <w:tab w:val="left" w:pos="1418"/>
          <w:tab w:val="left" w:pos="1701"/>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Создание аудиогида для стенда в виде звукового сопровождения стенда для его последующего размещения на официальном сайте МВФР и в мобильном приложении со следующими требованиями к содержанию и параметрам: </w:t>
      </w:r>
    </w:p>
    <w:p w14:paraId="63F060F1" w14:textId="77777777" w:rsidR="0058107F" w:rsidRDefault="0058107F" w:rsidP="0058107F">
      <w:pPr>
        <w:pStyle w:val="ab"/>
        <w:numPr>
          <w:ilvl w:val="0"/>
          <w:numId w:val="47"/>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содержание аудиогида должно соответствовать концепции стенда;</w:t>
      </w:r>
    </w:p>
    <w:p w14:paraId="17C3DF43" w14:textId="77777777" w:rsidR="0058107F" w:rsidRPr="00B96662" w:rsidRDefault="0058107F" w:rsidP="0058107F">
      <w:pPr>
        <w:pStyle w:val="ab"/>
        <w:numPr>
          <w:ilvl w:val="0"/>
          <w:numId w:val="47"/>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 xml:space="preserve">озвучивание должно осуществляться голосом медийной персоны </w:t>
      </w:r>
      <w:r w:rsidRPr="00E367C2">
        <w:rPr>
          <w:rFonts w:ascii="Times New Roman" w:hAnsi="Times New Roman"/>
          <w:szCs w:val="24"/>
        </w:rPr>
        <w:lastRenderedPageBreak/>
        <w:t>(актеры/певцы/телеведущие), чей голос узнаваем для широкой аудитории</w:t>
      </w:r>
      <w:r w:rsidRPr="00B96662">
        <w:rPr>
          <w:rFonts w:ascii="Times New Roman" w:hAnsi="Times New Roman"/>
          <w:szCs w:val="24"/>
        </w:rPr>
        <w:t>, по согласованию с Заказчиком в срок не позднее 5 рабочих дней после заключения договора;</w:t>
      </w:r>
    </w:p>
    <w:p w14:paraId="5058BB6C" w14:textId="77777777" w:rsidR="0058107F" w:rsidRDefault="0058107F" w:rsidP="0058107F">
      <w:pPr>
        <w:pStyle w:val="ab"/>
        <w:numPr>
          <w:ilvl w:val="0"/>
          <w:numId w:val="47"/>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согласование текста для аудиогида и финальной звуковой дорожки будет проходить через личный кабинет Заказчика на сайте МВФР;</w:t>
      </w:r>
    </w:p>
    <w:p w14:paraId="771AECE8" w14:textId="77777777" w:rsidR="0058107F" w:rsidRDefault="0058107F" w:rsidP="0058107F">
      <w:pPr>
        <w:pStyle w:val="ab"/>
        <w:numPr>
          <w:ilvl w:val="0"/>
          <w:numId w:val="47"/>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описание аудиогида должно включать правовую информацию, включая ссылки на открытые лицензии (в случае использования), ФИО диктора, редактора;</w:t>
      </w:r>
    </w:p>
    <w:p w14:paraId="5EFF75D8" w14:textId="77777777" w:rsidR="0058107F" w:rsidRPr="00E367C2" w:rsidRDefault="0058107F" w:rsidP="0058107F">
      <w:pPr>
        <w:pStyle w:val="ab"/>
        <w:numPr>
          <w:ilvl w:val="0"/>
          <w:numId w:val="47"/>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в случае использования фоновой музыки или иных аудиоматериалов, необходимо убедиться, что были приобретены соответствующие права.</w:t>
      </w:r>
    </w:p>
    <w:p w14:paraId="0958B929" w14:textId="77777777" w:rsidR="0058107F" w:rsidRPr="005F7085" w:rsidRDefault="0058107F" w:rsidP="0058107F">
      <w:pPr>
        <w:pStyle w:val="ab"/>
        <w:tabs>
          <w:tab w:val="left" w:pos="1418"/>
          <w:tab w:val="left" w:pos="1701"/>
        </w:tabs>
        <w:ind w:left="0" w:firstLine="993"/>
        <w:jc w:val="both"/>
        <w:rPr>
          <w:rFonts w:ascii="Times New Roman" w:hAnsi="Times New Roman"/>
          <w:szCs w:val="24"/>
        </w:rPr>
      </w:pPr>
      <w:r>
        <w:rPr>
          <w:rFonts w:ascii="Times New Roman" w:hAnsi="Times New Roman"/>
          <w:szCs w:val="24"/>
        </w:rPr>
        <w:t>Соблюдение следующих параметров для аудиогида</w:t>
      </w:r>
      <w:r w:rsidRPr="00051002">
        <w:rPr>
          <w:rFonts w:ascii="Times New Roman" w:hAnsi="Times New Roman"/>
          <w:szCs w:val="24"/>
        </w:rPr>
        <w:t xml:space="preserve">: название (текст), краткое описание аудиогида (текст), формат – MP3, вес – до 30 Мб, минимальный битрейт аудио для формата MP3 - 64 Кбит/с, длительность – до 10 минут, язык аудиозаписи – русский, транскрипция – текстовая версия аудиозаписи </w:t>
      </w:r>
      <w:r w:rsidRPr="005F7085">
        <w:rPr>
          <w:rFonts w:ascii="Times New Roman" w:hAnsi="Times New Roman"/>
          <w:szCs w:val="24"/>
        </w:rPr>
        <w:t>на русском и английском языках.</w:t>
      </w:r>
    </w:p>
    <w:p w14:paraId="2BC41DA2" w14:textId="77777777" w:rsidR="0058107F" w:rsidRPr="005F7085" w:rsidRDefault="0058107F" w:rsidP="0058107F">
      <w:pPr>
        <w:pStyle w:val="ab"/>
        <w:numPr>
          <w:ilvl w:val="1"/>
          <w:numId w:val="37"/>
        </w:numPr>
        <w:tabs>
          <w:tab w:val="left" w:pos="709"/>
          <w:tab w:val="left" w:pos="1701"/>
        </w:tabs>
        <w:ind w:left="0" w:firstLine="993"/>
        <w:jc w:val="both"/>
        <w:rPr>
          <w:rFonts w:ascii="Times New Roman" w:hAnsi="Times New Roman"/>
          <w:szCs w:val="24"/>
        </w:rPr>
      </w:pPr>
      <w:r w:rsidRPr="005F7085">
        <w:rPr>
          <w:rFonts w:ascii="Times New Roman" w:hAnsi="Times New Roman"/>
          <w:szCs w:val="24"/>
        </w:rPr>
        <w:t xml:space="preserve">Исполнитель передает Заказчику исключительное право в полном объеме на созданный Исполнителем по настоящему Техническому заданию мультимедийный контент в соответствии с требованиями действующего законодательства. </w:t>
      </w:r>
    </w:p>
    <w:p w14:paraId="1DB18B1F" w14:textId="08BDFB5F" w:rsidR="0058107F" w:rsidRPr="005F7085" w:rsidRDefault="0058107F" w:rsidP="0058107F">
      <w:pPr>
        <w:tabs>
          <w:tab w:val="left" w:pos="1418"/>
        </w:tabs>
        <w:spacing w:after="0" w:line="240" w:lineRule="auto"/>
        <w:ind w:firstLine="993"/>
        <w:contextualSpacing/>
        <w:jc w:val="both"/>
        <w:rPr>
          <w:rFonts w:ascii="Times New Roman" w:hAnsi="Times New Roman"/>
          <w:i/>
          <w:sz w:val="24"/>
          <w:szCs w:val="24"/>
          <w:u w:val="single"/>
        </w:rPr>
      </w:pPr>
      <w:r w:rsidRPr="005F7085">
        <w:rPr>
          <w:rFonts w:ascii="Times New Roman" w:hAnsi="Times New Roman"/>
          <w:i/>
          <w:sz w:val="24"/>
          <w:szCs w:val="24"/>
          <w:u w:val="single"/>
        </w:rPr>
        <w:t xml:space="preserve">Исполнитель предоставляет Заказчику готовый мультимедийный контент </w:t>
      </w:r>
      <w:r>
        <w:rPr>
          <w:rFonts w:ascii="Times New Roman" w:hAnsi="Times New Roman"/>
          <w:i/>
          <w:sz w:val="24"/>
          <w:szCs w:val="24"/>
          <w:u w:val="single"/>
        </w:rPr>
        <w:t>на ц</w:t>
      </w:r>
      <w:r w:rsidRPr="00D56BD4">
        <w:rPr>
          <w:rFonts w:ascii="Times New Roman" w:hAnsi="Times New Roman"/>
          <w:i/>
          <w:szCs w:val="24"/>
          <w:u w:val="single"/>
        </w:rPr>
        <w:t>ифров</w:t>
      </w:r>
      <w:r>
        <w:rPr>
          <w:rFonts w:ascii="Times New Roman" w:hAnsi="Times New Roman"/>
          <w:i/>
          <w:szCs w:val="24"/>
          <w:u w:val="single"/>
        </w:rPr>
        <w:t>ые</w:t>
      </w:r>
      <w:r w:rsidRPr="00D56BD4">
        <w:rPr>
          <w:rFonts w:ascii="Times New Roman" w:hAnsi="Times New Roman"/>
          <w:i/>
          <w:szCs w:val="24"/>
          <w:u w:val="single"/>
        </w:rPr>
        <w:t xml:space="preserve"> продукт</w:t>
      </w:r>
      <w:r>
        <w:rPr>
          <w:rFonts w:ascii="Times New Roman" w:hAnsi="Times New Roman"/>
          <w:i/>
          <w:szCs w:val="24"/>
          <w:u w:val="single"/>
        </w:rPr>
        <w:t>ы</w:t>
      </w:r>
      <w:r w:rsidRPr="00D56BD4">
        <w:rPr>
          <w:rFonts w:ascii="Times New Roman" w:hAnsi="Times New Roman"/>
          <w:i/>
          <w:szCs w:val="24"/>
          <w:u w:val="single"/>
        </w:rPr>
        <w:t xml:space="preserve"> №</w:t>
      </w:r>
      <w:r>
        <w:rPr>
          <w:rFonts w:ascii="Times New Roman" w:hAnsi="Times New Roman"/>
          <w:i/>
          <w:szCs w:val="24"/>
          <w:u w:val="single"/>
        </w:rPr>
        <w:t>№</w:t>
      </w:r>
      <w:r w:rsidRPr="00D56BD4">
        <w:rPr>
          <w:rFonts w:ascii="Times New Roman" w:hAnsi="Times New Roman"/>
          <w:i/>
          <w:szCs w:val="24"/>
          <w:u w:val="single"/>
        </w:rPr>
        <w:t xml:space="preserve"> 3</w:t>
      </w:r>
      <w:r>
        <w:rPr>
          <w:rFonts w:ascii="Times New Roman" w:hAnsi="Times New Roman"/>
          <w:i/>
          <w:szCs w:val="24"/>
          <w:u w:val="single"/>
        </w:rPr>
        <w:t xml:space="preserve">-11, </w:t>
      </w:r>
      <w:proofErr w:type="gramStart"/>
      <w:r>
        <w:rPr>
          <w:rFonts w:ascii="Times New Roman" w:hAnsi="Times New Roman"/>
          <w:i/>
          <w:szCs w:val="24"/>
          <w:u w:val="single"/>
        </w:rPr>
        <w:t xml:space="preserve">аудиогид </w:t>
      </w:r>
      <w:r w:rsidRPr="00D56BD4">
        <w:rPr>
          <w:rFonts w:ascii="Times New Roman" w:hAnsi="Times New Roman"/>
          <w:szCs w:val="24"/>
        </w:rPr>
        <w:t xml:space="preserve"> </w:t>
      </w:r>
      <w:r w:rsidRPr="005F7085">
        <w:rPr>
          <w:rFonts w:ascii="Times New Roman" w:hAnsi="Times New Roman"/>
          <w:i/>
          <w:sz w:val="24"/>
          <w:szCs w:val="24"/>
          <w:u w:val="single"/>
        </w:rPr>
        <w:t>в</w:t>
      </w:r>
      <w:proofErr w:type="gramEnd"/>
      <w:r w:rsidRPr="005F7085">
        <w:rPr>
          <w:rFonts w:ascii="Times New Roman" w:hAnsi="Times New Roman"/>
          <w:i/>
          <w:sz w:val="24"/>
          <w:szCs w:val="24"/>
          <w:u w:val="single"/>
        </w:rPr>
        <w:t xml:space="preserve"> электронном виде на цифров</w:t>
      </w:r>
      <w:r w:rsidR="00CC3FE1">
        <w:rPr>
          <w:rFonts w:ascii="Times New Roman" w:hAnsi="Times New Roman"/>
          <w:i/>
          <w:sz w:val="24"/>
          <w:szCs w:val="24"/>
          <w:u w:val="single"/>
        </w:rPr>
        <w:t>ом</w:t>
      </w:r>
      <w:r w:rsidRPr="005F7085">
        <w:rPr>
          <w:rFonts w:ascii="Times New Roman" w:hAnsi="Times New Roman"/>
          <w:i/>
          <w:sz w:val="24"/>
          <w:szCs w:val="24"/>
          <w:u w:val="single"/>
        </w:rPr>
        <w:t xml:space="preserve"> носителе в срок не позднее </w:t>
      </w:r>
      <w:r w:rsidRPr="00C67D84">
        <w:rPr>
          <w:rFonts w:ascii="Times New Roman" w:hAnsi="Times New Roman"/>
          <w:i/>
          <w:sz w:val="24"/>
          <w:szCs w:val="24"/>
          <w:u w:val="single"/>
        </w:rPr>
        <w:t>15.10.2023</w:t>
      </w:r>
      <w:r w:rsidRPr="005F7085">
        <w:rPr>
          <w:rFonts w:ascii="Times New Roman" w:hAnsi="Times New Roman"/>
          <w:i/>
          <w:sz w:val="24"/>
          <w:szCs w:val="24"/>
          <w:u w:val="single"/>
        </w:rPr>
        <w:t>.</w:t>
      </w:r>
    </w:p>
    <w:p w14:paraId="3F32F1BD" w14:textId="77777777" w:rsidR="0058107F" w:rsidRPr="005F7085"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b/>
          <w:sz w:val="24"/>
          <w:szCs w:val="24"/>
        </w:rPr>
        <w:t>5</w:t>
      </w:r>
      <w:r w:rsidRPr="005F7085">
        <w:rPr>
          <w:rFonts w:ascii="Times New Roman" w:hAnsi="Times New Roman"/>
          <w:b/>
          <w:sz w:val="24"/>
          <w:szCs w:val="24"/>
        </w:rPr>
        <w:t>.  Создание полиграфической и сувенирной продукции в рамках МВФР</w:t>
      </w:r>
      <w:r w:rsidRPr="005F7085">
        <w:rPr>
          <w:rFonts w:ascii="Times New Roman" w:hAnsi="Times New Roman"/>
          <w:sz w:val="24"/>
          <w:szCs w:val="24"/>
        </w:rPr>
        <w:t>.</w:t>
      </w:r>
    </w:p>
    <w:p w14:paraId="2070B275" w14:textId="77777777" w:rsidR="0058107F" w:rsidRPr="00FE0CC6"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5</w:t>
      </w:r>
      <w:r w:rsidRPr="005F7085">
        <w:rPr>
          <w:rFonts w:ascii="Times New Roman" w:hAnsi="Times New Roman"/>
          <w:sz w:val="24"/>
          <w:szCs w:val="24"/>
        </w:rPr>
        <w:t>.1. Разработка и изготовление специальной сувенирной продукции с элементами туристского бренда Ростовской области, в том числе</w:t>
      </w:r>
      <w:r w:rsidRPr="00FE0CC6">
        <w:rPr>
          <w:rFonts w:ascii="Times New Roman" w:hAnsi="Times New Roman"/>
          <w:sz w:val="24"/>
          <w:szCs w:val="24"/>
        </w:rPr>
        <w:t xml:space="preserve"> для аудитории детей и молодежи</w:t>
      </w:r>
      <w:r>
        <w:rPr>
          <w:rFonts w:ascii="Times New Roman" w:hAnsi="Times New Roman"/>
          <w:sz w:val="24"/>
          <w:szCs w:val="24"/>
        </w:rPr>
        <w:t xml:space="preserve"> в общем количестве не менее чем 20 000 единиц</w:t>
      </w:r>
      <w:r w:rsidRPr="00FE0CC6">
        <w:rPr>
          <w:rFonts w:ascii="Times New Roman" w:hAnsi="Times New Roman"/>
          <w:sz w:val="24"/>
          <w:szCs w:val="24"/>
        </w:rPr>
        <w:t xml:space="preserve">. </w:t>
      </w:r>
    </w:p>
    <w:p w14:paraId="1E7B0155" w14:textId="77777777" w:rsidR="0058107F" w:rsidRPr="00FE0CC6"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5</w:t>
      </w:r>
      <w:r w:rsidRPr="00FE0CC6">
        <w:rPr>
          <w:rFonts w:ascii="Times New Roman" w:hAnsi="Times New Roman"/>
          <w:sz w:val="24"/>
          <w:szCs w:val="24"/>
        </w:rPr>
        <w:t>.2. Разработка и изготовление полиграфической продукции с элементами туристского бренда Ростовской области в рамках МВФР</w:t>
      </w:r>
      <w:r>
        <w:rPr>
          <w:rFonts w:ascii="Times New Roman" w:hAnsi="Times New Roman"/>
          <w:sz w:val="24"/>
          <w:szCs w:val="24"/>
        </w:rPr>
        <w:t xml:space="preserve"> в общем количестве не менее 250 000 единиц</w:t>
      </w:r>
      <w:r w:rsidRPr="00FE0CC6">
        <w:rPr>
          <w:rFonts w:ascii="Times New Roman" w:hAnsi="Times New Roman"/>
          <w:sz w:val="24"/>
          <w:szCs w:val="24"/>
        </w:rPr>
        <w:t>.</w:t>
      </w:r>
    </w:p>
    <w:p w14:paraId="6FEED0A6" w14:textId="77777777" w:rsidR="0058107F"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5</w:t>
      </w:r>
      <w:r w:rsidRPr="00FE0CC6">
        <w:rPr>
          <w:rFonts w:ascii="Times New Roman" w:hAnsi="Times New Roman"/>
          <w:sz w:val="24"/>
          <w:szCs w:val="24"/>
        </w:rPr>
        <w:t xml:space="preserve">.3. Макеты, сроки предоставления и количество экземпляров сувенирной и полиграфической продукции согласовываются с Заказчиком ежемесячно, не позднее 2 числа каждого месяца, начиная с октября 2023 года по март 2024 года. </w:t>
      </w:r>
    </w:p>
    <w:p w14:paraId="37C7680A" w14:textId="77777777" w:rsidR="0058107F" w:rsidRPr="00FE0CC6"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 xml:space="preserve">5.4. Предоставление </w:t>
      </w:r>
      <w:r w:rsidRPr="00FE0CC6">
        <w:rPr>
          <w:rFonts w:ascii="Times New Roman" w:hAnsi="Times New Roman"/>
          <w:sz w:val="24"/>
          <w:szCs w:val="24"/>
        </w:rPr>
        <w:t>сувенирной и полиграфической продукции</w:t>
      </w:r>
      <w:r>
        <w:rPr>
          <w:rFonts w:ascii="Times New Roman" w:hAnsi="Times New Roman"/>
          <w:sz w:val="24"/>
          <w:szCs w:val="24"/>
        </w:rPr>
        <w:t xml:space="preserve"> осуществляется на стенд Ростовской области </w:t>
      </w:r>
      <w:r w:rsidRPr="00FE0CC6">
        <w:rPr>
          <w:rFonts w:ascii="Times New Roman" w:hAnsi="Times New Roman"/>
          <w:sz w:val="24"/>
          <w:szCs w:val="24"/>
        </w:rPr>
        <w:t xml:space="preserve">ежемесячно, не позднее 2 числа каждого месяца, начиная с </w:t>
      </w:r>
      <w:r>
        <w:rPr>
          <w:rFonts w:ascii="Times New Roman" w:hAnsi="Times New Roman"/>
          <w:sz w:val="24"/>
          <w:szCs w:val="24"/>
        </w:rPr>
        <w:t>ноября</w:t>
      </w:r>
      <w:r w:rsidRPr="00FE0CC6">
        <w:rPr>
          <w:rFonts w:ascii="Times New Roman" w:hAnsi="Times New Roman"/>
          <w:sz w:val="24"/>
          <w:szCs w:val="24"/>
        </w:rPr>
        <w:t xml:space="preserve"> 2023 года по март 2024 года.</w:t>
      </w:r>
    </w:p>
    <w:p w14:paraId="77EF2BA9" w14:textId="77777777" w:rsidR="0058107F" w:rsidRPr="00ED7EB3" w:rsidRDefault="0058107F" w:rsidP="0058107F">
      <w:pPr>
        <w:pStyle w:val="ab"/>
        <w:numPr>
          <w:ilvl w:val="0"/>
          <w:numId w:val="48"/>
        </w:numPr>
        <w:tabs>
          <w:tab w:val="left" w:pos="1418"/>
          <w:tab w:val="left" w:pos="1560"/>
        </w:tabs>
        <w:ind w:left="0" w:firstLine="993"/>
        <w:jc w:val="both"/>
        <w:rPr>
          <w:rFonts w:ascii="Times New Roman" w:hAnsi="Times New Roman"/>
          <w:b/>
          <w:szCs w:val="24"/>
        </w:rPr>
      </w:pPr>
      <w:r w:rsidRPr="00ED7EB3">
        <w:rPr>
          <w:rFonts w:ascii="Times New Roman" w:hAnsi="Times New Roman"/>
          <w:b/>
          <w:szCs w:val="24"/>
        </w:rPr>
        <w:t>Оказание сопутствующих услуг и обеспечение взаимодействия с Дирекцией МВФР.</w:t>
      </w:r>
    </w:p>
    <w:p w14:paraId="2D6ADF0B"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соблюдения на стенде санитарно-гигиенических мер, предусмотренных Дирекций МВФР, на весь период проведения МВФР.</w:t>
      </w:r>
    </w:p>
    <w:p w14:paraId="77FB6B28"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работы на стенде аниматоров и/или актеров и/или профессиональных ведущих и/или экскурсоводов для демонстрации традиционных для Ростовской области образов по предварительно согласованному с Заказчиком графику и сценарию</w:t>
      </w:r>
      <w:r>
        <w:rPr>
          <w:rFonts w:ascii="Times New Roman" w:hAnsi="Times New Roman"/>
          <w:szCs w:val="24"/>
        </w:rPr>
        <w:t xml:space="preserve"> в течение 15 (пятнадцати) рабочих дней с момента заключения Договора. </w:t>
      </w:r>
    </w:p>
    <w:p w14:paraId="034AC649" w14:textId="77777777" w:rsidR="0058107F" w:rsidRPr="00AA61F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sidRPr="00C67D84">
        <w:rPr>
          <w:rFonts w:ascii="Times New Roman" w:hAnsi="Times New Roman"/>
          <w:szCs w:val="24"/>
        </w:rPr>
        <w:t>Обеспечение оплаты взноса единому оператору проведения Ярмарки</w:t>
      </w:r>
      <w:r>
        <w:rPr>
          <w:rFonts w:ascii="Times New Roman" w:hAnsi="Times New Roman"/>
          <w:szCs w:val="24"/>
        </w:rPr>
        <w:t xml:space="preserve"> регионов и Продуктовой ярмарки в </w:t>
      </w:r>
      <w:r w:rsidRPr="00AA61FF">
        <w:rPr>
          <w:rFonts w:ascii="Times New Roman" w:hAnsi="Times New Roman"/>
          <w:szCs w:val="24"/>
        </w:rPr>
        <w:t>рамках Международной выставки-форума «Россия».</w:t>
      </w:r>
    </w:p>
    <w:p w14:paraId="66A58F98"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Пошив и предоставление Заказчику в срок не позднее 17.10.2023 специальной одежды для персонала стенда в объеме не менее 30 комплектов по требованиям, установленным Дирекцией МВФР. Размеры и иные параметры одежды предоставляются Заказчиком.</w:t>
      </w:r>
    </w:p>
    <w:p w14:paraId="7882B972"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 xml:space="preserve">Обеспечение предоставления необходимой документации в соответствии с требованиями и в сроки, установленные Дирекцией МВФР. </w:t>
      </w:r>
    </w:p>
    <w:p w14:paraId="4A114B97"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Актуальные на момент оказания услуг требования запрашиваются Исполнителем в Дирекции МВФР самостоятельно.</w:t>
      </w:r>
    </w:p>
    <w:p w14:paraId="148DBF64"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аккредитации экспонентов, сотрудников, водителей и транспортных средств в срок и на условиях, установленных Дирекцией МВФР.</w:t>
      </w:r>
    </w:p>
    <w:p w14:paraId="1CF42982" w14:textId="77777777" w:rsidR="0058107F" w:rsidRDefault="0058107F" w:rsidP="0058107F">
      <w:pPr>
        <w:pStyle w:val="ab"/>
        <w:numPr>
          <w:ilvl w:val="1"/>
          <w:numId w:val="48"/>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своевременного согласования монтажных и демонтажных работ в порядке, установленном Дирекцией МВФР.</w:t>
      </w:r>
    </w:p>
    <w:p w14:paraId="5DE93352" w14:textId="77777777" w:rsidR="0058107F" w:rsidRDefault="0058107F" w:rsidP="0058107F">
      <w:pPr>
        <w:pStyle w:val="ab"/>
        <w:numPr>
          <w:ilvl w:val="1"/>
          <w:numId w:val="48"/>
        </w:numPr>
        <w:tabs>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согласования применения звукового оборудования на выставочной экспозиции в порядке, установленном Дирекцией МВФР.</w:t>
      </w:r>
    </w:p>
    <w:p w14:paraId="5662BB7C" w14:textId="77777777" w:rsidR="0058107F" w:rsidRDefault="0058107F" w:rsidP="0058107F">
      <w:pPr>
        <w:pStyle w:val="ab"/>
        <w:numPr>
          <w:ilvl w:val="1"/>
          <w:numId w:val="48"/>
        </w:numPr>
        <w:tabs>
          <w:tab w:val="left" w:pos="1418"/>
          <w:tab w:val="left" w:pos="1560"/>
        </w:tabs>
        <w:ind w:left="0" w:firstLine="993"/>
        <w:jc w:val="both"/>
        <w:rPr>
          <w:rFonts w:ascii="Times New Roman" w:hAnsi="Times New Roman"/>
          <w:szCs w:val="24"/>
        </w:rPr>
      </w:pPr>
      <w:r w:rsidRPr="00ED7EB3">
        <w:rPr>
          <w:rFonts w:ascii="Times New Roman" w:hAnsi="Times New Roman"/>
          <w:szCs w:val="24"/>
        </w:rPr>
        <w:t>Оказание транспортных услуг.</w:t>
      </w:r>
    </w:p>
    <w:p w14:paraId="24BF7710" w14:textId="77777777" w:rsidR="0058107F" w:rsidRDefault="0058107F" w:rsidP="0058107F">
      <w:pPr>
        <w:pStyle w:val="ab"/>
        <w:numPr>
          <w:ilvl w:val="1"/>
          <w:numId w:val="48"/>
        </w:numPr>
        <w:tabs>
          <w:tab w:val="left" w:pos="1418"/>
          <w:tab w:val="left" w:pos="1560"/>
        </w:tabs>
        <w:ind w:left="0" w:firstLine="993"/>
        <w:jc w:val="both"/>
        <w:rPr>
          <w:rFonts w:ascii="Times New Roman" w:hAnsi="Times New Roman"/>
          <w:szCs w:val="24"/>
        </w:rPr>
      </w:pPr>
      <w:r w:rsidRPr="00ED7EB3">
        <w:rPr>
          <w:rFonts w:ascii="Times New Roman" w:hAnsi="Times New Roman"/>
          <w:szCs w:val="24"/>
        </w:rPr>
        <w:lastRenderedPageBreak/>
        <w:t>Обеспечение и страхования ответственности в рамках оказания услуг.</w:t>
      </w:r>
    </w:p>
    <w:p w14:paraId="604773AE" w14:textId="77777777" w:rsidR="0058107F" w:rsidRPr="006F3FD9" w:rsidRDefault="0058107F" w:rsidP="0058107F">
      <w:pPr>
        <w:tabs>
          <w:tab w:val="left" w:pos="1418"/>
          <w:tab w:val="left" w:pos="1560"/>
        </w:tabs>
        <w:jc w:val="both"/>
        <w:rPr>
          <w:rFonts w:ascii="Times New Roman" w:hAnsi="Times New Roman"/>
          <w:szCs w:val="24"/>
        </w:rPr>
      </w:pPr>
    </w:p>
    <w:p w14:paraId="302DD65E" w14:textId="77777777" w:rsidR="0058107F" w:rsidRDefault="0058107F" w:rsidP="0058107F">
      <w:pPr>
        <w:pStyle w:val="ab"/>
        <w:numPr>
          <w:ilvl w:val="0"/>
          <w:numId w:val="48"/>
        </w:numPr>
        <w:tabs>
          <w:tab w:val="left" w:pos="1418"/>
        </w:tabs>
        <w:ind w:left="0" w:firstLine="993"/>
        <w:jc w:val="both"/>
        <w:rPr>
          <w:rFonts w:ascii="Times New Roman" w:hAnsi="Times New Roman"/>
          <w:b/>
          <w:szCs w:val="24"/>
        </w:rPr>
      </w:pPr>
      <w:r w:rsidRPr="00ED7EB3">
        <w:rPr>
          <w:rFonts w:ascii="Times New Roman" w:hAnsi="Times New Roman"/>
          <w:b/>
          <w:szCs w:val="24"/>
        </w:rPr>
        <w:t>Подготовка отчета об оказании услуг.</w:t>
      </w:r>
    </w:p>
    <w:p w14:paraId="6985AD29" w14:textId="77777777" w:rsidR="0058107F" w:rsidRPr="00ED7EB3" w:rsidRDefault="0058107F" w:rsidP="0058107F">
      <w:pPr>
        <w:pStyle w:val="ab"/>
        <w:numPr>
          <w:ilvl w:val="1"/>
          <w:numId w:val="48"/>
        </w:numPr>
        <w:tabs>
          <w:tab w:val="left" w:pos="1418"/>
        </w:tabs>
        <w:ind w:left="0" w:firstLine="993"/>
        <w:jc w:val="both"/>
        <w:rPr>
          <w:rFonts w:ascii="Times New Roman" w:hAnsi="Times New Roman"/>
          <w:b/>
          <w:szCs w:val="24"/>
        </w:rPr>
      </w:pPr>
      <w:r w:rsidRPr="00ED7EB3">
        <w:rPr>
          <w:rFonts w:ascii="Times New Roman" w:hAnsi="Times New Roman"/>
          <w:szCs w:val="24"/>
        </w:rPr>
        <w:t>Исполнитель в соответствии с условиями Договора предоставляет в течение 15 рабочих дней после оказания услуг в полном объеме отчет об оказании услуг в 2 экземплярах на бумажном носителе (полноцвет, формат А-4) в сброшюрованном виде и на электронном носителе в 1 экземпляре.</w:t>
      </w:r>
    </w:p>
    <w:p w14:paraId="4850F601" w14:textId="77777777" w:rsidR="0058107F" w:rsidRPr="00ED7EB3" w:rsidRDefault="0058107F" w:rsidP="0058107F">
      <w:pPr>
        <w:pStyle w:val="ab"/>
        <w:numPr>
          <w:ilvl w:val="1"/>
          <w:numId w:val="48"/>
        </w:numPr>
        <w:tabs>
          <w:tab w:val="left" w:pos="1418"/>
        </w:tabs>
        <w:ind w:left="0" w:firstLine="993"/>
        <w:jc w:val="both"/>
        <w:rPr>
          <w:rFonts w:ascii="Times New Roman" w:hAnsi="Times New Roman"/>
          <w:b/>
          <w:szCs w:val="24"/>
        </w:rPr>
      </w:pPr>
      <w:r>
        <w:rPr>
          <w:rFonts w:ascii="Times New Roman" w:hAnsi="Times New Roman"/>
          <w:szCs w:val="24"/>
        </w:rPr>
        <w:t xml:space="preserve"> </w:t>
      </w:r>
      <w:r w:rsidRPr="00ED7EB3">
        <w:rPr>
          <w:rFonts w:ascii="Times New Roman" w:hAnsi="Times New Roman"/>
          <w:szCs w:val="24"/>
        </w:rPr>
        <w:t>Требования к содержанию отчета:</w:t>
      </w:r>
    </w:p>
    <w:p w14:paraId="64FA64B8" w14:textId="77777777" w:rsidR="0058107F" w:rsidRPr="00FE0CC6" w:rsidRDefault="0058107F" w:rsidP="0058107F">
      <w:pPr>
        <w:numPr>
          <w:ilvl w:val="0"/>
          <w:numId w:val="36"/>
        </w:numPr>
        <w:tabs>
          <w:tab w:val="left" w:pos="1418"/>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описание фактически оказанных услуг по каждому пункту Технического задания;</w:t>
      </w:r>
    </w:p>
    <w:p w14:paraId="74F6D74F" w14:textId="77777777" w:rsidR="0058107F" w:rsidRPr="00A2179D" w:rsidRDefault="0058107F" w:rsidP="0058107F">
      <w:pPr>
        <w:numPr>
          <w:ilvl w:val="0"/>
          <w:numId w:val="36"/>
        </w:numPr>
        <w:tabs>
          <w:tab w:val="left" w:pos="1418"/>
        </w:tabs>
        <w:spacing w:after="0" w:line="240" w:lineRule="auto"/>
        <w:ind w:left="0" w:firstLine="993"/>
        <w:contextualSpacing/>
        <w:jc w:val="both"/>
        <w:rPr>
          <w:rFonts w:ascii="Times New Roman" w:hAnsi="Times New Roman"/>
          <w:sz w:val="24"/>
          <w:szCs w:val="24"/>
        </w:rPr>
      </w:pPr>
      <w:r w:rsidRPr="00A2179D">
        <w:rPr>
          <w:rFonts w:ascii="Times New Roman" w:hAnsi="Times New Roman"/>
          <w:sz w:val="24"/>
          <w:szCs w:val="24"/>
        </w:rPr>
        <w:t>не менее 1000 фотографий, отражающих оказание услуг.</w:t>
      </w:r>
    </w:p>
    <w:p w14:paraId="6D56CC99" w14:textId="35F3FB8D" w:rsidR="0058107F" w:rsidRDefault="0058107F">
      <w:pPr>
        <w:tabs>
          <w:tab w:val="left" w:pos="441"/>
          <w:tab w:val="left" w:pos="993"/>
        </w:tabs>
        <w:spacing w:after="0" w:line="240" w:lineRule="auto"/>
        <w:ind w:firstLine="709"/>
        <w:rPr>
          <w:rFonts w:ascii="Times New Roman" w:hAnsi="Times New Roman"/>
          <w:sz w:val="24"/>
        </w:rPr>
      </w:pPr>
    </w:p>
    <w:p w14:paraId="6C060E56" w14:textId="3F60E956" w:rsidR="0058107F" w:rsidRDefault="0058107F">
      <w:pPr>
        <w:tabs>
          <w:tab w:val="left" w:pos="441"/>
          <w:tab w:val="left" w:pos="993"/>
        </w:tabs>
        <w:spacing w:after="0" w:line="240" w:lineRule="auto"/>
        <w:ind w:firstLine="709"/>
        <w:rPr>
          <w:rFonts w:ascii="Times New Roman" w:hAnsi="Times New Roman"/>
          <w:sz w:val="24"/>
        </w:rPr>
      </w:pPr>
    </w:p>
    <w:p w14:paraId="03E457E5" w14:textId="6A0CA2E3" w:rsidR="0058107F" w:rsidRDefault="0058107F">
      <w:pPr>
        <w:tabs>
          <w:tab w:val="left" w:pos="441"/>
          <w:tab w:val="left" w:pos="993"/>
        </w:tabs>
        <w:spacing w:after="0" w:line="240" w:lineRule="auto"/>
        <w:ind w:firstLine="709"/>
        <w:rPr>
          <w:rFonts w:ascii="Times New Roman" w:hAnsi="Times New Roman"/>
          <w:sz w:val="24"/>
        </w:rPr>
      </w:pPr>
    </w:p>
    <w:p w14:paraId="01D1CF3C" w14:textId="1C46838D" w:rsidR="0058107F" w:rsidRDefault="0058107F">
      <w:pPr>
        <w:tabs>
          <w:tab w:val="left" w:pos="441"/>
          <w:tab w:val="left" w:pos="993"/>
        </w:tabs>
        <w:spacing w:after="0" w:line="240" w:lineRule="auto"/>
        <w:ind w:firstLine="709"/>
        <w:rPr>
          <w:rFonts w:ascii="Times New Roman" w:hAnsi="Times New Roman"/>
          <w:sz w:val="24"/>
        </w:rPr>
      </w:pPr>
    </w:p>
    <w:p w14:paraId="58317E81" w14:textId="7DCF033C" w:rsidR="0058107F" w:rsidRDefault="0058107F">
      <w:pPr>
        <w:tabs>
          <w:tab w:val="left" w:pos="441"/>
          <w:tab w:val="left" w:pos="993"/>
        </w:tabs>
        <w:spacing w:after="0" w:line="240" w:lineRule="auto"/>
        <w:ind w:firstLine="709"/>
        <w:rPr>
          <w:rFonts w:ascii="Times New Roman" w:hAnsi="Times New Roman"/>
          <w:sz w:val="24"/>
        </w:rPr>
      </w:pPr>
    </w:p>
    <w:p w14:paraId="09BC15FA" w14:textId="0FA3D0FE" w:rsidR="0058107F" w:rsidRDefault="0058107F">
      <w:pPr>
        <w:tabs>
          <w:tab w:val="left" w:pos="441"/>
          <w:tab w:val="left" w:pos="993"/>
        </w:tabs>
        <w:spacing w:after="0" w:line="240" w:lineRule="auto"/>
        <w:ind w:firstLine="709"/>
        <w:rPr>
          <w:rFonts w:ascii="Times New Roman" w:hAnsi="Times New Roman"/>
          <w:sz w:val="24"/>
        </w:rPr>
      </w:pPr>
    </w:p>
    <w:p w14:paraId="1A956A74" w14:textId="7121B73C" w:rsidR="0058107F" w:rsidRDefault="0058107F">
      <w:pPr>
        <w:tabs>
          <w:tab w:val="left" w:pos="441"/>
          <w:tab w:val="left" w:pos="993"/>
        </w:tabs>
        <w:spacing w:after="0" w:line="240" w:lineRule="auto"/>
        <w:ind w:firstLine="709"/>
        <w:rPr>
          <w:rFonts w:ascii="Times New Roman" w:hAnsi="Times New Roman"/>
          <w:sz w:val="24"/>
        </w:rPr>
      </w:pPr>
    </w:p>
    <w:p w14:paraId="357F637F" w14:textId="7318CBC9" w:rsidR="0058107F" w:rsidRDefault="0058107F">
      <w:pPr>
        <w:tabs>
          <w:tab w:val="left" w:pos="441"/>
          <w:tab w:val="left" w:pos="993"/>
        </w:tabs>
        <w:spacing w:after="0" w:line="240" w:lineRule="auto"/>
        <w:ind w:firstLine="709"/>
        <w:rPr>
          <w:rFonts w:ascii="Times New Roman" w:hAnsi="Times New Roman"/>
          <w:sz w:val="24"/>
        </w:rPr>
      </w:pPr>
    </w:p>
    <w:p w14:paraId="194ED742" w14:textId="00A4AE8F" w:rsidR="0058107F" w:rsidRDefault="0058107F">
      <w:pPr>
        <w:tabs>
          <w:tab w:val="left" w:pos="441"/>
          <w:tab w:val="left" w:pos="993"/>
        </w:tabs>
        <w:spacing w:after="0" w:line="240" w:lineRule="auto"/>
        <w:ind w:firstLine="709"/>
        <w:rPr>
          <w:rFonts w:ascii="Times New Roman" w:hAnsi="Times New Roman"/>
          <w:sz w:val="24"/>
        </w:rPr>
      </w:pPr>
    </w:p>
    <w:p w14:paraId="48C9648A" w14:textId="7122CBA3" w:rsidR="0058107F" w:rsidRDefault="0058107F">
      <w:pPr>
        <w:tabs>
          <w:tab w:val="left" w:pos="441"/>
          <w:tab w:val="left" w:pos="993"/>
        </w:tabs>
        <w:spacing w:after="0" w:line="240" w:lineRule="auto"/>
        <w:ind w:firstLine="709"/>
        <w:rPr>
          <w:rFonts w:ascii="Times New Roman" w:hAnsi="Times New Roman"/>
          <w:sz w:val="24"/>
        </w:rPr>
      </w:pPr>
    </w:p>
    <w:p w14:paraId="5EEB18C9" w14:textId="7C22B87F" w:rsidR="0058107F" w:rsidRDefault="0058107F">
      <w:pPr>
        <w:tabs>
          <w:tab w:val="left" w:pos="441"/>
          <w:tab w:val="left" w:pos="993"/>
        </w:tabs>
        <w:spacing w:after="0" w:line="240" w:lineRule="auto"/>
        <w:ind w:firstLine="709"/>
        <w:rPr>
          <w:rFonts w:ascii="Times New Roman" w:hAnsi="Times New Roman"/>
          <w:sz w:val="24"/>
        </w:rPr>
      </w:pPr>
    </w:p>
    <w:p w14:paraId="5B0CEC67" w14:textId="19D60675" w:rsidR="0058107F" w:rsidRDefault="0058107F">
      <w:pPr>
        <w:tabs>
          <w:tab w:val="left" w:pos="441"/>
          <w:tab w:val="left" w:pos="993"/>
        </w:tabs>
        <w:spacing w:after="0" w:line="240" w:lineRule="auto"/>
        <w:ind w:firstLine="709"/>
        <w:rPr>
          <w:rFonts w:ascii="Times New Roman" w:hAnsi="Times New Roman"/>
          <w:sz w:val="24"/>
        </w:rPr>
      </w:pPr>
    </w:p>
    <w:p w14:paraId="42C28494" w14:textId="3B6505F2" w:rsidR="0058107F" w:rsidRDefault="0058107F">
      <w:pPr>
        <w:tabs>
          <w:tab w:val="left" w:pos="441"/>
          <w:tab w:val="left" w:pos="993"/>
        </w:tabs>
        <w:spacing w:after="0" w:line="240" w:lineRule="auto"/>
        <w:ind w:firstLine="709"/>
        <w:rPr>
          <w:rFonts w:ascii="Times New Roman" w:hAnsi="Times New Roman"/>
          <w:sz w:val="24"/>
        </w:rPr>
      </w:pPr>
    </w:p>
    <w:p w14:paraId="2DA1E923" w14:textId="37799D7C" w:rsidR="0058107F" w:rsidRDefault="0058107F">
      <w:pPr>
        <w:tabs>
          <w:tab w:val="left" w:pos="441"/>
          <w:tab w:val="left" w:pos="993"/>
        </w:tabs>
        <w:spacing w:after="0" w:line="240" w:lineRule="auto"/>
        <w:ind w:firstLine="709"/>
        <w:rPr>
          <w:rFonts w:ascii="Times New Roman" w:hAnsi="Times New Roman"/>
          <w:sz w:val="24"/>
        </w:rPr>
      </w:pPr>
    </w:p>
    <w:p w14:paraId="4F9B799C" w14:textId="1A952E2A" w:rsidR="0058107F" w:rsidRDefault="0058107F">
      <w:pPr>
        <w:tabs>
          <w:tab w:val="left" w:pos="441"/>
          <w:tab w:val="left" w:pos="993"/>
        </w:tabs>
        <w:spacing w:after="0" w:line="240" w:lineRule="auto"/>
        <w:ind w:firstLine="709"/>
        <w:rPr>
          <w:rFonts w:ascii="Times New Roman" w:hAnsi="Times New Roman"/>
          <w:sz w:val="24"/>
        </w:rPr>
      </w:pPr>
    </w:p>
    <w:p w14:paraId="6818C896" w14:textId="19D41FB3" w:rsidR="0058107F" w:rsidRDefault="0058107F">
      <w:pPr>
        <w:tabs>
          <w:tab w:val="left" w:pos="441"/>
          <w:tab w:val="left" w:pos="993"/>
        </w:tabs>
        <w:spacing w:after="0" w:line="240" w:lineRule="auto"/>
        <w:ind w:firstLine="709"/>
        <w:rPr>
          <w:rFonts w:ascii="Times New Roman" w:hAnsi="Times New Roman"/>
          <w:sz w:val="24"/>
        </w:rPr>
      </w:pPr>
    </w:p>
    <w:p w14:paraId="79D0DD81" w14:textId="5CCEA901" w:rsidR="0058107F" w:rsidRDefault="0058107F">
      <w:pPr>
        <w:tabs>
          <w:tab w:val="left" w:pos="441"/>
          <w:tab w:val="left" w:pos="993"/>
        </w:tabs>
        <w:spacing w:after="0" w:line="240" w:lineRule="auto"/>
        <w:ind w:firstLine="709"/>
        <w:rPr>
          <w:rFonts w:ascii="Times New Roman" w:hAnsi="Times New Roman"/>
          <w:sz w:val="24"/>
        </w:rPr>
      </w:pPr>
    </w:p>
    <w:p w14:paraId="7F36710A" w14:textId="669B7920" w:rsidR="0058107F" w:rsidRDefault="0058107F">
      <w:pPr>
        <w:tabs>
          <w:tab w:val="left" w:pos="441"/>
          <w:tab w:val="left" w:pos="993"/>
        </w:tabs>
        <w:spacing w:after="0" w:line="240" w:lineRule="auto"/>
        <w:ind w:firstLine="709"/>
        <w:rPr>
          <w:rFonts w:ascii="Times New Roman" w:hAnsi="Times New Roman"/>
          <w:sz w:val="24"/>
        </w:rPr>
      </w:pPr>
    </w:p>
    <w:p w14:paraId="7582C16C" w14:textId="344355A7" w:rsidR="0058107F" w:rsidRDefault="0058107F">
      <w:pPr>
        <w:tabs>
          <w:tab w:val="left" w:pos="441"/>
          <w:tab w:val="left" w:pos="993"/>
        </w:tabs>
        <w:spacing w:after="0" w:line="240" w:lineRule="auto"/>
        <w:ind w:firstLine="709"/>
        <w:rPr>
          <w:rFonts w:ascii="Times New Roman" w:hAnsi="Times New Roman"/>
          <w:sz w:val="24"/>
        </w:rPr>
      </w:pPr>
    </w:p>
    <w:p w14:paraId="1639C69B" w14:textId="4184E11B" w:rsidR="0058107F" w:rsidRDefault="0058107F">
      <w:pPr>
        <w:tabs>
          <w:tab w:val="left" w:pos="441"/>
          <w:tab w:val="left" w:pos="993"/>
        </w:tabs>
        <w:spacing w:after="0" w:line="240" w:lineRule="auto"/>
        <w:ind w:firstLine="709"/>
        <w:rPr>
          <w:rFonts w:ascii="Times New Roman" w:hAnsi="Times New Roman"/>
          <w:sz w:val="24"/>
        </w:rPr>
      </w:pPr>
    </w:p>
    <w:p w14:paraId="21BC9683" w14:textId="5AE6E0ED" w:rsidR="0058107F" w:rsidRDefault="0058107F">
      <w:pPr>
        <w:tabs>
          <w:tab w:val="left" w:pos="441"/>
          <w:tab w:val="left" w:pos="993"/>
        </w:tabs>
        <w:spacing w:after="0" w:line="240" w:lineRule="auto"/>
        <w:ind w:firstLine="709"/>
        <w:rPr>
          <w:rFonts w:ascii="Times New Roman" w:hAnsi="Times New Roman"/>
          <w:sz w:val="24"/>
        </w:rPr>
      </w:pPr>
    </w:p>
    <w:p w14:paraId="664FCCEC" w14:textId="1E7557FF" w:rsidR="0058107F" w:rsidRDefault="0058107F">
      <w:pPr>
        <w:tabs>
          <w:tab w:val="left" w:pos="441"/>
          <w:tab w:val="left" w:pos="993"/>
        </w:tabs>
        <w:spacing w:after="0" w:line="240" w:lineRule="auto"/>
        <w:ind w:firstLine="709"/>
        <w:rPr>
          <w:rFonts w:ascii="Times New Roman" w:hAnsi="Times New Roman"/>
          <w:sz w:val="24"/>
        </w:rPr>
      </w:pPr>
    </w:p>
    <w:p w14:paraId="16BD9872" w14:textId="028E19D8" w:rsidR="0058107F" w:rsidRDefault="0058107F">
      <w:pPr>
        <w:tabs>
          <w:tab w:val="left" w:pos="441"/>
          <w:tab w:val="left" w:pos="993"/>
        </w:tabs>
        <w:spacing w:after="0" w:line="240" w:lineRule="auto"/>
        <w:ind w:firstLine="709"/>
        <w:rPr>
          <w:rFonts w:ascii="Times New Roman" w:hAnsi="Times New Roman"/>
          <w:sz w:val="24"/>
        </w:rPr>
      </w:pPr>
    </w:p>
    <w:p w14:paraId="20823170" w14:textId="3DAF517C" w:rsidR="0058107F" w:rsidRDefault="0058107F">
      <w:pPr>
        <w:tabs>
          <w:tab w:val="left" w:pos="441"/>
          <w:tab w:val="left" w:pos="993"/>
        </w:tabs>
        <w:spacing w:after="0" w:line="240" w:lineRule="auto"/>
        <w:ind w:firstLine="709"/>
        <w:rPr>
          <w:rFonts w:ascii="Times New Roman" w:hAnsi="Times New Roman"/>
          <w:sz w:val="24"/>
        </w:rPr>
      </w:pPr>
    </w:p>
    <w:p w14:paraId="09D5CA95" w14:textId="69C96302" w:rsidR="0058107F" w:rsidRDefault="0058107F">
      <w:pPr>
        <w:tabs>
          <w:tab w:val="left" w:pos="441"/>
          <w:tab w:val="left" w:pos="993"/>
        </w:tabs>
        <w:spacing w:after="0" w:line="240" w:lineRule="auto"/>
        <w:ind w:firstLine="709"/>
        <w:rPr>
          <w:rFonts w:ascii="Times New Roman" w:hAnsi="Times New Roman"/>
          <w:sz w:val="24"/>
        </w:rPr>
      </w:pPr>
    </w:p>
    <w:p w14:paraId="6DE83C5C" w14:textId="01608033" w:rsidR="0058107F" w:rsidRDefault="0058107F">
      <w:pPr>
        <w:tabs>
          <w:tab w:val="left" w:pos="441"/>
          <w:tab w:val="left" w:pos="993"/>
        </w:tabs>
        <w:spacing w:after="0" w:line="240" w:lineRule="auto"/>
        <w:ind w:firstLine="709"/>
        <w:rPr>
          <w:rFonts w:ascii="Times New Roman" w:hAnsi="Times New Roman"/>
          <w:sz w:val="24"/>
        </w:rPr>
      </w:pPr>
    </w:p>
    <w:p w14:paraId="6E22D1DB" w14:textId="48D9BAA4" w:rsidR="0058107F" w:rsidRDefault="0058107F">
      <w:pPr>
        <w:tabs>
          <w:tab w:val="left" w:pos="441"/>
          <w:tab w:val="left" w:pos="993"/>
        </w:tabs>
        <w:spacing w:after="0" w:line="240" w:lineRule="auto"/>
        <w:ind w:firstLine="709"/>
        <w:rPr>
          <w:rFonts w:ascii="Times New Roman" w:hAnsi="Times New Roman"/>
          <w:sz w:val="24"/>
        </w:rPr>
      </w:pPr>
    </w:p>
    <w:p w14:paraId="63DA0329" w14:textId="3DB83714" w:rsidR="0058107F" w:rsidRDefault="0058107F">
      <w:pPr>
        <w:tabs>
          <w:tab w:val="left" w:pos="441"/>
          <w:tab w:val="left" w:pos="993"/>
        </w:tabs>
        <w:spacing w:after="0" w:line="240" w:lineRule="auto"/>
        <w:ind w:firstLine="709"/>
        <w:rPr>
          <w:rFonts w:ascii="Times New Roman" w:hAnsi="Times New Roman"/>
          <w:sz w:val="24"/>
        </w:rPr>
      </w:pPr>
    </w:p>
    <w:p w14:paraId="5F25C56B" w14:textId="47137AD4" w:rsidR="0058107F" w:rsidRDefault="0058107F">
      <w:pPr>
        <w:tabs>
          <w:tab w:val="left" w:pos="441"/>
          <w:tab w:val="left" w:pos="993"/>
        </w:tabs>
        <w:spacing w:after="0" w:line="240" w:lineRule="auto"/>
        <w:ind w:firstLine="709"/>
        <w:rPr>
          <w:rFonts w:ascii="Times New Roman" w:hAnsi="Times New Roman"/>
          <w:sz w:val="24"/>
        </w:rPr>
      </w:pPr>
    </w:p>
    <w:p w14:paraId="515BF281" w14:textId="4F731062" w:rsidR="0058107F" w:rsidRDefault="0058107F">
      <w:pPr>
        <w:tabs>
          <w:tab w:val="left" w:pos="441"/>
          <w:tab w:val="left" w:pos="993"/>
        </w:tabs>
        <w:spacing w:after="0" w:line="240" w:lineRule="auto"/>
        <w:ind w:firstLine="709"/>
        <w:rPr>
          <w:rFonts w:ascii="Times New Roman" w:hAnsi="Times New Roman"/>
          <w:sz w:val="24"/>
        </w:rPr>
      </w:pPr>
    </w:p>
    <w:p w14:paraId="0C48716C" w14:textId="0923702A" w:rsidR="0058107F" w:rsidRDefault="0058107F">
      <w:pPr>
        <w:tabs>
          <w:tab w:val="left" w:pos="441"/>
          <w:tab w:val="left" w:pos="993"/>
        </w:tabs>
        <w:spacing w:after="0" w:line="240" w:lineRule="auto"/>
        <w:ind w:firstLine="709"/>
        <w:rPr>
          <w:rFonts w:ascii="Times New Roman" w:hAnsi="Times New Roman"/>
          <w:sz w:val="24"/>
        </w:rPr>
      </w:pPr>
    </w:p>
    <w:p w14:paraId="2F92C331" w14:textId="2C56F0AA" w:rsidR="00973921" w:rsidRDefault="00973921">
      <w:pPr>
        <w:tabs>
          <w:tab w:val="left" w:pos="441"/>
          <w:tab w:val="left" w:pos="993"/>
        </w:tabs>
        <w:spacing w:after="0" w:line="240" w:lineRule="auto"/>
        <w:ind w:firstLine="709"/>
        <w:rPr>
          <w:rFonts w:ascii="Times New Roman" w:hAnsi="Times New Roman"/>
          <w:sz w:val="24"/>
        </w:rPr>
      </w:pPr>
    </w:p>
    <w:p w14:paraId="1E5B76A3" w14:textId="35E30CA1" w:rsidR="00973921" w:rsidRDefault="00973921">
      <w:pPr>
        <w:tabs>
          <w:tab w:val="left" w:pos="441"/>
          <w:tab w:val="left" w:pos="993"/>
        </w:tabs>
        <w:spacing w:after="0" w:line="240" w:lineRule="auto"/>
        <w:ind w:firstLine="709"/>
        <w:rPr>
          <w:rFonts w:ascii="Times New Roman" w:hAnsi="Times New Roman"/>
          <w:sz w:val="24"/>
        </w:rPr>
      </w:pPr>
    </w:p>
    <w:p w14:paraId="626845EB" w14:textId="554F2282" w:rsidR="00973921" w:rsidRDefault="00973921">
      <w:pPr>
        <w:tabs>
          <w:tab w:val="left" w:pos="441"/>
          <w:tab w:val="left" w:pos="993"/>
        </w:tabs>
        <w:spacing w:after="0" w:line="240" w:lineRule="auto"/>
        <w:ind w:firstLine="709"/>
        <w:rPr>
          <w:rFonts w:ascii="Times New Roman" w:hAnsi="Times New Roman"/>
          <w:sz w:val="24"/>
        </w:rPr>
      </w:pPr>
    </w:p>
    <w:p w14:paraId="57EBC2C5" w14:textId="0A9BEED7" w:rsidR="00973921" w:rsidRDefault="00973921">
      <w:pPr>
        <w:tabs>
          <w:tab w:val="left" w:pos="441"/>
          <w:tab w:val="left" w:pos="993"/>
        </w:tabs>
        <w:spacing w:after="0" w:line="240" w:lineRule="auto"/>
        <w:ind w:firstLine="709"/>
        <w:rPr>
          <w:rFonts w:ascii="Times New Roman" w:hAnsi="Times New Roman"/>
          <w:sz w:val="24"/>
        </w:rPr>
      </w:pPr>
    </w:p>
    <w:p w14:paraId="1B265778" w14:textId="28F65443" w:rsidR="00973921" w:rsidRDefault="00973921">
      <w:pPr>
        <w:tabs>
          <w:tab w:val="left" w:pos="441"/>
          <w:tab w:val="left" w:pos="993"/>
        </w:tabs>
        <w:spacing w:after="0" w:line="240" w:lineRule="auto"/>
        <w:ind w:firstLine="709"/>
        <w:rPr>
          <w:rFonts w:ascii="Times New Roman" w:hAnsi="Times New Roman"/>
          <w:sz w:val="24"/>
        </w:rPr>
      </w:pPr>
    </w:p>
    <w:p w14:paraId="0D0B54A0" w14:textId="06BA4024" w:rsidR="00973921" w:rsidRDefault="00973921">
      <w:pPr>
        <w:tabs>
          <w:tab w:val="left" w:pos="441"/>
          <w:tab w:val="left" w:pos="993"/>
        </w:tabs>
        <w:spacing w:after="0" w:line="240" w:lineRule="auto"/>
        <w:ind w:firstLine="709"/>
        <w:rPr>
          <w:rFonts w:ascii="Times New Roman" w:hAnsi="Times New Roman"/>
          <w:sz w:val="24"/>
        </w:rPr>
      </w:pPr>
    </w:p>
    <w:p w14:paraId="323B5987" w14:textId="29E66F94" w:rsidR="00973921" w:rsidRDefault="00973921">
      <w:pPr>
        <w:tabs>
          <w:tab w:val="left" w:pos="441"/>
          <w:tab w:val="left" w:pos="993"/>
        </w:tabs>
        <w:spacing w:after="0" w:line="240" w:lineRule="auto"/>
        <w:ind w:firstLine="709"/>
        <w:rPr>
          <w:rFonts w:ascii="Times New Roman" w:hAnsi="Times New Roman"/>
          <w:sz w:val="24"/>
        </w:rPr>
      </w:pPr>
    </w:p>
    <w:p w14:paraId="08534AF3" w14:textId="7E6EF902" w:rsidR="00973921" w:rsidRDefault="00973921">
      <w:pPr>
        <w:tabs>
          <w:tab w:val="left" w:pos="441"/>
          <w:tab w:val="left" w:pos="993"/>
        </w:tabs>
        <w:spacing w:after="0" w:line="240" w:lineRule="auto"/>
        <w:ind w:firstLine="709"/>
        <w:rPr>
          <w:rFonts w:ascii="Times New Roman" w:hAnsi="Times New Roman"/>
          <w:sz w:val="24"/>
        </w:rPr>
      </w:pPr>
    </w:p>
    <w:p w14:paraId="0253AC6E" w14:textId="5F0A9E3F" w:rsidR="00973921" w:rsidRDefault="00973921">
      <w:pPr>
        <w:tabs>
          <w:tab w:val="left" w:pos="441"/>
          <w:tab w:val="left" w:pos="993"/>
        </w:tabs>
        <w:spacing w:after="0" w:line="240" w:lineRule="auto"/>
        <w:ind w:firstLine="709"/>
        <w:rPr>
          <w:rFonts w:ascii="Times New Roman" w:hAnsi="Times New Roman"/>
          <w:sz w:val="24"/>
        </w:rPr>
      </w:pPr>
    </w:p>
    <w:p w14:paraId="3565D020" w14:textId="77777777" w:rsidR="00973921" w:rsidRDefault="00973921">
      <w:pPr>
        <w:tabs>
          <w:tab w:val="left" w:pos="441"/>
          <w:tab w:val="left" w:pos="993"/>
        </w:tabs>
        <w:spacing w:after="0" w:line="240" w:lineRule="auto"/>
        <w:ind w:firstLine="709"/>
        <w:rPr>
          <w:rFonts w:ascii="Times New Roman" w:hAnsi="Times New Roman"/>
          <w:sz w:val="24"/>
        </w:rPr>
      </w:pPr>
    </w:p>
    <w:p w14:paraId="2CFE909C" w14:textId="3CFE83B1" w:rsidR="0058107F" w:rsidRDefault="0058107F">
      <w:pPr>
        <w:tabs>
          <w:tab w:val="left" w:pos="441"/>
          <w:tab w:val="left" w:pos="993"/>
        </w:tabs>
        <w:spacing w:after="0" w:line="240" w:lineRule="auto"/>
        <w:ind w:firstLine="709"/>
        <w:rPr>
          <w:rFonts w:ascii="Times New Roman" w:hAnsi="Times New Roman"/>
          <w:sz w:val="24"/>
        </w:rPr>
      </w:pPr>
    </w:p>
    <w:p w14:paraId="4A8213A0" w14:textId="5E2233E0" w:rsidR="0058107F" w:rsidRDefault="0058107F" w:rsidP="0058107F">
      <w:pPr>
        <w:tabs>
          <w:tab w:val="left" w:pos="441"/>
          <w:tab w:val="left" w:pos="993"/>
        </w:tabs>
        <w:spacing w:after="0" w:line="240" w:lineRule="auto"/>
        <w:ind w:firstLine="709"/>
        <w:jc w:val="right"/>
        <w:rPr>
          <w:rFonts w:ascii="Times New Roman" w:hAnsi="Times New Roman"/>
          <w:sz w:val="24"/>
        </w:rPr>
      </w:pPr>
      <w:r>
        <w:rPr>
          <w:rFonts w:ascii="Times New Roman" w:hAnsi="Times New Roman"/>
          <w:sz w:val="24"/>
        </w:rPr>
        <w:lastRenderedPageBreak/>
        <w:t xml:space="preserve">Приложение </w:t>
      </w:r>
    </w:p>
    <w:p w14:paraId="612CEE2B" w14:textId="4466F8E6" w:rsidR="0058107F" w:rsidRDefault="0058107F" w:rsidP="0058107F">
      <w:pPr>
        <w:tabs>
          <w:tab w:val="left" w:pos="441"/>
          <w:tab w:val="left" w:pos="993"/>
        </w:tabs>
        <w:spacing w:after="0" w:line="240" w:lineRule="auto"/>
        <w:ind w:firstLine="709"/>
        <w:jc w:val="right"/>
        <w:rPr>
          <w:rFonts w:ascii="Times New Roman" w:hAnsi="Times New Roman"/>
          <w:sz w:val="24"/>
        </w:rPr>
      </w:pPr>
      <w:r>
        <w:rPr>
          <w:rFonts w:ascii="Times New Roman" w:hAnsi="Times New Roman"/>
          <w:sz w:val="24"/>
        </w:rPr>
        <w:t>к разделу 4</w:t>
      </w:r>
    </w:p>
    <w:p w14:paraId="70EC6AA9" w14:textId="38C4BA2D" w:rsidR="0058107F" w:rsidRDefault="0058107F">
      <w:pPr>
        <w:tabs>
          <w:tab w:val="left" w:pos="441"/>
          <w:tab w:val="left" w:pos="993"/>
        </w:tabs>
        <w:spacing w:after="0" w:line="240" w:lineRule="auto"/>
        <w:ind w:firstLine="709"/>
        <w:rPr>
          <w:rFonts w:ascii="Times New Roman" w:hAnsi="Times New Roman"/>
          <w:sz w:val="24"/>
        </w:rPr>
      </w:pPr>
    </w:p>
    <w:p w14:paraId="6E270FA9" w14:textId="6B90B2E3" w:rsidR="0058107F" w:rsidRDefault="0058107F">
      <w:pPr>
        <w:tabs>
          <w:tab w:val="left" w:pos="441"/>
          <w:tab w:val="left" w:pos="993"/>
        </w:tabs>
        <w:spacing w:after="0" w:line="240" w:lineRule="auto"/>
        <w:ind w:firstLine="709"/>
        <w:rPr>
          <w:rFonts w:ascii="Times New Roman" w:hAnsi="Times New Roman"/>
          <w:sz w:val="24"/>
        </w:rPr>
      </w:pPr>
    </w:p>
    <w:p w14:paraId="49044A65" w14:textId="52A522B4" w:rsidR="00DC2DEA" w:rsidRPr="00DC2DEA" w:rsidRDefault="00DC2DEA" w:rsidP="00DC2DEA">
      <w:pPr>
        <w:tabs>
          <w:tab w:val="left" w:pos="441"/>
          <w:tab w:val="left" w:pos="993"/>
        </w:tabs>
        <w:spacing w:after="0" w:line="240" w:lineRule="auto"/>
        <w:ind w:firstLine="709"/>
        <w:jc w:val="center"/>
        <w:rPr>
          <w:rFonts w:ascii="Times New Roman" w:hAnsi="Times New Roman"/>
          <w:b/>
          <w:sz w:val="24"/>
          <w:szCs w:val="24"/>
        </w:rPr>
      </w:pPr>
      <w:r w:rsidRPr="00DC2DEA">
        <w:rPr>
          <w:rFonts w:ascii="Times New Roman" w:hAnsi="Times New Roman"/>
          <w:b/>
          <w:sz w:val="24"/>
          <w:szCs w:val="24"/>
        </w:rPr>
        <w:t xml:space="preserve">Предварительные функциональные, технические </w:t>
      </w:r>
    </w:p>
    <w:p w14:paraId="292BAF45" w14:textId="4CFAB526" w:rsidR="0058107F" w:rsidRPr="00DC2DEA" w:rsidRDefault="00DC2DEA" w:rsidP="00DC2DEA">
      <w:pPr>
        <w:tabs>
          <w:tab w:val="left" w:pos="441"/>
          <w:tab w:val="left" w:pos="993"/>
        </w:tabs>
        <w:spacing w:after="0" w:line="240" w:lineRule="auto"/>
        <w:ind w:firstLine="709"/>
        <w:jc w:val="center"/>
        <w:rPr>
          <w:rFonts w:ascii="Times New Roman" w:hAnsi="Times New Roman"/>
          <w:b/>
          <w:sz w:val="24"/>
        </w:rPr>
      </w:pPr>
      <w:r w:rsidRPr="00DC2DEA">
        <w:rPr>
          <w:rFonts w:ascii="Times New Roman" w:hAnsi="Times New Roman"/>
          <w:b/>
          <w:sz w:val="24"/>
          <w:szCs w:val="24"/>
        </w:rPr>
        <w:t>и качественные характеристики видеосистемы</w:t>
      </w:r>
    </w:p>
    <w:p w14:paraId="4474A716" w14:textId="4A3AC451" w:rsidR="008106DB" w:rsidRPr="00DC2DEA" w:rsidRDefault="008106DB">
      <w:pPr>
        <w:tabs>
          <w:tab w:val="left" w:pos="441"/>
          <w:tab w:val="left" w:pos="993"/>
        </w:tabs>
        <w:spacing w:after="0" w:line="240" w:lineRule="auto"/>
        <w:ind w:firstLine="709"/>
        <w:rPr>
          <w:rFonts w:ascii="Times New Roman" w:hAnsi="Times New Roman"/>
          <w:b/>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3"/>
        <w:gridCol w:w="2492"/>
        <w:gridCol w:w="1392"/>
      </w:tblGrid>
      <w:tr w:rsidR="009154C8" w14:paraId="3EDBEA7B" w14:textId="77777777" w:rsidTr="009C410B">
        <w:trPr>
          <w:trHeight w:val="508"/>
        </w:trPr>
        <w:tc>
          <w:tcPr>
            <w:tcW w:w="5873" w:type="dxa"/>
          </w:tcPr>
          <w:p w14:paraId="20449B10" w14:textId="77777777" w:rsidR="009154C8" w:rsidRDefault="009154C8" w:rsidP="009C410B">
            <w:pPr>
              <w:pStyle w:val="TableParagraph"/>
              <w:spacing w:before="125" w:line="240" w:lineRule="auto"/>
              <w:ind w:left="2680" w:right="1980"/>
              <w:jc w:val="center"/>
              <w:rPr>
                <w:b/>
              </w:rPr>
            </w:pPr>
            <w:bookmarkStart w:id="26" w:name="_Hlk70087929"/>
            <w:r>
              <w:rPr>
                <w:b/>
              </w:rPr>
              <w:t>Показатель</w:t>
            </w:r>
          </w:p>
        </w:tc>
        <w:tc>
          <w:tcPr>
            <w:tcW w:w="2492" w:type="dxa"/>
          </w:tcPr>
          <w:p w14:paraId="02FD7973" w14:textId="77777777" w:rsidR="009154C8" w:rsidRDefault="009154C8" w:rsidP="009C410B">
            <w:pPr>
              <w:pStyle w:val="TableParagraph"/>
              <w:spacing w:before="125" w:line="240" w:lineRule="auto"/>
              <w:ind w:left="116" w:right="116"/>
              <w:jc w:val="center"/>
              <w:rPr>
                <w:b/>
              </w:rPr>
            </w:pPr>
            <w:r>
              <w:rPr>
                <w:b/>
              </w:rPr>
              <w:t>Значение</w:t>
            </w:r>
          </w:p>
        </w:tc>
        <w:tc>
          <w:tcPr>
            <w:tcW w:w="1392" w:type="dxa"/>
          </w:tcPr>
          <w:p w14:paraId="5128F2F0" w14:textId="77777777" w:rsidR="009154C8" w:rsidRDefault="009154C8" w:rsidP="009C410B">
            <w:pPr>
              <w:pStyle w:val="TableParagraph"/>
              <w:spacing w:line="249" w:lineRule="exact"/>
              <w:ind w:left="254"/>
              <w:rPr>
                <w:b/>
              </w:rPr>
            </w:pPr>
            <w:r>
              <w:rPr>
                <w:b/>
              </w:rPr>
              <w:t>Единица</w:t>
            </w:r>
          </w:p>
          <w:p w14:paraId="2AFCC9F1" w14:textId="77777777" w:rsidR="009154C8" w:rsidRDefault="009154C8" w:rsidP="009C410B">
            <w:pPr>
              <w:pStyle w:val="TableParagraph"/>
              <w:spacing w:before="1" w:line="238" w:lineRule="exact"/>
              <w:ind w:left="162"/>
              <w:rPr>
                <w:b/>
              </w:rPr>
            </w:pPr>
            <w:r>
              <w:rPr>
                <w:b/>
              </w:rPr>
              <w:t>измерения</w:t>
            </w:r>
          </w:p>
        </w:tc>
      </w:tr>
      <w:tr w:rsidR="009154C8" w14:paraId="68C2AF85" w14:textId="77777777" w:rsidTr="009C410B">
        <w:trPr>
          <w:trHeight w:val="273"/>
        </w:trPr>
        <w:tc>
          <w:tcPr>
            <w:tcW w:w="9757" w:type="dxa"/>
            <w:gridSpan w:val="3"/>
          </w:tcPr>
          <w:p w14:paraId="15BF58E9" w14:textId="77777777" w:rsidR="009154C8" w:rsidRDefault="009154C8" w:rsidP="009C410B">
            <w:pPr>
              <w:pStyle w:val="TableParagraph"/>
              <w:spacing w:line="253" w:lineRule="exact"/>
              <w:rPr>
                <w:b/>
                <w:sz w:val="24"/>
              </w:rPr>
            </w:pPr>
            <w:r>
              <w:rPr>
                <w:b/>
                <w:sz w:val="24"/>
              </w:rPr>
              <w:t>ВИДЕОСТЕНА 1</w:t>
            </w:r>
          </w:p>
        </w:tc>
      </w:tr>
      <w:tr w:rsidR="009154C8" w14:paraId="62D08726" w14:textId="77777777" w:rsidTr="009C410B">
        <w:trPr>
          <w:trHeight w:val="253"/>
        </w:trPr>
        <w:tc>
          <w:tcPr>
            <w:tcW w:w="9757" w:type="dxa"/>
            <w:gridSpan w:val="3"/>
          </w:tcPr>
          <w:p w14:paraId="0FD46918" w14:textId="77777777" w:rsidR="009154C8" w:rsidRDefault="009154C8" w:rsidP="009C410B">
            <w:pPr>
              <w:pStyle w:val="TableParagraph"/>
              <w:ind w:left="3707" w:right="3704"/>
              <w:jc w:val="center"/>
              <w:rPr>
                <w:b/>
              </w:rPr>
            </w:pPr>
            <w:r>
              <w:rPr>
                <w:b/>
              </w:rPr>
              <w:t>Расположение экранов</w:t>
            </w:r>
          </w:p>
        </w:tc>
      </w:tr>
      <w:tr w:rsidR="009154C8" w14:paraId="2F681574" w14:textId="77777777" w:rsidTr="009C410B">
        <w:trPr>
          <w:trHeight w:val="254"/>
        </w:trPr>
        <w:tc>
          <w:tcPr>
            <w:tcW w:w="5873" w:type="dxa"/>
          </w:tcPr>
          <w:p w14:paraId="74DD96F1" w14:textId="77777777" w:rsidR="009154C8" w:rsidRDefault="009154C8" w:rsidP="009C410B">
            <w:pPr>
              <w:pStyle w:val="TableParagraph"/>
              <w:spacing w:line="235" w:lineRule="exact"/>
            </w:pPr>
            <w:r>
              <w:t>Номера экранов</w:t>
            </w:r>
          </w:p>
        </w:tc>
        <w:tc>
          <w:tcPr>
            <w:tcW w:w="2492" w:type="dxa"/>
          </w:tcPr>
          <w:p w14:paraId="73F48918" w14:textId="77777777" w:rsidR="009154C8" w:rsidRDefault="009154C8" w:rsidP="009C410B">
            <w:pPr>
              <w:pStyle w:val="TableParagraph"/>
              <w:spacing w:line="235" w:lineRule="exact"/>
              <w:ind w:left="118" w:right="114"/>
              <w:jc w:val="center"/>
            </w:pPr>
            <w:r>
              <w:t>1,2</w:t>
            </w:r>
          </w:p>
        </w:tc>
        <w:tc>
          <w:tcPr>
            <w:tcW w:w="1392" w:type="dxa"/>
          </w:tcPr>
          <w:p w14:paraId="073C4D24" w14:textId="77777777" w:rsidR="009154C8" w:rsidRDefault="009154C8" w:rsidP="009C410B">
            <w:pPr>
              <w:pStyle w:val="TableParagraph"/>
              <w:spacing w:line="240" w:lineRule="auto"/>
              <w:ind w:left="0"/>
              <w:rPr>
                <w:sz w:val="18"/>
              </w:rPr>
            </w:pPr>
          </w:p>
        </w:tc>
      </w:tr>
      <w:tr w:rsidR="009154C8" w14:paraId="5EE21499" w14:textId="77777777" w:rsidTr="009C410B">
        <w:trPr>
          <w:trHeight w:val="757"/>
        </w:trPr>
        <w:tc>
          <w:tcPr>
            <w:tcW w:w="5873" w:type="dxa"/>
          </w:tcPr>
          <w:p w14:paraId="470BBF88" w14:textId="77777777" w:rsidR="009154C8" w:rsidRPr="009154C8" w:rsidRDefault="009154C8" w:rsidP="009C410B">
            <w:pPr>
              <w:pStyle w:val="TableParagraph"/>
              <w:spacing w:line="244" w:lineRule="exact"/>
              <w:rPr>
                <w:lang w:val="ru-RU"/>
              </w:rPr>
            </w:pPr>
            <w:r w:rsidRPr="009154C8">
              <w:rPr>
                <w:lang w:val="ru-RU"/>
              </w:rPr>
              <w:t>Экран1 с экран 2 должны соединяться под углом 65</w:t>
            </w:r>
          </w:p>
          <w:p w14:paraId="28BFADAF" w14:textId="77777777" w:rsidR="009154C8" w:rsidRPr="009154C8" w:rsidRDefault="009154C8" w:rsidP="009C410B">
            <w:pPr>
              <w:pStyle w:val="TableParagraph"/>
              <w:spacing w:before="7" w:line="250" w:lineRule="exact"/>
              <w:ind w:right="457"/>
              <w:rPr>
                <w:lang w:val="ru-RU"/>
              </w:rPr>
            </w:pPr>
            <w:r w:rsidRPr="009154C8">
              <w:rPr>
                <w:lang w:val="ru-RU"/>
              </w:rPr>
              <w:t>градусов с расстоянием между соседними пикселями не более 3 мм.</w:t>
            </w:r>
          </w:p>
        </w:tc>
        <w:tc>
          <w:tcPr>
            <w:tcW w:w="2492" w:type="dxa"/>
          </w:tcPr>
          <w:p w14:paraId="5C76CDEB" w14:textId="77777777" w:rsidR="009154C8" w:rsidRDefault="009154C8" w:rsidP="009C410B">
            <w:pPr>
              <w:pStyle w:val="TableParagraph"/>
              <w:spacing w:line="244" w:lineRule="exact"/>
              <w:ind w:left="116" w:right="116"/>
              <w:jc w:val="center"/>
            </w:pPr>
            <w:r>
              <w:t>Наличие</w:t>
            </w:r>
          </w:p>
        </w:tc>
        <w:tc>
          <w:tcPr>
            <w:tcW w:w="1392" w:type="dxa"/>
          </w:tcPr>
          <w:p w14:paraId="54C684D0" w14:textId="77777777" w:rsidR="009154C8" w:rsidRDefault="009154C8" w:rsidP="009C410B">
            <w:pPr>
              <w:pStyle w:val="TableParagraph"/>
              <w:spacing w:line="240" w:lineRule="auto"/>
              <w:ind w:left="0"/>
            </w:pPr>
          </w:p>
        </w:tc>
      </w:tr>
      <w:tr w:rsidR="009154C8" w14:paraId="709ABFBB" w14:textId="77777777" w:rsidTr="009C410B">
        <w:trPr>
          <w:trHeight w:val="254"/>
        </w:trPr>
        <w:tc>
          <w:tcPr>
            <w:tcW w:w="5873" w:type="dxa"/>
          </w:tcPr>
          <w:p w14:paraId="223D2726" w14:textId="77777777" w:rsidR="009154C8" w:rsidRDefault="009154C8" w:rsidP="009C410B">
            <w:pPr>
              <w:pStyle w:val="TableParagraph"/>
              <w:spacing w:line="240" w:lineRule="auto"/>
              <w:ind w:left="0"/>
              <w:rPr>
                <w:sz w:val="18"/>
              </w:rPr>
            </w:pPr>
          </w:p>
        </w:tc>
        <w:tc>
          <w:tcPr>
            <w:tcW w:w="2492" w:type="dxa"/>
          </w:tcPr>
          <w:p w14:paraId="1F13900F" w14:textId="77777777" w:rsidR="009154C8" w:rsidRDefault="009154C8" w:rsidP="009C410B">
            <w:pPr>
              <w:pStyle w:val="TableParagraph"/>
              <w:spacing w:line="240" w:lineRule="auto"/>
              <w:ind w:left="0"/>
              <w:rPr>
                <w:sz w:val="18"/>
              </w:rPr>
            </w:pPr>
          </w:p>
        </w:tc>
        <w:tc>
          <w:tcPr>
            <w:tcW w:w="1392" w:type="dxa"/>
          </w:tcPr>
          <w:p w14:paraId="4C8A4C37" w14:textId="77777777" w:rsidR="009154C8" w:rsidRDefault="009154C8" w:rsidP="009C410B">
            <w:pPr>
              <w:pStyle w:val="TableParagraph"/>
              <w:spacing w:line="240" w:lineRule="auto"/>
              <w:ind w:left="0"/>
              <w:rPr>
                <w:sz w:val="18"/>
              </w:rPr>
            </w:pPr>
          </w:p>
        </w:tc>
      </w:tr>
      <w:tr w:rsidR="009154C8" w14:paraId="37778B73" w14:textId="77777777" w:rsidTr="009C410B">
        <w:trPr>
          <w:trHeight w:val="273"/>
        </w:trPr>
        <w:tc>
          <w:tcPr>
            <w:tcW w:w="9757" w:type="dxa"/>
            <w:gridSpan w:val="3"/>
          </w:tcPr>
          <w:p w14:paraId="7BBA5C65" w14:textId="77777777" w:rsidR="009154C8" w:rsidRDefault="009154C8" w:rsidP="009C410B">
            <w:pPr>
              <w:pStyle w:val="TableParagraph"/>
              <w:spacing w:line="253" w:lineRule="exact"/>
              <w:rPr>
                <w:b/>
                <w:sz w:val="24"/>
              </w:rPr>
            </w:pPr>
            <w:r>
              <w:rPr>
                <w:b/>
                <w:sz w:val="24"/>
              </w:rPr>
              <w:t>ЭКРАН 1</w:t>
            </w:r>
          </w:p>
        </w:tc>
      </w:tr>
      <w:tr w:rsidR="009154C8" w14:paraId="6C69A893" w14:textId="77777777" w:rsidTr="009C410B">
        <w:trPr>
          <w:trHeight w:val="254"/>
        </w:trPr>
        <w:tc>
          <w:tcPr>
            <w:tcW w:w="9757" w:type="dxa"/>
            <w:gridSpan w:val="3"/>
          </w:tcPr>
          <w:p w14:paraId="002D7EE4" w14:textId="77777777" w:rsidR="009154C8" w:rsidRDefault="009154C8" w:rsidP="009C410B">
            <w:pPr>
              <w:pStyle w:val="TableParagraph"/>
              <w:ind w:left="3710" w:right="3704"/>
              <w:jc w:val="center"/>
              <w:rPr>
                <w:b/>
              </w:rPr>
            </w:pPr>
            <w:r>
              <w:rPr>
                <w:b/>
              </w:rPr>
              <w:t>Процессор управления</w:t>
            </w:r>
          </w:p>
        </w:tc>
      </w:tr>
      <w:tr w:rsidR="009154C8" w14:paraId="41549D4F" w14:textId="77777777" w:rsidTr="009C410B">
        <w:trPr>
          <w:trHeight w:val="254"/>
        </w:trPr>
        <w:tc>
          <w:tcPr>
            <w:tcW w:w="5873" w:type="dxa"/>
          </w:tcPr>
          <w:p w14:paraId="2C74EEA4" w14:textId="77777777" w:rsidR="009154C8" w:rsidRDefault="009154C8" w:rsidP="009C410B">
            <w:pPr>
              <w:pStyle w:val="TableParagraph"/>
            </w:pPr>
            <w:r>
              <w:t>Количество входов типа HDMI</w:t>
            </w:r>
          </w:p>
        </w:tc>
        <w:tc>
          <w:tcPr>
            <w:tcW w:w="2492" w:type="dxa"/>
          </w:tcPr>
          <w:p w14:paraId="1CF3C659" w14:textId="77777777" w:rsidR="009154C8" w:rsidRDefault="009154C8" w:rsidP="009C410B">
            <w:pPr>
              <w:pStyle w:val="TableParagraph"/>
              <w:ind w:left="116" w:right="116"/>
              <w:jc w:val="center"/>
            </w:pPr>
            <w:r>
              <w:t>Не менее 2</w:t>
            </w:r>
          </w:p>
        </w:tc>
        <w:tc>
          <w:tcPr>
            <w:tcW w:w="1392" w:type="dxa"/>
          </w:tcPr>
          <w:p w14:paraId="4F0D03B9" w14:textId="77777777" w:rsidR="009154C8" w:rsidRDefault="009154C8" w:rsidP="009C410B">
            <w:pPr>
              <w:pStyle w:val="TableParagraph"/>
              <w:ind w:left="236" w:right="237"/>
              <w:jc w:val="center"/>
            </w:pPr>
            <w:r>
              <w:t>Шт</w:t>
            </w:r>
          </w:p>
        </w:tc>
      </w:tr>
      <w:tr w:rsidR="009154C8" w14:paraId="078EF1C6" w14:textId="77777777" w:rsidTr="009C410B">
        <w:trPr>
          <w:trHeight w:val="254"/>
        </w:trPr>
        <w:tc>
          <w:tcPr>
            <w:tcW w:w="5873" w:type="dxa"/>
          </w:tcPr>
          <w:p w14:paraId="6623B604" w14:textId="77777777" w:rsidR="009154C8" w:rsidRDefault="009154C8" w:rsidP="009C410B">
            <w:pPr>
              <w:pStyle w:val="TableParagraph"/>
            </w:pPr>
            <w:r>
              <w:t>Версия входов типа HDMI</w:t>
            </w:r>
          </w:p>
        </w:tc>
        <w:tc>
          <w:tcPr>
            <w:tcW w:w="2492" w:type="dxa"/>
          </w:tcPr>
          <w:p w14:paraId="030A9AE3" w14:textId="77777777" w:rsidR="009154C8" w:rsidRDefault="009154C8" w:rsidP="009C410B">
            <w:pPr>
              <w:pStyle w:val="TableParagraph"/>
              <w:ind w:left="116" w:right="116"/>
              <w:jc w:val="center"/>
            </w:pPr>
            <w:r>
              <w:t>Не ниже 1.4</w:t>
            </w:r>
          </w:p>
        </w:tc>
        <w:tc>
          <w:tcPr>
            <w:tcW w:w="1392" w:type="dxa"/>
          </w:tcPr>
          <w:p w14:paraId="48E4AB5D" w14:textId="77777777" w:rsidR="009154C8" w:rsidRDefault="009154C8" w:rsidP="009C410B">
            <w:pPr>
              <w:pStyle w:val="TableParagraph"/>
              <w:spacing w:line="240" w:lineRule="auto"/>
              <w:ind w:left="0"/>
              <w:rPr>
                <w:sz w:val="18"/>
              </w:rPr>
            </w:pPr>
          </w:p>
        </w:tc>
      </w:tr>
      <w:tr w:rsidR="009154C8" w14:paraId="4CC36A97" w14:textId="77777777" w:rsidTr="009C410B">
        <w:trPr>
          <w:trHeight w:val="253"/>
        </w:trPr>
        <w:tc>
          <w:tcPr>
            <w:tcW w:w="5873" w:type="dxa"/>
          </w:tcPr>
          <w:p w14:paraId="11DDDB06" w14:textId="77777777" w:rsidR="009154C8" w:rsidRDefault="009154C8" w:rsidP="009C410B">
            <w:pPr>
              <w:pStyle w:val="TableParagraph"/>
            </w:pPr>
            <w:r>
              <w:t>Максимальное горизонтальное разрешение</w:t>
            </w:r>
          </w:p>
        </w:tc>
        <w:tc>
          <w:tcPr>
            <w:tcW w:w="2492" w:type="dxa"/>
          </w:tcPr>
          <w:p w14:paraId="07284176" w14:textId="77777777" w:rsidR="009154C8" w:rsidRDefault="009154C8" w:rsidP="009C410B">
            <w:pPr>
              <w:pStyle w:val="TableParagraph"/>
              <w:ind w:left="113" w:right="116"/>
              <w:jc w:val="center"/>
            </w:pPr>
            <w:r>
              <w:t>Не менее 4092</w:t>
            </w:r>
          </w:p>
        </w:tc>
        <w:tc>
          <w:tcPr>
            <w:tcW w:w="1392" w:type="dxa"/>
          </w:tcPr>
          <w:p w14:paraId="2E63FBE6" w14:textId="77777777" w:rsidR="009154C8" w:rsidRDefault="009154C8" w:rsidP="009C410B">
            <w:pPr>
              <w:pStyle w:val="TableParagraph"/>
              <w:ind w:left="236" w:right="236"/>
              <w:jc w:val="center"/>
            </w:pPr>
            <w:r>
              <w:t>Пикс.</w:t>
            </w:r>
          </w:p>
        </w:tc>
      </w:tr>
      <w:tr w:rsidR="009154C8" w14:paraId="22E9B385" w14:textId="77777777" w:rsidTr="009C410B">
        <w:trPr>
          <w:trHeight w:val="249"/>
        </w:trPr>
        <w:tc>
          <w:tcPr>
            <w:tcW w:w="5873" w:type="dxa"/>
          </w:tcPr>
          <w:p w14:paraId="7FDCF9FE" w14:textId="77777777" w:rsidR="009154C8" w:rsidRDefault="009154C8" w:rsidP="009C410B">
            <w:pPr>
              <w:pStyle w:val="TableParagraph"/>
              <w:spacing w:line="229" w:lineRule="exact"/>
            </w:pPr>
            <w:r>
              <w:t>Максимальное вертикальное разрешение</w:t>
            </w:r>
          </w:p>
        </w:tc>
        <w:tc>
          <w:tcPr>
            <w:tcW w:w="2492" w:type="dxa"/>
          </w:tcPr>
          <w:p w14:paraId="5B6F8EFE" w14:textId="77777777" w:rsidR="009154C8" w:rsidRDefault="009154C8" w:rsidP="009C410B">
            <w:pPr>
              <w:pStyle w:val="TableParagraph"/>
              <w:spacing w:line="229" w:lineRule="exact"/>
              <w:ind w:left="113" w:right="116"/>
              <w:jc w:val="center"/>
            </w:pPr>
            <w:r>
              <w:t>Не менее 3981</w:t>
            </w:r>
          </w:p>
        </w:tc>
        <w:tc>
          <w:tcPr>
            <w:tcW w:w="1392" w:type="dxa"/>
          </w:tcPr>
          <w:p w14:paraId="61CD7AB7" w14:textId="77777777" w:rsidR="009154C8" w:rsidRDefault="009154C8" w:rsidP="009C410B">
            <w:pPr>
              <w:pStyle w:val="TableParagraph"/>
              <w:spacing w:line="229" w:lineRule="exact"/>
              <w:ind w:left="236" w:right="236"/>
              <w:jc w:val="center"/>
            </w:pPr>
            <w:r>
              <w:t>Пикс.</w:t>
            </w:r>
          </w:p>
        </w:tc>
      </w:tr>
      <w:tr w:rsidR="009154C8" w14:paraId="66A40A96" w14:textId="77777777" w:rsidTr="009C410B">
        <w:trPr>
          <w:trHeight w:val="254"/>
        </w:trPr>
        <w:tc>
          <w:tcPr>
            <w:tcW w:w="5873" w:type="dxa"/>
          </w:tcPr>
          <w:p w14:paraId="7A98C483" w14:textId="77777777" w:rsidR="009154C8" w:rsidRPr="009154C8" w:rsidRDefault="009154C8" w:rsidP="009C410B">
            <w:pPr>
              <w:pStyle w:val="TableParagraph"/>
              <w:rPr>
                <w:lang w:val="ru-RU"/>
              </w:rPr>
            </w:pPr>
            <w:r w:rsidRPr="009154C8">
              <w:rPr>
                <w:lang w:val="ru-RU"/>
              </w:rPr>
              <w:t xml:space="preserve">Поддержка каскадирования посредством интерфейса </w:t>
            </w:r>
            <w:r>
              <w:t>HDMI</w:t>
            </w:r>
          </w:p>
        </w:tc>
        <w:tc>
          <w:tcPr>
            <w:tcW w:w="2492" w:type="dxa"/>
          </w:tcPr>
          <w:p w14:paraId="51B7D591" w14:textId="77777777" w:rsidR="009154C8" w:rsidRDefault="009154C8" w:rsidP="009C410B">
            <w:pPr>
              <w:pStyle w:val="TableParagraph"/>
              <w:ind w:left="116" w:right="116"/>
              <w:jc w:val="center"/>
            </w:pPr>
            <w:r>
              <w:t>Наличие</w:t>
            </w:r>
          </w:p>
        </w:tc>
        <w:tc>
          <w:tcPr>
            <w:tcW w:w="1392" w:type="dxa"/>
          </w:tcPr>
          <w:p w14:paraId="1488FECF" w14:textId="77777777" w:rsidR="009154C8" w:rsidRDefault="009154C8" w:rsidP="009C410B">
            <w:pPr>
              <w:pStyle w:val="TableParagraph"/>
              <w:spacing w:line="240" w:lineRule="auto"/>
              <w:ind w:left="0"/>
              <w:rPr>
                <w:sz w:val="18"/>
              </w:rPr>
            </w:pPr>
          </w:p>
        </w:tc>
      </w:tr>
      <w:tr w:rsidR="009154C8" w14:paraId="69B4989B" w14:textId="77777777" w:rsidTr="009C410B">
        <w:trPr>
          <w:trHeight w:val="253"/>
        </w:trPr>
        <w:tc>
          <w:tcPr>
            <w:tcW w:w="5873" w:type="dxa"/>
          </w:tcPr>
          <w:p w14:paraId="3E370FF5" w14:textId="77777777" w:rsidR="009154C8" w:rsidRPr="009154C8" w:rsidRDefault="009154C8" w:rsidP="009C410B">
            <w:pPr>
              <w:pStyle w:val="TableParagraph"/>
              <w:rPr>
                <w:lang w:val="ru-RU"/>
              </w:rPr>
            </w:pPr>
            <w:r w:rsidRPr="009154C8">
              <w:rPr>
                <w:lang w:val="ru-RU"/>
              </w:rPr>
              <w:t>Количество входов типа 3</w:t>
            </w:r>
            <w:r>
              <w:t>G</w:t>
            </w:r>
            <w:r w:rsidRPr="009154C8">
              <w:rPr>
                <w:lang w:val="ru-RU"/>
              </w:rPr>
              <w:t>-</w:t>
            </w:r>
            <w:r>
              <w:t>SDI</w:t>
            </w:r>
          </w:p>
        </w:tc>
        <w:tc>
          <w:tcPr>
            <w:tcW w:w="2492" w:type="dxa"/>
          </w:tcPr>
          <w:p w14:paraId="616C0052" w14:textId="77777777" w:rsidR="009154C8" w:rsidRDefault="009154C8" w:rsidP="009C410B">
            <w:pPr>
              <w:pStyle w:val="TableParagraph"/>
              <w:ind w:left="116" w:right="116"/>
              <w:jc w:val="center"/>
            </w:pPr>
            <w:r>
              <w:t>Не менее 1</w:t>
            </w:r>
          </w:p>
        </w:tc>
        <w:tc>
          <w:tcPr>
            <w:tcW w:w="1392" w:type="dxa"/>
          </w:tcPr>
          <w:p w14:paraId="07552D39" w14:textId="77777777" w:rsidR="009154C8" w:rsidRDefault="009154C8" w:rsidP="009C410B">
            <w:pPr>
              <w:pStyle w:val="TableParagraph"/>
              <w:ind w:left="236" w:right="237"/>
              <w:jc w:val="center"/>
            </w:pPr>
            <w:r>
              <w:t>Шт</w:t>
            </w:r>
          </w:p>
        </w:tc>
      </w:tr>
      <w:tr w:rsidR="009154C8" w14:paraId="691B66BD" w14:textId="77777777" w:rsidTr="009C410B">
        <w:trPr>
          <w:trHeight w:val="504"/>
        </w:trPr>
        <w:tc>
          <w:tcPr>
            <w:tcW w:w="5873" w:type="dxa"/>
          </w:tcPr>
          <w:p w14:paraId="504F554A" w14:textId="77777777" w:rsidR="009154C8" w:rsidRPr="009154C8" w:rsidRDefault="009154C8" w:rsidP="009C410B">
            <w:pPr>
              <w:pStyle w:val="TableParagraph"/>
              <w:spacing w:line="244" w:lineRule="exact"/>
              <w:rPr>
                <w:lang w:val="ru-RU"/>
              </w:rPr>
            </w:pPr>
            <w:r w:rsidRPr="009154C8">
              <w:rPr>
                <w:lang w:val="ru-RU"/>
              </w:rPr>
              <w:t>Поддержка каскадирования посредством интерфейса 3</w:t>
            </w:r>
            <w:r>
              <w:t>G</w:t>
            </w:r>
            <w:r w:rsidRPr="009154C8">
              <w:rPr>
                <w:lang w:val="ru-RU"/>
              </w:rPr>
              <w:t>-</w:t>
            </w:r>
          </w:p>
          <w:p w14:paraId="0E87CFB4" w14:textId="77777777" w:rsidR="009154C8" w:rsidRDefault="009154C8" w:rsidP="009C410B">
            <w:pPr>
              <w:pStyle w:val="TableParagraph"/>
              <w:spacing w:before="2" w:line="238" w:lineRule="exact"/>
            </w:pPr>
            <w:r>
              <w:t>SDI</w:t>
            </w:r>
          </w:p>
        </w:tc>
        <w:tc>
          <w:tcPr>
            <w:tcW w:w="2492" w:type="dxa"/>
          </w:tcPr>
          <w:p w14:paraId="0B37DB60" w14:textId="77777777" w:rsidR="009154C8" w:rsidRDefault="009154C8" w:rsidP="009C410B">
            <w:pPr>
              <w:pStyle w:val="TableParagraph"/>
              <w:spacing w:line="244" w:lineRule="exact"/>
              <w:ind w:left="116" w:right="116"/>
              <w:jc w:val="center"/>
            </w:pPr>
            <w:r>
              <w:t>Наличие</w:t>
            </w:r>
          </w:p>
        </w:tc>
        <w:tc>
          <w:tcPr>
            <w:tcW w:w="1392" w:type="dxa"/>
          </w:tcPr>
          <w:p w14:paraId="78E7A114" w14:textId="77777777" w:rsidR="009154C8" w:rsidRDefault="009154C8" w:rsidP="009C410B">
            <w:pPr>
              <w:pStyle w:val="TableParagraph"/>
              <w:spacing w:line="240" w:lineRule="auto"/>
              <w:ind w:left="0"/>
            </w:pPr>
          </w:p>
        </w:tc>
      </w:tr>
      <w:tr w:rsidR="009154C8" w14:paraId="0AF18BF0" w14:textId="77777777" w:rsidTr="009C410B">
        <w:trPr>
          <w:trHeight w:val="254"/>
        </w:trPr>
        <w:tc>
          <w:tcPr>
            <w:tcW w:w="5873" w:type="dxa"/>
          </w:tcPr>
          <w:p w14:paraId="5B413ED8" w14:textId="77777777" w:rsidR="009154C8" w:rsidRDefault="009154C8" w:rsidP="009C410B">
            <w:pPr>
              <w:pStyle w:val="TableParagraph"/>
            </w:pPr>
            <w:r>
              <w:t>Количество входов типа DVI</w:t>
            </w:r>
          </w:p>
        </w:tc>
        <w:tc>
          <w:tcPr>
            <w:tcW w:w="2492" w:type="dxa"/>
          </w:tcPr>
          <w:p w14:paraId="7114CAAB" w14:textId="77777777" w:rsidR="009154C8" w:rsidRDefault="009154C8" w:rsidP="009C410B">
            <w:pPr>
              <w:pStyle w:val="TableParagraph"/>
              <w:ind w:left="116" w:right="116"/>
              <w:jc w:val="center"/>
            </w:pPr>
            <w:r>
              <w:t>Не менее 2</w:t>
            </w:r>
          </w:p>
        </w:tc>
        <w:tc>
          <w:tcPr>
            <w:tcW w:w="1392" w:type="dxa"/>
          </w:tcPr>
          <w:p w14:paraId="45AFF908" w14:textId="77777777" w:rsidR="009154C8" w:rsidRDefault="009154C8" w:rsidP="009C410B">
            <w:pPr>
              <w:pStyle w:val="TableParagraph"/>
              <w:ind w:left="236" w:right="237"/>
              <w:jc w:val="center"/>
            </w:pPr>
            <w:r>
              <w:t>Шт</w:t>
            </w:r>
          </w:p>
        </w:tc>
      </w:tr>
      <w:tr w:rsidR="009154C8" w14:paraId="3F885EB0" w14:textId="77777777" w:rsidTr="009C410B">
        <w:trPr>
          <w:trHeight w:val="253"/>
        </w:trPr>
        <w:tc>
          <w:tcPr>
            <w:tcW w:w="5873" w:type="dxa"/>
          </w:tcPr>
          <w:p w14:paraId="6F923C78" w14:textId="77777777" w:rsidR="009154C8" w:rsidRPr="009154C8" w:rsidRDefault="009154C8" w:rsidP="009C410B">
            <w:pPr>
              <w:pStyle w:val="TableParagraph"/>
              <w:rPr>
                <w:lang w:val="ru-RU"/>
              </w:rPr>
            </w:pPr>
            <w:r w:rsidRPr="009154C8">
              <w:rPr>
                <w:lang w:val="ru-RU"/>
              </w:rPr>
              <w:t xml:space="preserve">Поддержка каскадирования посредством интерфейса </w:t>
            </w:r>
            <w:r>
              <w:t>DVI</w:t>
            </w:r>
          </w:p>
        </w:tc>
        <w:tc>
          <w:tcPr>
            <w:tcW w:w="2492" w:type="dxa"/>
          </w:tcPr>
          <w:p w14:paraId="5826AFF8" w14:textId="77777777" w:rsidR="009154C8" w:rsidRDefault="009154C8" w:rsidP="009C410B">
            <w:pPr>
              <w:pStyle w:val="TableParagraph"/>
              <w:ind w:left="116" w:right="116"/>
              <w:jc w:val="center"/>
            </w:pPr>
            <w:r>
              <w:t>Наличие</w:t>
            </w:r>
          </w:p>
        </w:tc>
        <w:tc>
          <w:tcPr>
            <w:tcW w:w="1392" w:type="dxa"/>
          </w:tcPr>
          <w:p w14:paraId="5F3997FB" w14:textId="77777777" w:rsidR="009154C8" w:rsidRDefault="009154C8" w:rsidP="009C410B">
            <w:pPr>
              <w:pStyle w:val="TableParagraph"/>
              <w:spacing w:line="240" w:lineRule="auto"/>
              <w:ind w:left="0"/>
              <w:rPr>
                <w:sz w:val="18"/>
              </w:rPr>
            </w:pPr>
          </w:p>
        </w:tc>
      </w:tr>
      <w:tr w:rsidR="009154C8" w14:paraId="0B939CC7" w14:textId="77777777" w:rsidTr="009C410B">
        <w:trPr>
          <w:trHeight w:val="253"/>
        </w:trPr>
        <w:tc>
          <w:tcPr>
            <w:tcW w:w="5873" w:type="dxa"/>
          </w:tcPr>
          <w:p w14:paraId="6DA54BFE" w14:textId="77777777" w:rsidR="009154C8" w:rsidRDefault="009154C8" w:rsidP="009C410B">
            <w:pPr>
              <w:pStyle w:val="TableParagraph"/>
            </w:pPr>
            <w:r>
              <w:t>Количество выходов RJ-45</w:t>
            </w:r>
          </w:p>
        </w:tc>
        <w:tc>
          <w:tcPr>
            <w:tcW w:w="2492" w:type="dxa"/>
          </w:tcPr>
          <w:p w14:paraId="7961491B" w14:textId="77777777" w:rsidR="009154C8" w:rsidRDefault="009154C8" w:rsidP="009C410B">
            <w:pPr>
              <w:pStyle w:val="TableParagraph"/>
              <w:ind w:left="113" w:right="116"/>
              <w:jc w:val="center"/>
            </w:pPr>
            <w:r>
              <w:t>Не менее 10</w:t>
            </w:r>
          </w:p>
        </w:tc>
        <w:tc>
          <w:tcPr>
            <w:tcW w:w="1392" w:type="dxa"/>
          </w:tcPr>
          <w:p w14:paraId="243E7823" w14:textId="77777777" w:rsidR="009154C8" w:rsidRDefault="009154C8" w:rsidP="009C410B">
            <w:pPr>
              <w:pStyle w:val="TableParagraph"/>
              <w:ind w:left="236" w:right="234"/>
              <w:jc w:val="center"/>
            </w:pPr>
            <w:r>
              <w:t>шт.</w:t>
            </w:r>
          </w:p>
        </w:tc>
      </w:tr>
      <w:tr w:rsidR="009154C8" w14:paraId="6FCDB12A" w14:textId="77777777" w:rsidTr="009C410B">
        <w:trPr>
          <w:trHeight w:val="503"/>
        </w:trPr>
        <w:tc>
          <w:tcPr>
            <w:tcW w:w="5873" w:type="dxa"/>
          </w:tcPr>
          <w:p w14:paraId="38F22B67" w14:textId="77777777" w:rsidR="009154C8" w:rsidRPr="009154C8" w:rsidRDefault="009154C8" w:rsidP="009C410B">
            <w:pPr>
              <w:pStyle w:val="TableParagraph"/>
              <w:spacing w:line="244" w:lineRule="exact"/>
              <w:rPr>
                <w:lang w:val="ru-RU"/>
              </w:rPr>
            </w:pPr>
            <w:r w:rsidRPr="009154C8">
              <w:rPr>
                <w:lang w:val="ru-RU"/>
              </w:rPr>
              <w:t>Производительная способность излучающих элементов</w:t>
            </w:r>
          </w:p>
          <w:p w14:paraId="3D77CF3B" w14:textId="77777777" w:rsidR="009154C8" w:rsidRPr="009154C8" w:rsidRDefault="009154C8" w:rsidP="009C410B">
            <w:pPr>
              <w:pStyle w:val="TableParagraph"/>
              <w:spacing w:before="1" w:line="238" w:lineRule="exact"/>
              <w:rPr>
                <w:lang w:val="ru-RU"/>
              </w:rPr>
            </w:pPr>
            <w:r w:rsidRPr="009154C8">
              <w:rPr>
                <w:lang w:val="ru-RU"/>
              </w:rPr>
              <w:t xml:space="preserve">выхода </w:t>
            </w:r>
            <w:r>
              <w:t>RJ</w:t>
            </w:r>
            <w:r w:rsidRPr="009154C8">
              <w:rPr>
                <w:lang w:val="ru-RU"/>
              </w:rPr>
              <w:t>-45</w:t>
            </w:r>
          </w:p>
        </w:tc>
        <w:tc>
          <w:tcPr>
            <w:tcW w:w="2492" w:type="dxa"/>
          </w:tcPr>
          <w:p w14:paraId="3855E8D8" w14:textId="77777777" w:rsidR="009154C8" w:rsidRDefault="009154C8" w:rsidP="009C410B">
            <w:pPr>
              <w:pStyle w:val="TableParagraph"/>
              <w:spacing w:line="244" w:lineRule="exact"/>
              <w:ind w:left="116" w:right="116"/>
              <w:jc w:val="center"/>
            </w:pPr>
            <w:r>
              <w:t>Не менее 1 300 000</w:t>
            </w:r>
          </w:p>
        </w:tc>
        <w:tc>
          <w:tcPr>
            <w:tcW w:w="1392" w:type="dxa"/>
          </w:tcPr>
          <w:p w14:paraId="52D27B36" w14:textId="77777777" w:rsidR="009154C8" w:rsidRDefault="009154C8" w:rsidP="009C410B">
            <w:pPr>
              <w:pStyle w:val="TableParagraph"/>
              <w:spacing w:before="116" w:line="240" w:lineRule="auto"/>
              <w:ind w:left="236" w:right="234"/>
              <w:jc w:val="center"/>
            </w:pPr>
            <w:r>
              <w:t>шт.</w:t>
            </w:r>
          </w:p>
        </w:tc>
      </w:tr>
      <w:tr w:rsidR="009154C8" w14:paraId="18456666" w14:textId="77777777" w:rsidTr="009C410B">
        <w:trPr>
          <w:trHeight w:val="254"/>
        </w:trPr>
        <w:tc>
          <w:tcPr>
            <w:tcW w:w="5873" w:type="dxa"/>
          </w:tcPr>
          <w:p w14:paraId="41127D56" w14:textId="77777777" w:rsidR="009154C8" w:rsidRDefault="009154C8" w:rsidP="009C410B">
            <w:pPr>
              <w:pStyle w:val="TableParagraph"/>
            </w:pPr>
            <w:r>
              <w:t>Общая производительность</w:t>
            </w:r>
          </w:p>
        </w:tc>
        <w:tc>
          <w:tcPr>
            <w:tcW w:w="2492" w:type="dxa"/>
          </w:tcPr>
          <w:p w14:paraId="7D5F276D" w14:textId="77777777" w:rsidR="009154C8" w:rsidRDefault="009154C8" w:rsidP="009C410B">
            <w:pPr>
              <w:pStyle w:val="TableParagraph"/>
              <w:ind w:left="118" w:right="115"/>
              <w:jc w:val="center"/>
            </w:pPr>
            <w:r>
              <w:t>Не менее 6,5</w:t>
            </w:r>
          </w:p>
        </w:tc>
        <w:tc>
          <w:tcPr>
            <w:tcW w:w="1392" w:type="dxa"/>
          </w:tcPr>
          <w:p w14:paraId="467882F9" w14:textId="77777777" w:rsidR="009154C8" w:rsidRDefault="009154C8" w:rsidP="009C410B">
            <w:pPr>
              <w:pStyle w:val="TableParagraph"/>
              <w:ind w:left="236" w:right="235"/>
              <w:jc w:val="center"/>
            </w:pPr>
            <w:r>
              <w:t>Млн. шт.</w:t>
            </w:r>
          </w:p>
        </w:tc>
      </w:tr>
      <w:tr w:rsidR="009154C8" w14:paraId="656D5313" w14:textId="77777777" w:rsidTr="009C410B">
        <w:trPr>
          <w:trHeight w:val="254"/>
        </w:trPr>
        <w:tc>
          <w:tcPr>
            <w:tcW w:w="5873" w:type="dxa"/>
          </w:tcPr>
          <w:p w14:paraId="397605A9" w14:textId="77777777" w:rsidR="009154C8" w:rsidRPr="009154C8" w:rsidRDefault="009154C8" w:rsidP="009C410B">
            <w:pPr>
              <w:pStyle w:val="TableParagraph"/>
              <w:rPr>
                <w:lang w:val="ru-RU"/>
              </w:rPr>
            </w:pPr>
            <w:r w:rsidRPr="009154C8">
              <w:rPr>
                <w:lang w:val="ru-RU"/>
              </w:rPr>
              <w:t>Максимальное горизонтальное разрешение на выходе</w:t>
            </w:r>
          </w:p>
        </w:tc>
        <w:tc>
          <w:tcPr>
            <w:tcW w:w="2492" w:type="dxa"/>
          </w:tcPr>
          <w:p w14:paraId="7FC3FD7B" w14:textId="77777777" w:rsidR="009154C8" w:rsidRDefault="009154C8" w:rsidP="009C410B">
            <w:pPr>
              <w:pStyle w:val="TableParagraph"/>
              <w:ind w:left="116" w:right="116"/>
              <w:jc w:val="center"/>
            </w:pPr>
            <w:r>
              <w:t>Не менее 10240</w:t>
            </w:r>
          </w:p>
        </w:tc>
        <w:tc>
          <w:tcPr>
            <w:tcW w:w="1392" w:type="dxa"/>
          </w:tcPr>
          <w:p w14:paraId="1CE056C4" w14:textId="77777777" w:rsidR="009154C8" w:rsidRDefault="009154C8" w:rsidP="009C410B">
            <w:pPr>
              <w:pStyle w:val="TableParagraph"/>
              <w:ind w:left="236" w:right="236"/>
              <w:jc w:val="center"/>
            </w:pPr>
            <w:r>
              <w:t>Пикс.</w:t>
            </w:r>
          </w:p>
        </w:tc>
      </w:tr>
      <w:tr w:rsidR="009154C8" w14:paraId="7AE41A8F" w14:textId="77777777" w:rsidTr="009C410B">
        <w:trPr>
          <w:trHeight w:val="253"/>
        </w:trPr>
        <w:tc>
          <w:tcPr>
            <w:tcW w:w="5873" w:type="dxa"/>
          </w:tcPr>
          <w:p w14:paraId="2E18F0BF" w14:textId="77777777" w:rsidR="009154C8" w:rsidRPr="009154C8" w:rsidRDefault="009154C8" w:rsidP="009C410B">
            <w:pPr>
              <w:pStyle w:val="TableParagraph"/>
              <w:rPr>
                <w:lang w:val="ru-RU"/>
              </w:rPr>
            </w:pPr>
            <w:r w:rsidRPr="009154C8">
              <w:rPr>
                <w:lang w:val="ru-RU"/>
              </w:rPr>
              <w:t>Максимальное вертикальное разрешение на выходе</w:t>
            </w:r>
          </w:p>
        </w:tc>
        <w:tc>
          <w:tcPr>
            <w:tcW w:w="2492" w:type="dxa"/>
          </w:tcPr>
          <w:p w14:paraId="0DD897FF" w14:textId="77777777" w:rsidR="009154C8" w:rsidRDefault="009154C8" w:rsidP="009C410B">
            <w:pPr>
              <w:pStyle w:val="TableParagraph"/>
              <w:ind w:left="111" w:right="116"/>
              <w:jc w:val="center"/>
            </w:pPr>
            <w:r>
              <w:t>Не менее 8192</w:t>
            </w:r>
          </w:p>
        </w:tc>
        <w:tc>
          <w:tcPr>
            <w:tcW w:w="1392" w:type="dxa"/>
          </w:tcPr>
          <w:p w14:paraId="494BC57D" w14:textId="77777777" w:rsidR="009154C8" w:rsidRDefault="009154C8" w:rsidP="009C410B">
            <w:pPr>
              <w:pStyle w:val="TableParagraph"/>
              <w:ind w:left="236" w:right="236"/>
              <w:jc w:val="center"/>
            </w:pPr>
            <w:r>
              <w:t>Пикс.</w:t>
            </w:r>
          </w:p>
        </w:tc>
      </w:tr>
      <w:tr w:rsidR="009154C8" w14:paraId="56723954" w14:textId="77777777" w:rsidTr="009C410B">
        <w:trPr>
          <w:trHeight w:val="503"/>
        </w:trPr>
        <w:tc>
          <w:tcPr>
            <w:tcW w:w="5873" w:type="dxa"/>
          </w:tcPr>
          <w:p w14:paraId="1BDBCB19" w14:textId="77777777" w:rsidR="009154C8" w:rsidRPr="009154C8" w:rsidRDefault="009154C8" w:rsidP="009C410B">
            <w:pPr>
              <w:pStyle w:val="TableParagraph"/>
              <w:spacing w:line="242" w:lineRule="exact"/>
              <w:rPr>
                <w:lang w:val="ru-RU"/>
              </w:rPr>
            </w:pPr>
            <w:r w:rsidRPr="009154C8">
              <w:rPr>
                <w:lang w:val="ru-RU"/>
              </w:rPr>
              <w:t>Отображение состояние оборудования на фронтальной</w:t>
            </w:r>
          </w:p>
          <w:p w14:paraId="5A0B4E54" w14:textId="77777777" w:rsidR="009154C8" w:rsidRPr="009154C8" w:rsidRDefault="009154C8" w:rsidP="009C410B">
            <w:pPr>
              <w:pStyle w:val="TableParagraph"/>
              <w:spacing w:line="241" w:lineRule="exact"/>
              <w:rPr>
                <w:lang w:val="ru-RU"/>
              </w:rPr>
            </w:pPr>
            <w:r w:rsidRPr="009154C8">
              <w:rPr>
                <w:lang w:val="ru-RU"/>
              </w:rPr>
              <w:t>части</w:t>
            </w:r>
          </w:p>
        </w:tc>
        <w:tc>
          <w:tcPr>
            <w:tcW w:w="2492" w:type="dxa"/>
          </w:tcPr>
          <w:p w14:paraId="7EC8DAF5" w14:textId="77777777" w:rsidR="009154C8" w:rsidRDefault="009154C8" w:rsidP="009C410B">
            <w:pPr>
              <w:pStyle w:val="TableParagraph"/>
              <w:spacing w:line="244" w:lineRule="exact"/>
              <w:ind w:left="116" w:right="116"/>
              <w:jc w:val="center"/>
            </w:pPr>
            <w:r>
              <w:t>Наличие</w:t>
            </w:r>
          </w:p>
        </w:tc>
        <w:tc>
          <w:tcPr>
            <w:tcW w:w="1392" w:type="dxa"/>
          </w:tcPr>
          <w:p w14:paraId="7A84DF2A" w14:textId="77777777" w:rsidR="009154C8" w:rsidRDefault="009154C8" w:rsidP="009C410B">
            <w:pPr>
              <w:pStyle w:val="TableParagraph"/>
              <w:spacing w:line="240" w:lineRule="auto"/>
              <w:ind w:left="0"/>
            </w:pPr>
          </w:p>
        </w:tc>
      </w:tr>
      <w:tr w:rsidR="009154C8" w14:paraId="66FF43DE" w14:textId="77777777" w:rsidTr="009C410B">
        <w:trPr>
          <w:trHeight w:val="508"/>
        </w:trPr>
        <w:tc>
          <w:tcPr>
            <w:tcW w:w="5873" w:type="dxa"/>
          </w:tcPr>
          <w:p w14:paraId="770E3B15" w14:textId="77777777" w:rsidR="009154C8" w:rsidRPr="009154C8" w:rsidRDefault="009154C8" w:rsidP="009C410B">
            <w:pPr>
              <w:pStyle w:val="TableParagraph"/>
              <w:spacing w:line="244" w:lineRule="exact"/>
              <w:rPr>
                <w:lang w:val="ru-RU"/>
              </w:rPr>
            </w:pPr>
            <w:r w:rsidRPr="009154C8">
              <w:rPr>
                <w:lang w:val="ru-RU"/>
              </w:rPr>
              <w:t>Выбор режима работы с помощью регулятора на</w:t>
            </w:r>
          </w:p>
          <w:p w14:paraId="77FD8039" w14:textId="77777777" w:rsidR="009154C8" w:rsidRDefault="009154C8" w:rsidP="009C410B">
            <w:pPr>
              <w:pStyle w:val="TableParagraph"/>
              <w:spacing w:before="1" w:line="243" w:lineRule="exact"/>
            </w:pPr>
            <w:r>
              <w:t>фронтальной стороне</w:t>
            </w:r>
          </w:p>
        </w:tc>
        <w:tc>
          <w:tcPr>
            <w:tcW w:w="2492" w:type="dxa"/>
          </w:tcPr>
          <w:p w14:paraId="532D049D" w14:textId="77777777" w:rsidR="009154C8" w:rsidRDefault="009154C8" w:rsidP="009C410B">
            <w:pPr>
              <w:pStyle w:val="TableParagraph"/>
              <w:spacing w:line="244" w:lineRule="exact"/>
              <w:ind w:left="116" w:right="116"/>
              <w:jc w:val="center"/>
            </w:pPr>
            <w:r>
              <w:t>Наличие</w:t>
            </w:r>
          </w:p>
        </w:tc>
        <w:tc>
          <w:tcPr>
            <w:tcW w:w="1392" w:type="dxa"/>
          </w:tcPr>
          <w:p w14:paraId="0116E942" w14:textId="77777777" w:rsidR="009154C8" w:rsidRDefault="009154C8" w:rsidP="009C410B">
            <w:pPr>
              <w:pStyle w:val="TableParagraph"/>
              <w:spacing w:line="240" w:lineRule="auto"/>
              <w:ind w:left="0"/>
            </w:pPr>
          </w:p>
        </w:tc>
      </w:tr>
      <w:tr w:rsidR="009154C8" w14:paraId="08CFE835" w14:textId="77777777" w:rsidTr="009C410B">
        <w:trPr>
          <w:trHeight w:val="249"/>
        </w:trPr>
        <w:tc>
          <w:tcPr>
            <w:tcW w:w="5873" w:type="dxa"/>
          </w:tcPr>
          <w:p w14:paraId="69DB9302" w14:textId="77777777" w:rsidR="009154C8" w:rsidRPr="009154C8" w:rsidRDefault="009154C8" w:rsidP="009C410B">
            <w:pPr>
              <w:pStyle w:val="TableParagraph"/>
              <w:spacing w:line="230" w:lineRule="exact"/>
              <w:rPr>
                <w:lang w:val="ru-RU"/>
              </w:rPr>
            </w:pPr>
            <w:r w:rsidRPr="009154C8">
              <w:rPr>
                <w:lang w:val="ru-RU"/>
              </w:rPr>
              <w:t xml:space="preserve">Управление с помощью интерфейса </w:t>
            </w:r>
            <w:r>
              <w:t>USB</w:t>
            </w:r>
          </w:p>
        </w:tc>
        <w:tc>
          <w:tcPr>
            <w:tcW w:w="2492" w:type="dxa"/>
          </w:tcPr>
          <w:p w14:paraId="27A3A698" w14:textId="77777777" w:rsidR="009154C8" w:rsidRDefault="009154C8" w:rsidP="009C410B">
            <w:pPr>
              <w:pStyle w:val="TableParagraph"/>
              <w:spacing w:line="230" w:lineRule="exact"/>
              <w:ind w:left="116" w:right="116"/>
              <w:jc w:val="center"/>
            </w:pPr>
            <w:r>
              <w:t>Наличие</w:t>
            </w:r>
          </w:p>
        </w:tc>
        <w:tc>
          <w:tcPr>
            <w:tcW w:w="1392" w:type="dxa"/>
          </w:tcPr>
          <w:p w14:paraId="4C3ADA27" w14:textId="77777777" w:rsidR="009154C8" w:rsidRDefault="009154C8" w:rsidP="009C410B">
            <w:pPr>
              <w:pStyle w:val="TableParagraph"/>
              <w:spacing w:line="240" w:lineRule="auto"/>
              <w:ind w:left="0"/>
              <w:rPr>
                <w:sz w:val="18"/>
              </w:rPr>
            </w:pPr>
          </w:p>
        </w:tc>
      </w:tr>
      <w:tr w:rsidR="009154C8" w14:paraId="02FE3CA0" w14:textId="77777777" w:rsidTr="009C410B">
        <w:trPr>
          <w:trHeight w:val="508"/>
        </w:trPr>
        <w:tc>
          <w:tcPr>
            <w:tcW w:w="5873" w:type="dxa"/>
          </w:tcPr>
          <w:p w14:paraId="2B0BEB28" w14:textId="77777777" w:rsidR="009154C8" w:rsidRDefault="009154C8" w:rsidP="009C410B">
            <w:pPr>
              <w:pStyle w:val="TableParagraph"/>
              <w:spacing w:line="244" w:lineRule="exact"/>
            </w:pPr>
            <w:r>
              <w:t>Версия USB</w:t>
            </w:r>
          </w:p>
        </w:tc>
        <w:tc>
          <w:tcPr>
            <w:tcW w:w="2492" w:type="dxa"/>
          </w:tcPr>
          <w:p w14:paraId="03493653" w14:textId="77777777" w:rsidR="009154C8" w:rsidRPr="009154C8" w:rsidRDefault="009154C8" w:rsidP="009C410B">
            <w:pPr>
              <w:pStyle w:val="TableParagraph"/>
              <w:spacing w:line="244" w:lineRule="exact"/>
              <w:ind w:left="115" w:right="116"/>
              <w:jc w:val="center"/>
              <w:rPr>
                <w:lang w:val="ru-RU"/>
              </w:rPr>
            </w:pPr>
            <w:r w:rsidRPr="009154C8">
              <w:rPr>
                <w:lang w:val="ru-RU"/>
              </w:rPr>
              <w:t>Не ниже 2.0, тип А или</w:t>
            </w:r>
          </w:p>
          <w:p w14:paraId="2AB5CAFF" w14:textId="77777777" w:rsidR="009154C8" w:rsidRPr="009154C8" w:rsidRDefault="009154C8" w:rsidP="009C410B">
            <w:pPr>
              <w:pStyle w:val="TableParagraph"/>
              <w:spacing w:before="1" w:line="243" w:lineRule="exact"/>
              <w:ind w:left="118" w:right="111"/>
              <w:jc w:val="center"/>
              <w:rPr>
                <w:lang w:val="ru-RU"/>
              </w:rPr>
            </w:pPr>
            <w:r w:rsidRPr="009154C8">
              <w:rPr>
                <w:lang w:val="ru-RU"/>
              </w:rPr>
              <w:t xml:space="preserve">тип </w:t>
            </w:r>
            <w:r>
              <w:t>B</w:t>
            </w:r>
          </w:p>
        </w:tc>
        <w:tc>
          <w:tcPr>
            <w:tcW w:w="1392" w:type="dxa"/>
          </w:tcPr>
          <w:p w14:paraId="1B395F00" w14:textId="77777777" w:rsidR="009154C8" w:rsidRPr="009154C8" w:rsidRDefault="009154C8" w:rsidP="009C410B">
            <w:pPr>
              <w:pStyle w:val="TableParagraph"/>
              <w:spacing w:line="240" w:lineRule="auto"/>
              <w:ind w:left="0"/>
              <w:rPr>
                <w:lang w:val="ru-RU"/>
              </w:rPr>
            </w:pPr>
          </w:p>
        </w:tc>
      </w:tr>
      <w:tr w:rsidR="009154C8" w14:paraId="790152DA" w14:textId="77777777" w:rsidTr="009C410B">
        <w:trPr>
          <w:trHeight w:val="253"/>
        </w:trPr>
        <w:tc>
          <w:tcPr>
            <w:tcW w:w="5873" w:type="dxa"/>
          </w:tcPr>
          <w:p w14:paraId="6E686D63"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Ethernet</w:t>
            </w:r>
          </w:p>
        </w:tc>
        <w:tc>
          <w:tcPr>
            <w:tcW w:w="2492" w:type="dxa"/>
          </w:tcPr>
          <w:p w14:paraId="37394FB3" w14:textId="77777777" w:rsidR="009154C8" w:rsidRDefault="009154C8" w:rsidP="009C410B">
            <w:pPr>
              <w:pStyle w:val="TableParagraph"/>
              <w:ind w:left="116" w:right="116"/>
              <w:jc w:val="center"/>
            </w:pPr>
            <w:r>
              <w:t>Наличие</w:t>
            </w:r>
          </w:p>
        </w:tc>
        <w:tc>
          <w:tcPr>
            <w:tcW w:w="1392" w:type="dxa"/>
          </w:tcPr>
          <w:p w14:paraId="2CB3639D" w14:textId="77777777" w:rsidR="009154C8" w:rsidRDefault="009154C8" w:rsidP="009C410B">
            <w:pPr>
              <w:pStyle w:val="TableParagraph"/>
              <w:spacing w:line="240" w:lineRule="auto"/>
              <w:ind w:left="0"/>
              <w:rPr>
                <w:sz w:val="18"/>
              </w:rPr>
            </w:pPr>
          </w:p>
        </w:tc>
      </w:tr>
      <w:tr w:rsidR="009154C8" w14:paraId="12F638BE" w14:textId="77777777" w:rsidTr="009C410B">
        <w:trPr>
          <w:trHeight w:val="249"/>
        </w:trPr>
        <w:tc>
          <w:tcPr>
            <w:tcW w:w="5873" w:type="dxa"/>
          </w:tcPr>
          <w:p w14:paraId="42D466B6" w14:textId="77777777" w:rsidR="009154C8" w:rsidRPr="009154C8" w:rsidRDefault="009154C8" w:rsidP="009C410B">
            <w:pPr>
              <w:pStyle w:val="TableParagraph"/>
              <w:spacing w:line="229" w:lineRule="exact"/>
              <w:rPr>
                <w:lang w:val="ru-RU"/>
              </w:rPr>
            </w:pPr>
            <w:r w:rsidRPr="009154C8">
              <w:rPr>
                <w:lang w:val="ru-RU"/>
              </w:rPr>
              <w:t>Управление через локальную сеть предприятия</w:t>
            </w:r>
          </w:p>
        </w:tc>
        <w:tc>
          <w:tcPr>
            <w:tcW w:w="2492" w:type="dxa"/>
          </w:tcPr>
          <w:p w14:paraId="69753526" w14:textId="77777777" w:rsidR="009154C8" w:rsidRDefault="009154C8" w:rsidP="009C410B">
            <w:pPr>
              <w:pStyle w:val="TableParagraph"/>
              <w:spacing w:line="229" w:lineRule="exact"/>
              <w:ind w:left="116" w:right="116"/>
              <w:jc w:val="center"/>
            </w:pPr>
            <w:r>
              <w:t>Наличие</w:t>
            </w:r>
          </w:p>
        </w:tc>
        <w:tc>
          <w:tcPr>
            <w:tcW w:w="1392" w:type="dxa"/>
          </w:tcPr>
          <w:p w14:paraId="5084D543" w14:textId="77777777" w:rsidR="009154C8" w:rsidRDefault="009154C8" w:rsidP="009C410B">
            <w:pPr>
              <w:pStyle w:val="TableParagraph"/>
              <w:spacing w:line="240" w:lineRule="auto"/>
              <w:ind w:left="0"/>
              <w:rPr>
                <w:sz w:val="18"/>
              </w:rPr>
            </w:pPr>
          </w:p>
        </w:tc>
      </w:tr>
      <w:tr w:rsidR="009154C8" w14:paraId="71ACA3FF" w14:textId="77777777" w:rsidTr="009C410B">
        <w:trPr>
          <w:trHeight w:val="254"/>
        </w:trPr>
        <w:tc>
          <w:tcPr>
            <w:tcW w:w="5873" w:type="dxa"/>
          </w:tcPr>
          <w:p w14:paraId="0AEB9CDB" w14:textId="77777777" w:rsidR="009154C8" w:rsidRDefault="009154C8" w:rsidP="009C410B">
            <w:pPr>
              <w:pStyle w:val="TableParagraph"/>
            </w:pPr>
            <w:r>
              <w:t>Количество оптических интерфейсов</w:t>
            </w:r>
          </w:p>
        </w:tc>
        <w:tc>
          <w:tcPr>
            <w:tcW w:w="2492" w:type="dxa"/>
          </w:tcPr>
          <w:p w14:paraId="0BED2A25" w14:textId="77777777" w:rsidR="009154C8" w:rsidRDefault="009154C8" w:rsidP="009C410B">
            <w:pPr>
              <w:pStyle w:val="TableParagraph"/>
              <w:ind w:left="116" w:right="116"/>
              <w:jc w:val="center"/>
            </w:pPr>
            <w:r>
              <w:t>Не менее 2</w:t>
            </w:r>
          </w:p>
        </w:tc>
        <w:tc>
          <w:tcPr>
            <w:tcW w:w="1392" w:type="dxa"/>
          </w:tcPr>
          <w:p w14:paraId="247683D7" w14:textId="77777777" w:rsidR="009154C8" w:rsidRDefault="009154C8" w:rsidP="009C410B">
            <w:pPr>
              <w:pStyle w:val="TableParagraph"/>
              <w:ind w:left="236" w:right="234"/>
              <w:jc w:val="center"/>
            </w:pPr>
            <w:r>
              <w:t>шт.</w:t>
            </w:r>
          </w:p>
        </w:tc>
      </w:tr>
      <w:tr w:rsidR="009154C8" w14:paraId="0264D539" w14:textId="77777777" w:rsidTr="009C410B">
        <w:trPr>
          <w:trHeight w:val="758"/>
        </w:trPr>
        <w:tc>
          <w:tcPr>
            <w:tcW w:w="5873" w:type="dxa"/>
          </w:tcPr>
          <w:p w14:paraId="071C6620" w14:textId="77777777" w:rsidR="009154C8" w:rsidRPr="009154C8" w:rsidRDefault="009154C8" w:rsidP="009C410B">
            <w:pPr>
              <w:pStyle w:val="TableParagraph"/>
              <w:spacing w:line="244" w:lineRule="exact"/>
              <w:rPr>
                <w:lang w:val="ru-RU"/>
              </w:rPr>
            </w:pPr>
            <w:r w:rsidRPr="009154C8">
              <w:rPr>
                <w:lang w:val="ru-RU"/>
              </w:rPr>
              <w:t>Возможность одновременного приема видеосигнала по</w:t>
            </w:r>
          </w:p>
          <w:p w14:paraId="67869019" w14:textId="77777777" w:rsidR="009154C8" w:rsidRPr="009154C8" w:rsidRDefault="009154C8" w:rsidP="009C410B">
            <w:pPr>
              <w:pStyle w:val="TableParagraph"/>
              <w:spacing w:before="2" w:line="250" w:lineRule="atLeast"/>
              <w:rPr>
                <w:lang w:val="ru-RU"/>
              </w:rPr>
            </w:pPr>
            <w:r w:rsidRPr="009154C8">
              <w:rPr>
                <w:lang w:val="ru-RU"/>
              </w:rPr>
              <w:t>оптическому интерфейсу и отправки видеосигнала на видеостену по оптическому интерфейсу</w:t>
            </w:r>
          </w:p>
        </w:tc>
        <w:tc>
          <w:tcPr>
            <w:tcW w:w="2492" w:type="dxa"/>
          </w:tcPr>
          <w:p w14:paraId="3052EAF2" w14:textId="77777777" w:rsidR="009154C8" w:rsidRDefault="009154C8" w:rsidP="009C410B">
            <w:pPr>
              <w:pStyle w:val="TableParagraph"/>
              <w:spacing w:line="244" w:lineRule="exact"/>
              <w:ind w:left="116" w:right="116"/>
              <w:jc w:val="center"/>
            </w:pPr>
            <w:r>
              <w:t>Наличие</w:t>
            </w:r>
          </w:p>
        </w:tc>
        <w:tc>
          <w:tcPr>
            <w:tcW w:w="1392" w:type="dxa"/>
          </w:tcPr>
          <w:p w14:paraId="780C13E9" w14:textId="77777777" w:rsidR="009154C8" w:rsidRDefault="009154C8" w:rsidP="009C410B">
            <w:pPr>
              <w:pStyle w:val="TableParagraph"/>
              <w:spacing w:line="240" w:lineRule="auto"/>
              <w:ind w:left="0"/>
            </w:pPr>
          </w:p>
        </w:tc>
      </w:tr>
      <w:tr w:rsidR="009154C8" w14:paraId="3FFCC003" w14:textId="77777777" w:rsidTr="009C410B">
        <w:trPr>
          <w:trHeight w:val="508"/>
        </w:trPr>
        <w:tc>
          <w:tcPr>
            <w:tcW w:w="5873" w:type="dxa"/>
          </w:tcPr>
          <w:p w14:paraId="71549DAE" w14:textId="77777777" w:rsidR="009154C8" w:rsidRPr="009154C8" w:rsidRDefault="009154C8" w:rsidP="009C410B">
            <w:pPr>
              <w:pStyle w:val="TableParagraph"/>
              <w:spacing w:line="244" w:lineRule="exact"/>
              <w:rPr>
                <w:lang w:val="ru-RU"/>
              </w:rPr>
            </w:pPr>
            <w:r w:rsidRPr="009154C8">
              <w:rPr>
                <w:lang w:val="ru-RU"/>
              </w:rPr>
              <w:t>Максимальная дальность передачи информации по</w:t>
            </w:r>
          </w:p>
          <w:p w14:paraId="56322255" w14:textId="77777777" w:rsidR="009154C8" w:rsidRPr="009154C8" w:rsidRDefault="009154C8" w:rsidP="009C410B">
            <w:pPr>
              <w:pStyle w:val="TableParagraph"/>
              <w:spacing w:before="1" w:line="243" w:lineRule="exact"/>
              <w:rPr>
                <w:lang w:val="ru-RU"/>
              </w:rPr>
            </w:pPr>
            <w:r w:rsidRPr="009154C8">
              <w:rPr>
                <w:lang w:val="ru-RU"/>
              </w:rPr>
              <w:t>оптическому интерфейсу</w:t>
            </w:r>
          </w:p>
        </w:tc>
        <w:tc>
          <w:tcPr>
            <w:tcW w:w="2492" w:type="dxa"/>
          </w:tcPr>
          <w:p w14:paraId="5C5C0D0A" w14:textId="77777777" w:rsidR="009154C8" w:rsidRDefault="009154C8" w:rsidP="009C410B">
            <w:pPr>
              <w:pStyle w:val="TableParagraph"/>
              <w:spacing w:line="244" w:lineRule="exact"/>
              <w:ind w:left="111" w:right="116"/>
              <w:jc w:val="center"/>
            </w:pPr>
            <w:r>
              <w:t>Не менее 10</w:t>
            </w:r>
          </w:p>
        </w:tc>
        <w:tc>
          <w:tcPr>
            <w:tcW w:w="1392" w:type="dxa"/>
          </w:tcPr>
          <w:p w14:paraId="526D23A1" w14:textId="77777777" w:rsidR="009154C8" w:rsidRDefault="009154C8" w:rsidP="009C410B">
            <w:pPr>
              <w:pStyle w:val="TableParagraph"/>
              <w:spacing w:before="121" w:line="240" w:lineRule="auto"/>
              <w:ind w:left="236" w:right="235"/>
              <w:jc w:val="center"/>
            </w:pPr>
            <w:r>
              <w:t>Км</w:t>
            </w:r>
          </w:p>
        </w:tc>
      </w:tr>
      <w:tr w:rsidR="009154C8" w14:paraId="509EC49A" w14:textId="77777777" w:rsidTr="009C410B">
        <w:trPr>
          <w:trHeight w:val="254"/>
        </w:trPr>
        <w:tc>
          <w:tcPr>
            <w:tcW w:w="5873" w:type="dxa"/>
          </w:tcPr>
          <w:p w14:paraId="5E5F1BD7" w14:textId="77777777" w:rsidR="009154C8" w:rsidRDefault="009154C8" w:rsidP="009C410B">
            <w:pPr>
              <w:pStyle w:val="TableParagraph"/>
            </w:pPr>
            <w:r>
              <w:t>Материал корпуса</w:t>
            </w:r>
          </w:p>
        </w:tc>
        <w:tc>
          <w:tcPr>
            <w:tcW w:w="2492" w:type="dxa"/>
          </w:tcPr>
          <w:p w14:paraId="01BBDE67" w14:textId="77777777" w:rsidR="009154C8" w:rsidRDefault="009154C8" w:rsidP="009C410B">
            <w:pPr>
              <w:pStyle w:val="TableParagraph"/>
              <w:ind w:left="118" w:right="114"/>
              <w:jc w:val="center"/>
            </w:pPr>
            <w:r>
              <w:t>Сталь или алюминий</w:t>
            </w:r>
          </w:p>
        </w:tc>
        <w:tc>
          <w:tcPr>
            <w:tcW w:w="1392" w:type="dxa"/>
          </w:tcPr>
          <w:p w14:paraId="1F4FB9FC" w14:textId="77777777" w:rsidR="009154C8" w:rsidRDefault="009154C8" w:rsidP="009C410B">
            <w:pPr>
              <w:pStyle w:val="TableParagraph"/>
              <w:spacing w:line="240" w:lineRule="auto"/>
              <w:ind w:left="0"/>
              <w:rPr>
                <w:sz w:val="18"/>
              </w:rPr>
            </w:pPr>
          </w:p>
        </w:tc>
      </w:tr>
      <w:tr w:rsidR="009154C8" w14:paraId="4F6D48E0" w14:textId="77777777" w:rsidTr="009C410B">
        <w:trPr>
          <w:trHeight w:val="249"/>
        </w:trPr>
        <w:tc>
          <w:tcPr>
            <w:tcW w:w="5873" w:type="dxa"/>
          </w:tcPr>
          <w:p w14:paraId="75E9206F" w14:textId="77777777" w:rsidR="009154C8" w:rsidRDefault="009154C8" w:rsidP="009C410B">
            <w:pPr>
              <w:pStyle w:val="TableParagraph"/>
              <w:spacing w:line="229" w:lineRule="exact"/>
            </w:pPr>
            <w:r>
              <w:t>Возможность сохранения пресетов</w:t>
            </w:r>
          </w:p>
        </w:tc>
        <w:tc>
          <w:tcPr>
            <w:tcW w:w="2492" w:type="dxa"/>
          </w:tcPr>
          <w:p w14:paraId="0B8E3006" w14:textId="77777777" w:rsidR="009154C8" w:rsidRDefault="009154C8" w:rsidP="009C410B">
            <w:pPr>
              <w:pStyle w:val="TableParagraph"/>
              <w:spacing w:line="229" w:lineRule="exact"/>
              <w:ind w:left="116" w:right="116"/>
              <w:jc w:val="center"/>
            </w:pPr>
            <w:r>
              <w:t>Наличие</w:t>
            </w:r>
          </w:p>
        </w:tc>
        <w:tc>
          <w:tcPr>
            <w:tcW w:w="1392" w:type="dxa"/>
          </w:tcPr>
          <w:p w14:paraId="68D506A8" w14:textId="77777777" w:rsidR="009154C8" w:rsidRDefault="009154C8" w:rsidP="009C410B">
            <w:pPr>
              <w:pStyle w:val="TableParagraph"/>
              <w:spacing w:line="240" w:lineRule="auto"/>
              <w:ind w:left="0"/>
              <w:rPr>
                <w:sz w:val="18"/>
              </w:rPr>
            </w:pPr>
          </w:p>
        </w:tc>
      </w:tr>
      <w:tr w:rsidR="009154C8" w14:paraId="2983737A" w14:textId="77777777" w:rsidTr="009C410B">
        <w:trPr>
          <w:trHeight w:val="763"/>
        </w:trPr>
        <w:tc>
          <w:tcPr>
            <w:tcW w:w="5873" w:type="dxa"/>
          </w:tcPr>
          <w:p w14:paraId="2E919E28" w14:textId="77777777" w:rsidR="009154C8" w:rsidRPr="009154C8" w:rsidRDefault="009154C8" w:rsidP="009C410B">
            <w:pPr>
              <w:pStyle w:val="TableParagraph"/>
              <w:spacing w:line="237" w:lineRule="auto"/>
              <w:ind w:right="123"/>
              <w:rPr>
                <w:lang w:val="ru-RU"/>
              </w:rPr>
            </w:pPr>
            <w:r w:rsidRPr="009154C8">
              <w:rPr>
                <w:lang w:val="ru-RU"/>
              </w:rPr>
              <w:t>Обеспечение возможности дистанционного получения через локальную сеть и проигрывания контента с помощью</w:t>
            </w:r>
          </w:p>
          <w:p w14:paraId="236D23C6" w14:textId="77777777" w:rsidR="009154C8" w:rsidRDefault="009154C8" w:rsidP="009C410B">
            <w:pPr>
              <w:pStyle w:val="TableParagraph"/>
              <w:spacing w:line="243" w:lineRule="exact"/>
            </w:pPr>
            <w:r>
              <w:t>предустановленного программного плеера</w:t>
            </w:r>
          </w:p>
        </w:tc>
        <w:tc>
          <w:tcPr>
            <w:tcW w:w="2492" w:type="dxa"/>
          </w:tcPr>
          <w:p w14:paraId="2D022219" w14:textId="77777777" w:rsidR="009154C8" w:rsidRDefault="009154C8" w:rsidP="009C410B">
            <w:pPr>
              <w:pStyle w:val="TableParagraph"/>
              <w:spacing w:line="249" w:lineRule="exact"/>
              <w:ind w:left="116" w:right="116"/>
              <w:jc w:val="center"/>
            </w:pPr>
            <w:r>
              <w:t>Наличие</w:t>
            </w:r>
          </w:p>
        </w:tc>
        <w:tc>
          <w:tcPr>
            <w:tcW w:w="1392" w:type="dxa"/>
          </w:tcPr>
          <w:p w14:paraId="45E2D147" w14:textId="77777777" w:rsidR="009154C8" w:rsidRDefault="009154C8" w:rsidP="009C410B">
            <w:pPr>
              <w:pStyle w:val="TableParagraph"/>
              <w:spacing w:line="240" w:lineRule="auto"/>
              <w:ind w:left="0"/>
            </w:pPr>
          </w:p>
        </w:tc>
      </w:tr>
      <w:tr w:rsidR="009154C8" w14:paraId="49938768" w14:textId="77777777" w:rsidTr="009C410B">
        <w:trPr>
          <w:trHeight w:val="1012"/>
        </w:trPr>
        <w:tc>
          <w:tcPr>
            <w:tcW w:w="5873" w:type="dxa"/>
          </w:tcPr>
          <w:p w14:paraId="32F1CB44" w14:textId="77777777" w:rsidR="009154C8" w:rsidRPr="009154C8" w:rsidRDefault="009154C8" w:rsidP="009C410B">
            <w:pPr>
              <w:pStyle w:val="TableParagraph"/>
              <w:spacing w:line="240" w:lineRule="auto"/>
              <w:rPr>
                <w:lang w:val="ru-RU"/>
              </w:rPr>
            </w:pPr>
            <w:r w:rsidRPr="009154C8">
              <w:rPr>
                <w:lang w:val="ru-RU"/>
              </w:rPr>
              <w:lastRenderedPageBreak/>
              <w:t>Обеспечение возможности сохранения и проигрывания интернет независимого контента из собственной памяти Оборудования даже в режиме отсутствия сетевого</w:t>
            </w:r>
          </w:p>
          <w:p w14:paraId="010FAF2C" w14:textId="77777777" w:rsidR="009154C8" w:rsidRDefault="009154C8" w:rsidP="009C410B">
            <w:pPr>
              <w:pStyle w:val="TableParagraph"/>
              <w:spacing w:line="242" w:lineRule="exact"/>
            </w:pPr>
            <w:r>
              <w:t>соединения с сервером</w:t>
            </w:r>
          </w:p>
        </w:tc>
        <w:tc>
          <w:tcPr>
            <w:tcW w:w="2492" w:type="dxa"/>
          </w:tcPr>
          <w:p w14:paraId="51BFD8B1" w14:textId="77777777" w:rsidR="009154C8" w:rsidRDefault="009154C8" w:rsidP="009C410B">
            <w:pPr>
              <w:pStyle w:val="TableParagraph"/>
              <w:spacing w:line="244" w:lineRule="exact"/>
              <w:ind w:left="116" w:right="116"/>
              <w:jc w:val="center"/>
            </w:pPr>
            <w:r>
              <w:t>Наличие</w:t>
            </w:r>
          </w:p>
        </w:tc>
        <w:tc>
          <w:tcPr>
            <w:tcW w:w="1392" w:type="dxa"/>
          </w:tcPr>
          <w:p w14:paraId="47E8D080" w14:textId="77777777" w:rsidR="009154C8" w:rsidRDefault="009154C8" w:rsidP="009C410B">
            <w:pPr>
              <w:pStyle w:val="TableParagraph"/>
              <w:spacing w:line="240" w:lineRule="auto"/>
              <w:ind w:left="0"/>
            </w:pPr>
          </w:p>
        </w:tc>
      </w:tr>
      <w:tr w:rsidR="009154C8" w14:paraId="16BAD0B2" w14:textId="77777777" w:rsidTr="009C410B">
        <w:trPr>
          <w:trHeight w:val="1262"/>
        </w:trPr>
        <w:tc>
          <w:tcPr>
            <w:tcW w:w="5873" w:type="dxa"/>
          </w:tcPr>
          <w:p w14:paraId="3BBE7081" w14:textId="77777777" w:rsidR="009154C8" w:rsidRPr="009154C8" w:rsidRDefault="009154C8" w:rsidP="009C410B">
            <w:pPr>
              <w:pStyle w:val="TableParagraph"/>
              <w:spacing w:line="240" w:lineRule="auto"/>
              <w:rPr>
                <w:lang w:val="ru-RU"/>
              </w:rPr>
            </w:pPr>
            <w:r w:rsidRPr="009154C8">
              <w:rPr>
                <w:lang w:val="ru-RU"/>
              </w:rPr>
              <w:t>Обеспечение возможности автоматического старта трансляции контента после подачи и восстановления электропитания. Система должна обеспечивать загрузку</w:t>
            </w:r>
          </w:p>
          <w:p w14:paraId="13EEE8E5" w14:textId="77777777" w:rsidR="009154C8" w:rsidRPr="009154C8" w:rsidRDefault="009154C8" w:rsidP="009C410B">
            <w:pPr>
              <w:pStyle w:val="TableParagraph"/>
              <w:spacing w:line="250" w:lineRule="exact"/>
              <w:rPr>
                <w:lang w:val="ru-RU"/>
              </w:rPr>
            </w:pPr>
            <w:r w:rsidRPr="009154C8">
              <w:rPr>
                <w:lang w:val="ru-RU"/>
              </w:rPr>
              <w:t>контента пользователями, размещение и хранение файлов в сетевом хранилище базы данных</w:t>
            </w:r>
          </w:p>
        </w:tc>
        <w:tc>
          <w:tcPr>
            <w:tcW w:w="2492" w:type="dxa"/>
          </w:tcPr>
          <w:p w14:paraId="4F695F79" w14:textId="77777777" w:rsidR="009154C8" w:rsidRDefault="009154C8" w:rsidP="009C410B">
            <w:pPr>
              <w:pStyle w:val="TableParagraph"/>
              <w:spacing w:line="244" w:lineRule="exact"/>
              <w:ind w:left="116" w:right="116"/>
              <w:jc w:val="center"/>
            </w:pPr>
            <w:r>
              <w:t>Наличие</w:t>
            </w:r>
          </w:p>
        </w:tc>
        <w:tc>
          <w:tcPr>
            <w:tcW w:w="1392" w:type="dxa"/>
          </w:tcPr>
          <w:p w14:paraId="18808D56" w14:textId="77777777" w:rsidR="009154C8" w:rsidRDefault="009154C8" w:rsidP="009C410B">
            <w:pPr>
              <w:pStyle w:val="TableParagraph"/>
              <w:spacing w:line="240" w:lineRule="auto"/>
              <w:ind w:left="0"/>
            </w:pPr>
          </w:p>
        </w:tc>
      </w:tr>
      <w:tr w:rsidR="009154C8" w14:paraId="777C9338" w14:textId="77777777" w:rsidTr="009C410B">
        <w:trPr>
          <w:trHeight w:val="1012"/>
        </w:trPr>
        <w:tc>
          <w:tcPr>
            <w:tcW w:w="5873" w:type="dxa"/>
          </w:tcPr>
          <w:p w14:paraId="45B7DCEC" w14:textId="77777777" w:rsidR="009154C8" w:rsidRPr="009154C8" w:rsidRDefault="009154C8" w:rsidP="009C410B">
            <w:pPr>
              <w:pStyle w:val="TableParagraph"/>
              <w:spacing w:line="240" w:lineRule="auto"/>
              <w:ind w:right="276"/>
              <w:rPr>
                <w:lang w:val="ru-RU"/>
              </w:rPr>
            </w:pPr>
            <w:r w:rsidRPr="009154C8">
              <w:rPr>
                <w:lang w:val="ru-RU"/>
              </w:rPr>
              <w:t xml:space="preserve">Интерфейс должен быть рассчитан на преимущественное использование манипулятора типа «мышь», то </w:t>
            </w:r>
            <w:r w:rsidRPr="009154C8">
              <w:rPr>
                <w:spacing w:val="-3"/>
                <w:lang w:val="ru-RU"/>
              </w:rPr>
              <w:t xml:space="preserve">есть </w:t>
            </w:r>
            <w:r w:rsidRPr="009154C8">
              <w:rPr>
                <w:lang w:val="ru-RU"/>
              </w:rPr>
              <w:t>управление Системой должно осуществляться с</w:t>
            </w:r>
            <w:r w:rsidRPr="009154C8">
              <w:rPr>
                <w:spacing w:val="-25"/>
                <w:lang w:val="ru-RU"/>
              </w:rPr>
              <w:t xml:space="preserve"> </w:t>
            </w:r>
            <w:r w:rsidRPr="009154C8">
              <w:rPr>
                <w:lang w:val="ru-RU"/>
              </w:rPr>
              <w:t>помощью</w:t>
            </w:r>
          </w:p>
          <w:p w14:paraId="39A31CD5" w14:textId="77777777" w:rsidR="009154C8" w:rsidRPr="009154C8" w:rsidRDefault="009154C8" w:rsidP="009C410B">
            <w:pPr>
              <w:pStyle w:val="TableParagraph"/>
              <w:spacing w:line="247" w:lineRule="exact"/>
              <w:rPr>
                <w:lang w:val="ru-RU"/>
              </w:rPr>
            </w:pPr>
            <w:r w:rsidRPr="009154C8">
              <w:rPr>
                <w:lang w:val="ru-RU"/>
              </w:rPr>
              <w:t>набора клавиш меню, кнопок, значков и прочих</w:t>
            </w:r>
            <w:r w:rsidRPr="009154C8">
              <w:rPr>
                <w:spacing w:val="-26"/>
                <w:lang w:val="ru-RU"/>
              </w:rPr>
              <w:t xml:space="preserve"> </w:t>
            </w:r>
            <w:r w:rsidRPr="009154C8">
              <w:rPr>
                <w:lang w:val="ru-RU"/>
              </w:rPr>
              <w:t>элементов</w:t>
            </w:r>
          </w:p>
        </w:tc>
        <w:tc>
          <w:tcPr>
            <w:tcW w:w="2492" w:type="dxa"/>
          </w:tcPr>
          <w:p w14:paraId="4195DBB7" w14:textId="77777777" w:rsidR="009154C8" w:rsidRDefault="009154C8" w:rsidP="009C410B">
            <w:pPr>
              <w:pStyle w:val="TableParagraph"/>
              <w:spacing w:line="240" w:lineRule="exact"/>
              <w:ind w:left="116" w:right="116"/>
              <w:jc w:val="center"/>
            </w:pPr>
            <w:r>
              <w:t>Наличие</w:t>
            </w:r>
          </w:p>
        </w:tc>
        <w:tc>
          <w:tcPr>
            <w:tcW w:w="1392" w:type="dxa"/>
          </w:tcPr>
          <w:p w14:paraId="2D1AC822" w14:textId="77777777" w:rsidR="009154C8" w:rsidRDefault="009154C8" w:rsidP="009C410B">
            <w:pPr>
              <w:pStyle w:val="TableParagraph"/>
              <w:spacing w:line="240" w:lineRule="auto"/>
              <w:ind w:left="0"/>
            </w:pPr>
          </w:p>
        </w:tc>
      </w:tr>
      <w:tr w:rsidR="009154C8" w14:paraId="731FEE6B" w14:textId="77777777" w:rsidTr="009C410B">
        <w:trPr>
          <w:trHeight w:val="758"/>
        </w:trPr>
        <w:tc>
          <w:tcPr>
            <w:tcW w:w="5873" w:type="dxa"/>
          </w:tcPr>
          <w:p w14:paraId="0128C781" w14:textId="77777777" w:rsidR="009154C8" w:rsidRPr="009154C8" w:rsidRDefault="009154C8" w:rsidP="009C410B">
            <w:pPr>
              <w:pStyle w:val="TableParagraph"/>
              <w:spacing w:line="240" w:lineRule="exact"/>
              <w:rPr>
                <w:lang w:val="ru-RU"/>
              </w:rPr>
            </w:pPr>
            <w:r w:rsidRPr="009154C8">
              <w:rPr>
                <w:lang w:val="ru-RU"/>
              </w:rPr>
              <w:t>Клавиатурный режим ввода должен использоваться</w:t>
            </w:r>
          </w:p>
          <w:p w14:paraId="147A5298" w14:textId="77777777" w:rsidR="009154C8" w:rsidRPr="009154C8" w:rsidRDefault="009154C8" w:rsidP="009C410B">
            <w:pPr>
              <w:pStyle w:val="TableParagraph"/>
              <w:spacing w:before="7" w:line="250" w:lineRule="exact"/>
              <w:rPr>
                <w:lang w:val="ru-RU"/>
              </w:rPr>
            </w:pPr>
            <w:r w:rsidRPr="009154C8">
              <w:rPr>
                <w:lang w:val="ru-RU"/>
              </w:rPr>
              <w:t>главным образом при заполнении и/или редактировании текстовых и числовых полей форм</w:t>
            </w:r>
          </w:p>
        </w:tc>
        <w:tc>
          <w:tcPr>
            <w:tcW w:w="2492" w:type="dxa"/>
          </w:tcPr>
          <w:p w14:paraId="33BF4393" w14:textId="77777777" w:rsidR="009154C8" w:rsidRDefault="009154C8" w:rsidP="009C410B">
            <w:pPr>
              <w:pStyle w:val="TableParagraph"/>
              <w:spacing w:line="240" w:lineRule="exact"/>
              <w:ind w:left="116" w:right="116"/>
              <w:jc w:val="center"/>
            </w:pPr>
            <w:r>
              <w:t>Наличие</w:t>
            </w:r>
          </w:p>
        </w:tc>
        <w:tc>
          <w:tcPr>
            <w:tcW w:w="1392" w:type="dxa"/>
          </w:tcPr>
          <w:p w14:paraId="4B901FC7" w14:textId="77777777" w:rsidR="009154C8" w:rsidRDefault="009154C8" w:rsidP="009C410B">
            <w:pPr>
              <w:pStyle w:val="TableParagraph"/>
              <w:spacing w:line="240" w:lineRule="auto"/>
              <w:ind w:left="0"/>
            </w:pPr>
          </w:p>
        </w:tc>
      </w:tr>
      <w:tr w:rsidR="009154C8" w14:paraId="64220897" w14:textId="77777777" w:rsidTr="009C410B">
        <w:trPr>
          <w:trHeight w:val="757"/>
        </w:trPr>
        <w:tc>
          <w:tcPr>
            <w:tcW w:w="5873" w:type="dxa"/>
          </w:tcPr>
          <w:p w14:paraId="2B0A6E37" w14:textId="77777777" w:rsidR="009154C8" w:rsidRPr="009154C8" w:rsidRDefault="009154C8" w:rsidP="009C410B">
            <w:pPr>
              <w:pStyle w:val="TableParagraph"/>
              <w:spacing w:line="240" w:lineRule="exact"/>
              <w:rPr>
                <w:lang w:val="ru-RU"/>
              </w:rPr>
            </w:pPr>
            <w:r w:rsidRPr="009154C8">
              <w:rPr>
                <w:lang w:val="ru-RU"/>
              </w:rPr>
              <w:t>Система должна в реальном времени отслеживать статус</w:t>
            </w:r>
          </w:p>
          <w:p w14:paraId="4A330AD2" w14:textId="77777777" w:rsidR="009154C8" w:rsidRPr="009154C8" w:rsidRDefault="009154C8" w:rsidP="009C410B">
            <w:pPr>
              <w:pStyle w:val="TableParagraph"/>
              <w:spacing w:before="7" w:line="250" w:lineRule="exact"/>
              <w:rPr>
                <w:lang w:val="ru-RU"/>
              </w:rPr>
            </w:pPr>
            <w:r w:rsidRPr="009154C8">
              <w:rPr>
                <w:lang w:val="ru-RU"/>
              </w:rPr>
              <w:t>каждого Оборудования и обеспечивать возможность принудительной удаленной перезагрузки Оборудования</w:t>
            </w:r>
          </w:p>
        </w:tc>
        <w:tc>
          <w:tcPr>
            <w:tcW w:w="2492" w:type="dxa"/>
          </w:tcPr>
          <w:p w14:paraId="23330823" w14:textId="77777777" w:rsidR="009154C8" w:rsidRDefault="009154C8" w:rsidP="009C410B">
            <w:pPr>
              <w:pStyle w:val="TableParagraph"/>
              <w:spacing w:line="240" w:lineRule="exact"/>
              <w:ind w:left="116" w:right="116"/>
              <w:jc w:val="center"/>
            </w:pPr>
            <w:r>
              <w:t>Наличие</w:t>
            </w:r>
          </w:p>
        </w:tc>
        <w:tc>
          <w:tcPr>
            <w:tcW w:w="1392" w:type="dxa"/>
          </w:tcPr>
          <w:p w14:paraId="77CBE521" w14:textId="77777777" w:rsidR="009154C8" w:rsidRDefault="009154C8" w:rsidP="009C410B">
            <w:pPr>
              <w:pStyle w:val="TableParagraph"/>
              <w:spacing w:line="240" w:lineRule="auto"/>
              <w:ind w:left="0"/>
            </w:pPr>
          </w:p>
        </w:tc>
      </w:tr>
      <w:tr w:rsidR="009154C8" w14:paraId="19509D74" w14:textId="77777777" w:rsidTr="009C410B">
        <w:trPr>
          <w:trHeight w:val="758"/>
        </w:trPr>
        <w:tc>
          <w:tcPr>
            <w:tcW w:w="5873" w:type="dxa"/>
          </w:tcPr>
          <w:p w14:paraId="08B06E63" w14:textId="77777777" w:rsidR="009154C8" w:rsidRPr="009154C8" w:rsidRDefault="009154C8" w:rsidP="009C410B">
            <w:pPr>
              <w:pStyle w:val="TableParagraph"/>
              <w:spacing w:line="240" w:lineRule="exact"/>
              <w:rPr>
                <w:lang w:val="ru-RU"/>
              </w:rPr>
            </w:pPr>
            <w:r w:rsidRPr="009154C8">
              <w:rPr>
                <w:lang w:val="ru-RU"/>
              </w:rPr>
              <w:t>Система должна обеспечивать наблюдение за видеостеной</w:t>
            </w:r>
          </w:p>
          <w:p w14:paraId="73878429" w14:textId="77777777" w:rsidR="009154C8" w:rsidRPr="009154C8" w:rsidRDefault="009154C8" w:rsidP="009C410B">
            <w:pPr>
              <w:pStyle w:val="TableParagraph"/>
              <w:spacing w:before="1" w:line="250" w:lineRule="atLeast"/>
              <w:rPr>
                <w:lang w:val="ru-RU"/>
              </w:rPr>
            </w:pPr>
            <w:r w:rsidRPr="009154C8">
              <w:rPr>
                <w:lang w:val="ru-RU"/>
              </w:rPr>
              <w:t>в режиме реального времени и уведомлять пользователя о нарушениях в работе системы</w:t>
            </w:r>
          </w:p>
        </w:tc>
        <w:tc>
          <w:tcPr>
            <w:tcW w:w="2492" w:type="dxa"/>
          </w:tcPr>
          <w:p w14:paraId="30E5FB94" w14:textId="77777777" w:rsidR="009154C8" w:rsidRDefault="009154C8" w:rsidP="009C410B">
            <w:pPr>
              <w:pStyle w:val="TableParagraph"/>
              <w:spacing w:line="240" w:lineRule="exact"/>
              <w:ind w:left="116" w:right="116"/>
              <w:jc w:val="center"/>
            </w:pPr>
            <w:r>
              <w:t>Наличие</w:t>
            </w:r>
          </w:p>
        </w:tc>
        <w:tc>
          <w:tcPr>
            <w:tcW w:w="1392" w:type="dxa"/>
          </w:tcPr>
          <w:p w14:paraId="01F118CA" w14:textId="77777777" w:rsidR="009154C8" w:rsidRDefault="009154C8" w:rsidP="009C410B">
            <w:pPr>
              <w:pStyle w:val="TableParagraph"/>
              <w:spacing w:line="240" w:lineRule="auto"/>
              <w:ind w:left="0"/>
            </w:pPr>
          </w:p>
        </w:tc>
      </w:tr>
      <w:tr w:rsidR="009154C8" w14:paraId="5587BE28" w14:textId="77777777" w:rsidTr="009C410B">
        <w:trPr>
          <w:trHeight w:val="763"/>
        </w:trPr>
        <w:tc>
          <w:tcPr>
            <w:tcW w:w="5873" w:type="dxa"/>
          </w:tcPr>
          <w:p w14:paraId="44B53B17" w14:textId="77777777" w:rsidR="009154C8" w:rsidRPr="009154C8" w:rsidRDefault="009154C8" w:rsidP="009C410B">
            <w:pPr>
              <w:pStyle w:val="TableParagraph"/>
              <w:spacing w:line="240" w:lineRule="exact"/>
              <w:rPr>
                <w:lang w:val="ru-RU"/>
              </w:rPr>
            </w:pPr>
            <w:r w:rsidRPr="009154C8">
              <w:rPr>
                <w:lang w:val="ru-RU"/>
              </w:rPr>
              <w:t>Система управления должна иметь возможность</w:t>
            </w:r>
          </w:p>
          <w:p w14:paraId="77A8CAED" w14:textId="77777777" w:rsidR="009154C8" w:rsidRPr="009154C8" w:rsidRDefault="009154C8" w:rsidP="009C410B">
            <w:pPr>
              <w:pStyle w:val="TableParagraph"/>
              <w:spacing w:before="1" w:line="250" w:lineRule="atLeast"/>
              <w:rPr>
                <w:lang w:val="ru-RU"/>
              </w:rPr>
            </w:pPr>
            <w:r w:rsidRPr="009154C8">
              <w:rPr>
                <w:lang w:val="ru-RU"/>
              </w:rPr>
              <w:t>отображать в реальном времени температуру элементов видеостены</w:t>
            </w:r>
          </w:p>
        </w:tc>
        <w:tc>
          <w:tcPr>
            <w:tcW w:w="2492" w:type="dxa"/>
          </w:tcPr>
          <w:p w14:paraId="217DE3AE" w14:textId="77777777" w:rsidR="009154C8" w:rsidRDefault="009154C8" w:rsidP="009C410B">
            <w:pPr>
              <w:pStyle w:val="TableParagraph"/>
              <w:spacing w:line="240" w:lineRule="exact"/>
              <w:ind w:left="116" w:right="116"/>
              <w:jc w:val="center"/>
            </w:pPr>
            <w:r>
              <w:t>Наличие</w:t>
            </w:r>
          </w:p>
        </w:tc>
        <w:tc>
          <w:tcPr>
            <w:tcW w:w="1392" w:type="dxa"/>
          </w:tcPr>
          <w:p w14:paraId="75944E2B" w14:textId="77777777" w:rsidR="009154C8" w:rsidRDefault="009154C8" w:rsidP="009C410B">
            <w:pPr>
              <w:pStyle w:val="TableParagraph"/>
              <w:spacing w:line="240" w:lineRule="auto"/>
              <w:ind w:left="0"/>
            </w:pPr>
          </w:p>
        </w:tc>
      </w:tr>
      <w:tr w:rsidR="009154C8" w14:paraId="710070C3" w14:textId="77777777" w:rsidTr="009C410B">
        <w:trPr>
          <w:trHeight w:val="249"/>
        </w:trPr>
        <w:tc>
          <w:tcPr>
            <w:tcW w:w="5873" w:type="dxa"/>
          </w:tcPr>
          <w:p w14:paraId="5396EC28" w14:textId="77777777" w:rsidR="009154C8" w:rsidRPr="009154C8" w:rsidRDefault="009154C8" w:rsidP="009C410B">
            <w:pPr>
              <w:pStyle w:val="TableParagraph"/>
              <w:spacing w:line="229" w:lineRule="exact"/>
              <w:rPr>
                <w:lang w:val="ru-RU"/>
              </w:rPr>
            </w:pPr>
            <w:r w:rsidRPr="009154C8">
              <w:rPr>
                <w:lang w:val="ru-RU"/>
              </w:rPr>
              <w:t>Система должна иметь режим «Картинка в картинке»</w:t>
            </w:r>
          </w:p>
        </w:tc>
        <w:tc>
          <w:tcPr>
            <w:tcW w:w="2492" w:type="dxa"/>
          </w:tcPr>
          <w:p w14:paraId="5FEE9C63" w14:textId="77777777" w:rsidR="009154C8" w:rsidRDefault="009154C8" w:rsidP="009C410B">
            <w:pPr>
              <w:pStyle w:val="TableParagraph"/>
              <w:spacing w:line="229" w:lineRule="exact"/>
              <w:ind w:left="116" w:right="116"/>
              <w:jc w:val="center"/>
            </w:pPr>
            <w:r>
              <w:t>Наличие</w:t>
            </w:r>
          </w:p>
        </w:tc>
        <w:tc>
          <w:tcPr>
            <w:tcW w:w="1392" w:type="dxa"/>
          </w:tcPr>
          <w:p w14:paraId="5FF26458" w14:textId="77777777" w:rsidR="009154C8" w:rsidRDefault="009154C8" w:rsidP="009C410B">
            <w:pPr>
              <w:pStyle w:val="TableParagraph"/>
              <w:spacing w:line="240" w:lineRule="auto"/>
              <w:ind w:left="0"/>
              <w:rPr>
                <w:sz w:val="18"/>
              </w:rPr>
            </w:pPr>
          </w:p>
        </w:tc>
      </w:tr>
      <w:tr w:rsidR="009154C8" w14:paraId="21A5412D" w14:textId="77777777" w:rsidTr="009C410B">
        <w:trPr>
          <w:trHeight w:val="508"/>
        </w:trPr>
        <w:tc>
          <w:tcPr>
            <w:tcW w:w="5873" w:type="dxa"/>
          </w:tcPr>
          <w:p w14:paraId="38F2DF27" w14:textId="77777777" w:rsidR="009154C8" w:rsidRPr="009154C8" w:rsidRDefault="009154C8" w:rsidP="009C410B">
            <w:pPr>
              <w:pStyle w:val="TableParagraph"/>
              <w:spacing w:line="240" w:lineRule="exact"/>
              <w:rPr>
                <w:lang w:val="ru-RU"/>
              </w:rPr>
            </w:pPr>
            <w:r w:rsidRPr="009154C8">
              <w:rPr>
                <w:lang w:val="ru-RU"/>
              </w:rPr>
              <w:t>Система должна иметь возможность выбора на передней</w:t>
            </w:r>
          </w:p>
          <w:p w14:paraId="5867ADD0" w14:textId="77777777" w:rsidR="009154C8" w:rsidRDefault="009154C8" w:rsidP="009C410B">
            <w:pPr>
              <w:pStyle w:val="TableParagraph"/>
              <w:spacing w:before="1" w:line="247" w:lineRule="exact"/>
            </w:pPr>
            <w:r>
              <w:t>панели источника видеосигнала</w:t>
            </w:r>
          </w:p>
        </w:tc>
        <w:tc>
          <w:tcPr>
            <w:tcW w:w="2492" w:type="dxa"/>
          </w:tcPr>
          <w:p w14:paraId="1C83EBD1" w14:textId="77777777" w:rsidR="009154C8" w:rsidRDefault="009154C8" w:rsidP="009C410B">
            <w:pPr>
              <w:pStyle w:val="TableParagraph"/>
              <w:spacing w:line="240" w:lineRule="exact"/>
              <w:ind w:left="116" w:right="116"/>
              <w:jc w:val="center"/>
            </w:pPr>
            <w:r>
              <w:t>Наличие</w:t>
            </w:r>
          </w:p>
        </w:tc>
        <w:tc>
          <w:tcPr>
            <w:tcW w:w="1392" w:type="dxa"/>
          </w:tcPr>
          <w:p w14:paraId="0BFA6FF2" w14:textId="77777777" w:rsidR="009154C8" w:rsidRDefault="009154C8" w:rsidP="009C410B">
            <w:pPr>
              <w:pStyle w:val="TableParagraph"/>
              <w:spacing w:line="240" w:lineRule="auto"/>
              <w:ind w:left="0"/>
            </w:pPr>
          </w:p>
        </w:tc>
      </w:tr>
      <w:tr w:rsidR="009154C8" w14:paraId="10D91E18" w14:textId="77777777" w:rsidTr="009C410B">
        <w:trPr>
          <w:trHeight w:val="504"/>
        </w:trPr>
        <w:tc>
          <w:tcPr>
            <w:tcW w:w="5873" w:type="dxa"/>
          </w:tcPr>
          <w:p w14:paraId="5BC21FE8" w14:textId="77777777" w:rsidR="009154C8" w:rsidRPr="009154C8" w:rsidRDefault="009154C8" w:rsidP="009C410B">
            <w:pPr>
              <w:pStyle w:val="TableParagraph"/>
              <w:spacing w:line="240" w:lineRule="exact"/>
              <w:rPr>
                <w:lang w:val="ru-RU"/>
              </w:rPr>
            </w:pPr>
            <w:r w:rsidRPr="009154C8">
              <w:rPr>
                <w:lang w:val="ru-RU"/>
              </w:rPr>
              <w:t>При выборе источника видеосигнала система должна</w:t>
            </w:r>
          </w:p>
          <w:p w14:paraId="414EE8D7" w14:textId="77777777" w:rsidR="009154C8" w:rsidRDefault="009154C8" w:rsidP="009C410B">
            <w:pPr>
              <w:pStyle w:val="TableParagraph"/>
              <w:spacing w:before="2" w:line="242" w:lineRule="exact"/>
            </w:pPr>
            <w:r>
              <w:t>уведомлять пользователя световой индикацией</w:t>
            </w:r>
          </w:p>
        </w:tc>
        <w:tc>
          <w:tcPr>
            <w:tcW w:w="2492" w:type="dxa"/>
          </w:tcPr>
          <w:p w14:paraId="0B47469E" w14:textId="77777777" w:rsidR="009154C8" w:rsidRDefault="009154C8" w:rsidP="009C410B">
            <w:pPr>
              <w:pStyle w:val="TableParagraph"/>
              <w:spacing w:line="240" w:lineRule="exact"/>
              <w:ind w:left="116" w:right="116"/>
              <w:jc w:val="center"/>
            </w:pPr>
            <w:r>
              <w:t>Наличие</w:t>
            </w:r>
          </w:p>
        </w:tc>
        <w:tc>
          <w:tcPr>
            <w:tcW w:w="1392" w:type="dxa"/>
          </w:tcPr>
          <w:p w14:paraId="486CCBF4" w14:textId="77777777" w:rsidR="009154C8" w:rsidRDefault="009154C8" w:rsidP="009C410B">
            <w:pPr>
              <w:pStyle w:val="TableParagraph"/>
              <w:spacing w:line="240" w:lineRule="auto"/>
              <w:ind w:left="0"/>
            </w:pPr>
          </w:p>
        </w:tc>
      </w:tr>
      <w:tr w:rsidR="009154C8" w14:paraId="4F065FFD" w14:textId="77777777" w:rsidTr="009C410B">
        <w:trPr>
          <w:trHeight w:val="762"/>
        </w:trPr>
        <w:tc>
          <w:tcPr>
            <w:tcW w:w="5873" w:type="dxa"/>
          </w:tcPr>
          <w:p w14:paraId="74643903" w14:textId="77777777" w:rsidR="009154C8" w:rsidRPr="009154C8" w:rsidRDefault="009154C8" w:rsidP="009C410B">
            <w:pPr>
              <w:pStyle w:val="TableParagraph"/>
              <w:spacing w:line="242" w:lineRule="auto"/>
              <w:ind w:right="647"/>
              <w:rPr>
                <w:lang w:val="ru-RU"/>
              </w:rPr>
            </w:pPr>
            <w:r w:rsidRPr="009154C8">
              <w:rPr>
                <w:lang w:val="ru-RU"/>
              </w:rPr>
              <w:t>Система должна иметь программируемые клавиши на передней панели для использования в необходимом</w:t>
            </w:r>
          </w:p>
          <w:p w14:paraId="43EC0E11" w14:textId="77777777" w:rsidR="009154C8" w:rsidRDefault="009154C8" w:rsidP="009C410B">
            <w:pPr>
              <w:pStyle w:val="TableParagraph"/>
              <w:spacing w:line="245" w:lineRule="exact"/>
            </w:pPr>
            <w:r>
              <w:t>сценарии работы</w:t>
            </w:r>
          </w:p>
        </w:tc>
        <w:tc>
          <w:tcPr>
            <w:tcW w:w="2492" w:type="dxa"/>
          </w:tcPr>
          <w:p w14:paraId="51E48442" w14:textId="77777777" w:rsidR="009154C8" w:rsidRDefault="009154C8" w:rsidP="009C410B">
            <w:pPr>
              <w:pStyle w:val="TableParagraph"/>
              <w:spacing w:line="240" w:lineRule="exact"/>
              <w:ind w:left="116" w:right="116"/>
              <w:jc w:val="center"/>
            </w:pPr>
            <w:r>
              <w:t>Наличие</w:t>
            </w:r>
          </w:p>
        </w:tc>
        <w:tc>
          <w:tcPr>
            <w:tcW w:w="1392" w:type="dxa"/>
          </w:tcPr>
          <w:p w14:paraId="46B2A8E6" w14:textId="77777777" w:rsidR="009154C8" w:rsidRDefault="009154C8" w:rsidP="009C410B">
            <w:pPr>
              <w:pStyle w:val="TableParagraph"/>
              <w:spacing w:line="240" w:lineRule="auto"/>
              <w:ind w:left="0"/>
            </w:pPr>
          </w:p>
        </w:tc>
      </w:tr>
      <w:tr w:rsidR="009154C8" w14:paraId="7AAFE346" w14:textId="77777777" w:rsidTr="009C410B">
        <w:trPr>
          <w:trHeight w:val="503"/>
        </w:trPr>
        <w:tc>
          <w:tcPr>
            <w:tcW w:w="5873" w:type="dxa"/>
          </w:tcPr>
          <w:p w14:paraId="429D3DFC" w14:textId="77777777" w:rsidR="009154C8" w:rsidRPr="009154C8" w:rsidRDefault="009154C8" w:rsidP="009C410B">
            <w:pPr>
              <w:pStyle w:val="TableParagraph"/>
              <w:spacing w:line="238" w:lineRule="exact"/>
              <w:rPr>
                <w:lang w:val="ru-RU"/>
              </w:rPr>
            </w:pPr>
            <w:r w:rsidRPr="009154C8">
              <w:rPr>
                <w:lang w:val="ru-RU"/>
              </w:rPr>
              <w:t>Система должна иметь на передней панели клавиши</w:t>
            </w:r>
          </w:p>
          <w:p w14:paraId="255FB48E" w14:textId="77777777" w:rsidR="009154C8" w:rsidRPr="009154C8" w:rsidRDefault="009154C8" w:rsidP="009C410B">
            <w:pPr>
              <w:pStyle w:val="TableParagraph"/>
              <w:spacing w:line="246" w:lineRule="exact"/>
              <w:rPr>
                <w:lang w:val="ru-RU"/>
              </w:rPr>
            </w:pPr>
            <w:r w:rsidRPr="009154C8">
              <w:rPr>
                <w:lang w:val="ru-RU"/>
              </w:rPr>
              <w:t>переключения режимов «Картинка в картинке»</w:t>
            </w:r>
          </w:p>
        </w:tc>
        <w:tc>
          <w:tcPr>
            <w:tcW w:w="2492" w:type="dxa"/>
          </w:tcPr>
          <w:p w14:paraId="639E746A" w14:textId="77777777" w:rsidR="009154C8" w:rsidRDefault="009154C8" w:rsidP="009C410B">
            <w:pPr>
              <w:pStyle w:val="TableParagraph"/>
              <w:spacing w:line="240" w:lineRule="exact"/>
              <w:ind w:left="116" w:right="116"/>
              <w:jc w:val="center"/>
            </w:pPr>
            <w:r>
              <w:t>Наличие</w:t>
            </w:r>
          </w:p>
        </w:tc>
        <w:tc>
          <w:tcPr>
            <w:tcW w:w="1392" w:type="dxa"/>
          </w:tcPr>
          <w:p w14:paraId="50E4F5A0" w14:textId="77777777" w:rsidR="009154C8" w:rsidRDefault="009154C8" w:rsidP="009C410B">
            <w:pPr>
              <w:pStyle w:val="TableParagraph"/>
              <w:spacing w:line="240" w:lineRule="auto"/>
              <w:ind w:left="0"/>
            </w:pPr>
          </w:p>
        </w:tc>
      </w:tr>
      <w:tr w:rsidR="009154C8" w14:paraId="1103BD02" w14:textId="77777777" w:rsidTr="009C410B">
        <w:trPr>
          <w:trHeight w:val="503"/>
        </w:trPr>
        <w:tc>
          <w:tcPr>
            <w:tcW w:w="5873" w:type="dxa"/>
          </w:tcPr>
          <w:p w14:paraId="48AEE0B3" w14:textId="77777777" w:rsidR="009154C8" w:rsidRPr="009154C8" w:rsidRDefault="009154C8" w:rsidP="009C410B">
            <w:pPr>
              <w:pStyle w:val="TableParagraph"/>
              <w:spacing w:line="240" w:lineRule="exact"/>
              <w:rPr>
                <w:lang w:val="ru-RU"/>
              </w:rPr>
            </w:pPr>
            <w:r w:rsidRPr="009154C8">
              <w:rPr>
                <w:lang w:val="ru-RU"/>
              </w:rPr>
              <w:t>Система должна иметь на передней панели клавишу</w:t>
            </w:r>
          </w:p>
          <w:p w14:paraId="77EF1EFF" w14:textId="77777777" w:rsidR="009154C8" w:rsidRDefault="009154C8" w:rsidP="009C410B">
            <w:pPr>
              <w:pStyle w:val="TableParagraph"/>
              <w:spacing w:before="2" w:line="242" w:lineRule="exact"/>
            </w:pPr>
            <w:r>
              <w:t>применения режима масштабирования видеосигнала</w:t>
            </w:r>
          </w:p>
        </w:tc>
        <w:tc>
          <w:tcPr>
            <w:tcW w:w="2492" w:type="dxa"/>
          </w:tcPr>
          <w:p w14:paraId="2B851306" w14:textId="77777777" w:rsidR="009154C8" w:rsidRDefault="009154C8" w:rsidP="009C410B">
            <w:pPr>
              <w:pStyle w:val="TableParagraph"/>
              <w:spacing w:line="240" w:lineRule="exact"/>
              <w:ind w:left="116" w:right="116"/>
              <w:jc w:val="center"/>
            </w:pPr>
            <w:r>
              <w:t>Наличие</w:t>
            </w:r>
          </w:p>
        </w:tc>
        <w:tc>
          <w:tcPr>
            <w:tcW w:w="1392" w:type="dxa"/>
          </w:tcPr>
          <w:p w14:paraId="2B37A6B8" w14:textId="77777777" w:rsidR="009154C8" w:rsidRDefault="009154C8" w:rsidP="009C410B">
            <w:pPr>
              <w:pStyle w:val="TableParagraph"/>
              <w:spacing w:line="240" w:lineRule="auto"/>
              <w:ind w:left="0"/>
            </w:pPr>
          </w:p>
        </w:tc>
      </w:tr>
      <w:tr w:rsidR="009154C8" w14:paraId="00AD25E4" w14:textId="77777777" w:rsidTr="009C410B">
        <w:trPr>
          <w:trHeight w:val="253"/>
        </w:trPr>
        <w:tc>
          <w:tcPr>
            <w:tcW w:w="9757" w:type="dxa"/>
            <w:gridSpan w:val="3"/>
          </w:tcPr>
          <w:p w14:paraId="5776B93C" w14:textId="77777777" w:rsidR="009154C8" w:rsidRDefault="009154C8" w:rsidP="009C410B">
            <w:pPr>
              <w:pStyle w:val="TableParagraph"/>
              <w:ind w:left="2885"/>
              <w:rPr>
                <w:b/>
              </w:rPr>
            </w:pPr>
            <w:r>
              <w:rPr>
                <w:b/>
              </w:rPr>
              <w:t>Поверхность отображения информации</w:t>
            </w:r>
          </w:p>
        </w:tc>
      </w:tr>
      <w:tr w:rsidR="009154C8" w14:paraId="3705F44F" w14:textId="77777777" w:rsidTr="009C410B">
        <w:trPr>
          <w:trHeight w:val="253"/>
        </w:trPr>
        <w:tc>
          <w:tcPr>
            <w:tcW w:w="5873" w:type="dxa"/>
          </w:tcPr>
          <w:p w14:paraId="0D934F4F" w14:textId="77777777" w:rsidR="009154C8" w:rsidRPr="009154C8" w:rsidRDefault="009154C8" w:rsidP="009C410B">
            <w:pPr>
              <w:pStyle w:val="TableParagraph"/>
              <w:rPr>
                <w:lang w:val="ru-RU"/>
              </w:rPr>
            </w:pPr>
            <w:r w:rsidRPr="009154C8">
              <w:rPr>
                <w:lang w:val="ru-RU"/>
              </w:rPr>
              <w:t>Размер рабочей области по ширине</w:t>
            </w:r>
          </w:p>
        </w:tc>
        <w:tc>
          <w:tcPr>
            <w:tcW w:w="2492" w:type="dxa"/>
          </w:tcPr>
          <w:p w14:paraId="67563502" w14:textId="77777777" w:rsidR="009154C8" w:rsidRDefault="009154C8" w:rsidP="009C410B">
            <w:pPr>
              <w:pStyle w:val="TableParagraph"/>
              <w:ind w:left="118" w:right="115"/>
              <w:jc w:val="center"/>
            </w:pPr>
            <w:r>
              <w:t>2400</w:t>
            </w:r>
          </w:p>
        </w:tc>
        <w:tc>
          <w:tcPr>
            <w:tcW w:w="1392" w:type="dxa"/>
          </w:tcPr>
          <w:p w14:paraId="713C729D" w14:textId="77777777" w:rsidR="009154C8" w:rsidRDefault="009154C8" w:rsidP="009C410B">
            <w:pPr>
              <w:pStyle w:val="TableParagraph"/>
              <w:ind w:left="236" w:right="236"/>
              <w:jc w:val="center"/>
            </w:pPr>
            <w:r>
              <w:t>мм</w:t>
            </w:r>
          </w:p>
        </w:tc>
      </w:tr>
      <w:tr w:rsidR="009154C8" w14:paraId="7E260A5E" w14:textId="77777777" w:rsidTr="009C410B">
        <w:trPr>
          <w:trHeight w:val="254"/>
        </w:trPr>
        <w:tc>
          <w:tcPr>
            <w:tcW w:w="5873" w:type="dxa"/>
          </w:tcPr>
          <w:p w14:paraId="7A7A5D87" w14:textId="77777777" w:rsidR="009154C8" w:rsidRPr="009154C8" w:rsidRDefault="009154C8" w:rsidP="009C410B">
            <w:pPr>
              <w:pStyle w:val="TableParagraph"/>
              <w:rPr>
                <w:lang w:val="ru-RU"/>
              </w:rPr>
            </w:pPr>
            <w:r w:rsidRPr="009154C8">
              <w:rPr>
                <w:lang w:val="ru-RU"/>
              </w:rPr>
              <w:t>Размер рабочей области по высоте</w:t>
            </w:r>
          </w:p>
        </w:tc>
        <w:tc>
          <w:tcPr>
            <w:tcW w:w="2492" w:type="dxa"/>
          </w:tcPr>
          <w:p w14:paraId="4362F449" w14:textId="77777777" w:rsidR="009154C8" w:rsidRDefault="009154C8" w:rsidP="009C410B">
            <w:pPr>
              <w:pStyle w:val="TableParagraph"/>
              <w:ind w:left="118" w:right="115"/>
              <w:jc w:val="center"/>
            </w:pPr>
            <w:r>
              <w:t>2700</w:t>
            </w:r>
          </w:p>
        </w:tc>
        <w:tc>
          <w:tcPr>
            <w:tcW w:w="1392" w:type="dxa"/>
          </w:tcPr>
          <w:p w14:paraId="46427241" w14:textId="77777777" w:rsidR="009154C8" w:rsidRDefault="009154C8" w:rsidP="009C410B">
            <w:pPr>
              <w:pStyle w:val="TableParagraph"/>
              <w:ind w:left="236" w:right="236"/>
              <w:jc w:val="center"/>
            </w:pPr>
            <w:r>
              <w:t>мм</w:t>
            </w:r>
          </w:p>
        </w:tc>
      </w:tr>
      <w:tr w:rsidR="009154C8" w14:paraId="337BB134" w14:textId="77777777" w:rsidTr="009C410B">
        <w:trPr>
          <w:trHeight w:val="253"/>
        </w:trPr>
        <w:tc>
          <w:tcPr>
            <w:tcW w:w="5873" w:type="dxa"/>
          </w:tcPr>
          <w:p w14:paraId="1468A16D" w14:textId="77777777" w:rsidR="009154C8" w:rsidRDefault="009154C8" w:rsidP="009C410B">
            <w:pPr>
              <w:pStyle w:val="TableParagraph"/>
            </w:pPr>
            <w:r>
              <w:t>Площадь рабочей области</w:t>
            </w:r>
          </w:p>
        </w:tc>
        <w:tc>
          <w:tcPr>
            <w:tcW w:w="2492" w:type="dxa"/>
          </w:tcPr>
          <w:p w14:paraId="0D058E05" w14:textId="77777777" w:rsidR="009154C8" w:rsidRDefault="009154C8" w:rsidP="009C410B">
            <w:pPr>
              <w:pStyle w:val="TableParagraph"/>
              <w:ind w:left="118" w:right="115"/>
              <w:jc w:val="center"/>
            </w:pPr>
            <w:r>
              <w:t>Не более 6,48</w:t>
            </w:r>
          </w:p>
        </w:tc>
        <w:tc>
          <w:tcPr>
            <w:tcW w:w="1392" w:type="dxa"/>
          </w:tcPr>
          <w:p w14:paraId="29260ADE" w14:textId="77777777" w:rsidR="009154C8" w:rsidRDefault="009154C8" w:rsidP="009C410B">
            <w:pPr>
              <w:pStyle w:val="TableParagraph"/>
              <w:ind w:left="236" w:right="234"/>
              <w:jc w:val="center"/>
            </w:pPr>
            <w:r>
              <w:t>кв.м.</w:t>
            </w:r>
          </w:p>
        </w:tc>
      </w:tr>
      <w:tr w:rsidR="009154C8" w14:paraId="30C3207A" w14:textId="77777777" w:rsidTr="009C410B">
        <w:trPr>
          <w:trHeight w:val="249"/>
        </w:trPr>
        <w:tc>
          <w:tcPr>
            <w:tcW w:w="5873" w:type="dxa"/>
          </w:tcPr>
          <w:p w14:paraId="2B49E777" w14:textId="77777777" w:rsidR="009154C8" w:rsidRPr="009154C8" w:rsidRDefault="009154C8" w:rsidP="009C410B">
            <w:pPr>
              <w:pStyle w:val="TableParagraph"/>
              <w:spacing w:line="229" w:lineRule="exact"/>
              <w:rPr>
                <w:lang w:val="ru-RU"/>
              </w:rPr>
            </w:pPr>
            <w:r w:rsidRPr="009154C8">
              <w:rPr>
                <w:lang w:val="ru-RU"/>
              </w:rPr>
              <w:t>Поверхность состоит из отдельных кабинетов</w:t>
            </w:r>
          </w:p>
        </w:tc>
        <w:tc>
          <w:tcPr>
            <w:tcW w:w="2492" w:type="dxa"/>
          </w:tcPr>
          <w:p w14:paraId="4D419653" w14:textId="77777777" w:rsidR="009154C8" w:rsidRDefault="009154C8" w:rsidP="009C410B">
            <w:pPr>
              <w:pStyle w:val="TableParagraph"/>
              <w:spacing w:line="229" w:lineRule="exact"/>
              <w:ind w:left="116" w:right="116"/>
              <w:jc w:val="center"/>
            </w:pPr>
            <w:r>
              <w:t>Наличие</w:t>
            </w:r>
          </w:p>
        </w:tc>
        <w:tc>
          <w:tcPr>
            <w:tcW w:w="1392" w:type="dxa"/>
          </w:tcPr>
          <w:p w14:paraId="6830BCAD" w14:textId="77777777" w:rsidR="009154C8" w:rsidRDefault="009154C8" w:rsidP="009C410B">
            <w:pPr>
              <w:pStyle w:val="TableParagraph"/>
              <w:spacing w:line="240" w:lineRule="auto"/>
              <w:ind w:left="0"/>
              <w:rPr>
                <w:sz w:val="18"/>
              </w:rPr>
            </w:pPr>
          </w:p>
        </w:tc>
      </w:tr>
      <w:tr w:rsidR="009154C8" w14:paraId="5DB62C47" w14:textId="77777777" w:rsidTr="009C410B">
        <w:trPr>
          <w:trHeight w:val="253"/>
        </w:trPr>
        <w:tc>
          <w:tcPr>
            <w:tcW w:w="5873" w:type="dxa"/>
          </w:tcPr>
          <w:p w14:paraId="48C1A3D0" w14:textId="77777777" w:rsidR="009154C8" w:rsidRPr="009154C8" w:rsidRDefault="009154C8" w:rsidP="009C410B">
            <w:pPr>
              <w:pStyle w:val="TableParagraph"/>
              <w:rPr>
                <w:lang w:val="ru-RU"/>
              </w:rPr>
            </w:pPr>
            <w:r w:rsidRPr="009154C8">
              <w:rPr>
                <w:lang w:val="ru-RU"/>
              </w:rPr>
              <w:t>Размер кабинетов по высоте должен быть не более 540</w:t>
            </w:r>
          </w:p>
        </w:tc>
        <w:tc>
          <w:tcPr>
            <w:tcW w:w="2492" w:type="dxa"/>
          </w:tcPr>
          <w:p w14:paraId="47B644F1" w14:textId="77777777" w:rsidR="009154C8" w:rsidRDefault="009154C8" w:rsidP="009C410B">
            <w:pPr>
              <w:pStyle w:val="TableParagraph"/>
              <w:ind w:left="116" w:right="116"/>
              <w:jc w:val="center"/>
            </w:pPr>
            <w:r>
              <w:t>Наличие</w:t>
            </w:r>
          </w:p>
        </w:tc>
        <w:tc>
          <w:tcPr>
            <w:tcW w:w="1392" w:type="dxa"/>
          </w:tcPr>
          <w:p w14:paraId="367FBE59" w14:textId="77777777" w:rsidR="009154C8" w:rsidRDefault="009154C8" w:rsidP="009C410B">
            <w:pPr>
              <w:pStyle w:val="TableParagraph"/>
              <w:spacing w:line="240" w:lineRule="auto"/>
              <w:ind w:left="0"/>
              <w:rPr>
                <w:sz w:val="18"/>
              </w:rPr>
            </w:pPr>
          </w:p>
        </w:tc>
      </w:tr>
      <w:tr w:rsidR="009154C8" w14:paraId="02732FEB" w14:textId="77777777" w:rsidTr="009C410B">
        <w:trPr>
          <w:trHeight w:val="254"/>
        </w:trPr>
        <w:tc>
          <w:tcPr>
            <w:tcW w:w="5873" w:type="dxa"/>
          </w:tcPr>
          <w:p w14:paraId="30CD98BA" w14:textId="77777777" w:rsidR="009154C8" w:rsidRPr="009154C8" w:rsidRDefault="009154C8" w:rsidP="009C410B">
            <w:pPr>
              <w:pStyle w:val="TableParagraph"/>
              <w:rPr>
                <w:lang w:val="ru-RU"/>
              </w:rPr>
            </w:pPr>
            <w:r w:rsidRPr="009154C8">
              <w:rPr>
                <w:lang w:val="ru-RU"/>
              </w:rPr>
              <w:t>Размер кабинетов по ширине должен быть не более 480</w:t>
            </w:r>
          </w:p>
        </w:tc>
        <w:tc>
          <w:tcPr>
            <w:tcW w:w="2492" w:type="dxa"/>
          </w:tcPr>
          <w:p w14:paraId="5A68F7DA" w14:textId="77777777" w:rsidR="009154C8" w:rsidRDefault="009154C8" w:rsidP="009C410B">
            <w:pPr>
              <w:pStyle w:val="TableParagraph"/>
              <w:ind w:left="116" w:right="116"/>
              <w:jc w:val="center"/>
            </w:pPr>
            <w:r>
              <w:t>Наличие</w:t>
            </w:r>
          </w:p>
        </w:tc>
        <w:tc>
          <w:tcPr>
            <w:tcW w:w="1392" w:type="dxa"/>
          </w:tcPr>
          <w:p w14:paraId="07F94FB3" w14:textId="77777777" w:rsidR="009154C8" w:rsidRDefault="009154C8" w:rsidP="009C410B">
            <w:pPr>
              <w:pStyle w:val="TableParagraph"/>
              <w:spacing w:line="240" w:lineRule="auto"/>
              <w:ind w:left="0"/>
              <w:rPr>
                <w:sz w:val="18"/>
              </w:rPr>
            </w:pPr>
          </w:p>
        </w:tc>
      </w:tr>
      <w:tr w:rsidR="009154C8" w14:paraId="224075D7" w14:textId="77777777" w:rsidTr="009C410B">
        <w:trPr>
          <w:trHeight w:val="508"/>
        </w:trPr>
        <w:tc>
          <w:tcPr>
            <w:tcW w:w="5873" w:type="dxa"/>
          </w:tcPr>
          <w:p w14:paraId="1801EC17" w14:textId="77777777" w:rsidR="009154C8" w:rsidRDefault="009154C8" w:rsidP="009C410B">
            <w:pPr>
              <w:pStyle w:val="TableParagraph"/>
              <w:spacing w:line="240" w:lineRule="exact"/>
            </w:pPr>
            <w:r>
              <w:t>Материал корпуса</w:t>
            </w:r>
          </w:p>
        </w:tc>
        <w:tc>
          <w:tcPr>
            <w:tcW w:w="2492" w:type="dxa"/>
          </w:tcPr>
          <w:p w14:paraId="1CCAFE29" w14:textId="77777777" w:rsidR="009154C8" w:rsidRPr="009154C8" w:rsidRDefault="009154C8" w:rsidP="009C410B">
            <w:pPr>
              <w:pStyle w:val="TableParagraph"/>
              <w:spacing w:line="240"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3285202B" w14:textId="77777777" w:rsidR="009154C8" w:rsidRPr="009154C8" w:rsidRDefault="009154C8" w:rsidP="009C410B">
            <w:pPr>
              <w:pStyle w:val="TableParagraph"/>
              <w:spacing w:before="1" w:line="247"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382FF115" w14:textId="77777777" w:rsidR="009154C8" w:rsidRPr="009154C8" w:rsidRDefault="009154C8" w:rsidP="009C410B">
            <w:pPr>
              <w:pStyle w:val="TableParagraph"/>
              <w:spacing w:line="240" w:lineRule="auto"/>
              <w:ind w:left="0"/>
              <w:rPr>
                <w:lang w:val="ru-RU"/>
              </w:rPr>
            </w:pPr>
          </w:p>
        </w:tc>
      </w:tr>
      <w:tr w:rsidR="009154C8" w14:paraId="48CD3361" w14:textId="77777777" w:rsidTr="009C410B">
        <w:trPr>
          <w:trHeight w:val="249"/>
        </w:trPr>
        <w:tc>
          <w:tcPr>
            <w:tcW w:w="5873" w:type="dxa"/>
          </w:tcPr>
          <w:p w14:paraId="1DF59053" w14:textId="77777777" w:rsidR="009154C8" w:rsidRPr="009154C8" w:rsidRDefault="009154C8" w:rsidP="009C410B">
            <w:pPr>
              <w:pStyle w:val="TableParagraph"/>
              <w:spacing w:line="229" w:lineRule="exact"/>
              <w:rPr>
                <w:lang w:val="ru-RU"/>
              </w:rPr>
            </w:pPr>
            <w:r w:rsidRPr="009154C8">
              <w:rPr>
                <w:lang w:val="ru-RU"/>
              </w:rPr>
              <w:t>Наличие отверстия для крепления стяжной пластины</w:t>
            </w:r>
          </w:p>
        </w:tc>
        <w:tc>
          <w:tcPr>
            <w:tcW w:w="2492" w:type="dxa"/>
          </w:tcPr>
          <w:p w14:paraId="70AE841C" w14:textId="77777777" w:rsidR="009154C8" w:rsidRDefault="009154C8" w:rsidP="009C410B">
            <w:pPr>
              <w:pStyle w:val="TableParagraph"/>
              <w:spacing w:line="229" w:lineRule="exact"/>
              <w:ind w:left="116" w:right="116"/>
              <w:jc w:val="center"/>
            </w:pPr>
            <w:r>
              <w:t>Наличие</w:t>
            </w:r>
          </w:p>
        </w:tc>
        <w:tc>
          <w:tcPr>
            <w:tcW w:w="1392" w:type="dxa"/>
          </w:tcPr>
          <w:p w14:paraId="720F1CB5" w14:textId="77777777" w:rsidR="009154C8" w:rsidRDefault="009154C8" w:rsidP="009C410B">
            <w:pPr>
              <w:pStyle w:val="TableParagraph"/>
              <w:spacing w:line="240" w:lineRule="auto"/>
              <w:ind w:left="0"/>
              <w:rPr>
                <w:sz w:val="18"/>
              </w:rPr>
            </w:pPr>
          </w:p>
        </w:tc>
      </w:tr>
      <w:tr w:rsidR="009154C8" w14:paraId="1FD75AE5" w14:textId="77777777" w:rsidTr="009C410B">
        <w:trPr>
          <w:trHeight w:val="253"/>
        </w:trPr>
        <w:tc>
          <w:tcPr>
            <w:tcW w:w="5873" w:type="dxa"/>
          </w:tcPr>
          <w:p w14:paraId="0338F22C" w14:textId="77777777" w:rsidR="009154C8" w:rsidRPr="009154C8" w:rsidRDefault="009154C8" w:rsidP="009C410B">
            <w:pPr>
              <w:pStyle w:val="TableParagraph"/>
              <w:rPr>
                <w:lang w:val="ru-RU"/>
              </w:rPr>
            </w:pPr>
            <w:r w:rsidRPr="009154C8">
              <w:rPr>
                <w:lang w:val="ru-RU"/>
              </w:rPr>
              <w:t>Глубина кабинета в собранном виде</w:t>
            </w:r>
          </w:p>
        </w:tc>
        <w:tc>
          <w:tcPr>
            <w:tcW w:w="2492" w:type="dxa"/>
          </w:tcPr>
          <w:p w14:paraId="3AAF44F9" w14:textId="77777777" w:rsidR="009154C8" w:rsidRDefault="009154C8" w:rsidP="009C410B">
            <w:pPr>
              <w:pStyle w:val="TableParagraph"/>
              <w:ind w:left="116" w:right="116"/>
              <w:jc w:val="center"/>
            </w:pPr>
            <w:r>
              <w:t>Не более 54</w:t>
            </w:r>
          </w:p>
        </w:tc>
        <w:tc>
          <w:tcPr>
            <w:tcW w:w="1392" w:type="dxa"/>
          </w:tcPr>
          <w:p w14:paraId="70F5C6C5" w14:textId="77777777" w:rsidR="009154C8" w:rsidRDefault="009154C8" w:rsidP="009C410B">
            <w:pPr>
              <w:pStyle w:val="TableParagraph"/>
              <w:ind w:left="236" w:right="236"/>
              <w:jc w:val="center"/>
            </w:pPr>
            <w:r>
              <w:t>мм</w:t>
            </w:r>
          </w:p>
        </w:tc>
      </w:tr>
      <w:tr w:rsidR="009154C8" w14:paraId="67BEE0D0" w14:textId="77777777" w:rsidTr="009C410B">
        <w:trPr>
          <w:trHeight w:val="509"/>
        </w:trPr>
        <w:tc>
          <w:tcPr>
            <w:tcW w:w="5873" w:type="dxa"/>
          </w:tcPr>
          <w:p w14:paraId="23C6C940" w14:textId="77777777" w:rsidR="009154C8" w:rsidRPr="009154C8" w:rsidRDefault="009154C8" w:rsidP="009C410B">
            <w:pPr>
              <w:pStyle w:val="TableParagraph"/>
              <w:spacing w:line="240" w:lineRule="exact"/>
              <w:rPr>
                <w:lang w:val="ru-RU"/>
              </w:rPr>
            </w:pPr>
            <w:r w:rsidRPr="009154C8">
              <w:rPr>
                <w:lang w:val="ru-RU"/>
              </w:rPr>
              <w:t>Возможность стыковки кабинетов друг с другом без</w:t>
            </w:r>
          </w:p>
          <w:p w14:paraId="1C236FB9" w14:textId="77777777" w:rsidR="009154C8" w:rsidRPr="009154C8" w:rsidRDefault="009154C8" w:rsidP="009C410B">
            <w:pPr>
              <w:pStyle w:val="TableParagraph"/>
              <w:spacing w:before="1" w:line="248" w:lineRule="exact"/>
              <w:rPr>
                <w:lang w:val="ru-RU"/>
              </w:rPr>
            </w:pPr>
            <w:r w:rsidRPr="009154C8">
              <w:rPr>
                <w:lang w:val="ru-RU"/>
              </w:rPr>
              <w:t>видимых зазоров и стыков между друг-другом</w:t>
            </w:r>
          </w:p>
        </w:tc>
        <w:tc>
          <w:tcPr>
            <w:tcW w:w="2492" w:type="dxa"/>
          </w:tcPr>
          <w:p w14:paraId="1681CD06" w14:textId="77777777" w:rsidR="009154C8" w:rsidRDefault="009154C8" w:rsidP="009C410B">
            <w:pPr>
              <w:pStyle w:val="TableParagraph"/>
              <w:spacing w:line="240" w:lineRule="exact"/>
              <w:ind w:left="116" w:right="116"/>
              <w:jc w:val="center"/>
            </w:pPr>
            <w:r>
              <w:t>Наличие</w:t>
            </w:r>
          </w:p>
        </w:tc>
        <w:tc>
          <w:tcPr>
            <w:tcW w:w="1392" w:type="dxa"/>
          </w:tcPr>
          <w:p w14:paraId="0CA3173B" w14:textId="77777777" w:rsidR="009154C8" w:rsidRDefault="009154C8" w:rsidP="009C410B">
            <w:pPr>
              <w:pStyle w:val="TableParagraph"/>
              <w:spacing w:line="240" w:lineRule="auto"/>
              <w:ind w:left="0"/>
            </w:pPr>
          </w:p>
        </w:tc>
      </w:tr>
      <w:tr w:rsidR="009154C8" w14:paraId="68958BD4" w14:textId="77777777" w:rsidTr="009C410B">
        <w:trPr>
          <w:trHeight w:val="249"/>
        </w:trPr>
        <w:tc>
          <w:tcPr>
            <w:tcW w:w="5873" w:type="dxa"/>
          </w:tcPr>
          <w:p w14:paraId="20C3761D" w14:textId="77777777" w:rsidR="009154C8" w:rsidRDefault="009154C8" w:rsidP="009C410B">
            <w:pPr>
              <w:pStyle w:val="TableParagraph"/>
              <w:spacing w:line="229" w:lineRule="exact"/>
            </w:pPr>
            <w:r>
              <w:t>Способ обслуживания кабинета</w:t>
            </w:r>
          </w:p>
        </w:tc>
        <w:tc>
          <w:tcPr>
            <w:tcW w:w="2492" w:type="dxa"/>
          </w:tcPr>
          <w:p w14:paraId="0596F541" w14:textId="77777777" w:rsidR="009154C8" w:rsidRDefault="009154C8" w:rsidP="009C410B">
            <w:pPr>
              <w:pStyle w:val="TableParagraph"/>
              <w:spacing w:line="229" w:lineRule="exact"/>
              <w:ind w:left="116" w:right="116"/>
              <w:jc w:val="center"/>
            </w:pPr>
            <w:r>
              <w:t>Фронтальный</w:t>
            </w:r>
          </w:p>
        </w:tc>
        <w:tc>
          <w:tcPr>
            <w:tcW w:w="1392" w:type="dxa"/>
          </w:tcPr>
          <w:p w14:paraId="0B4B735E" w14:textId="77777777" w:rsidR="009154C8" w:rsidRDefault="009154C8" w:rsidP="009C410B">
            <w:pPr>
              <w:pStyle w:val="TableParagraph"/>
              <w:spacing w:line="240" w:lineRule="auto"/>
              <w:ind w:left="0"/>
              <w:rPr>
                <w:sz w:val="18"/>
              </w:rPr>
            </w:pPr>
          </w:p>
        </w:tc>
      </w:tr>
      <w:tr w:rsidR="009154C8" w14:paraId="6B69E9B4" w14:textId="77777777" w:rsidTr="009C410B">
        <w:trPr>
          <w:trHeight w:val="253"/>
        </w:trPr>
        <w:tc>
          <w:tcPr>
            <w:tcW w:w="5873" w:type="dxa"/>
          </w:tcPr>
          <w:p w14:paraId="4C222413" w14:textId="77777777" w:rsidR="009154C8" w:rsidRDefault="009154C8" w:rsidP="009C410B">
            <w:pPr>
              <w:pStyle w:val="TableParagraph"/>
            </w:pPr>
            <w:r>
              <w:t>Количество модулей в поверхность</w:t>
            </w:r>
          </w:p>
        </w:tc>
        <w:tc>
          <w:tcPr>
            <w:tcW w:w="2492" w:type="dxa"/>
          </w:tcPr>
          <w:p w14:paraId="54CEC17F" w14:textId="77777777" w:rsidR="009154C8" w:rsidRDefault="009154C8" w:rsidP="009C410B">
            <w:pPr>
              <w:pStyle w:val="TableParagraph"/>
              <w:ind w:left="116" w:right="116"/>
              <w:jc w:val="center"/>
            </w:pPr>
            <w:r>
              <w:t>Не менее 100</w:t>
            </w:r>
          </w:p>
        </w:tc>
        <w:tc>
          <w:tcPr>
            <w:tcW w:w="1392" w:type="dxa"/>
          </w:tcPr>
          <w:p w14:paraId="1AE201C0" w14:textId="77777777" w:rsidR="009154C8" w:rsidRDefault="009154C8" w:rsidP="009C410B">
            <w:pPr>
              <w:pStyle w:val="TableParagraph"/>
              <w:ind w:left="236" w:right="236"/>
              <w:jc w:val="center"/>
            </w:pPr>
            <w:r>
              <w:t>Шт.</w:t>
            </w:r>
          </w:p>
        </w:tc>
      </w:tr>
      <w:tr w:rsidR="009154C8" w14:paraId="531519C5" w14:textId="77777777" w:rsidTr="009C410B">
        <w:trPr>
          <w:trHeight w:val="254"/>
        </w:trPr>
        <w:tc>
          <w:tcPr>
            <w:tcW w:w="5873" w:type="dxa"/>
          </w:tcPr>
          <w:p w14:paraId="59379F1E" w14:textId="77777777" w:rsidR="009154C8" w:rsidRDefault="009154C8" w:rsidP="009C410B">
            <w:pPr>
              <w:pStyle w:val="TableParagraph"/>
            </w:pPr>
            <w:r>
              <w:t>Размер модуля по ширине</w:t>
            </w:r>
          </w:p>
        </w:tc>
        <w:tc>
          <w:tcPr>
            <w:tcW w:w="2492" w:type="dxa"/>
          </w:tcPr>
          <w:p w14:paraId="45E01E23" w14:textId="77777777" w:rsidR="009154C8" w:rsidRDefault="009154C8" w:rsidP="009C410B">
            <w:pPr>
              <w:pStyle w:val="TableParagraph"/>
              <w:ind w:left="116" w:right="116"/>
              <w:jc w:val="center"/>
            </w:pPr>
            <w:r>
              <w:t>Не менее 240</w:t>
            </w:r>
          </w:p>
        </w:tc>
        <w:tc>
          <w:tcPr>
            <w:tcW w:w="1392" w:type="dxa"/>
          </w:tcPr>
          <w:p w14:paraId="41F0EF32" w14:textId="77777777" w:rsidR="009154C8" w:rsidRDefault="009154C8" w:rsidP="009C410B">
            <w:pPr>
              <w:pStyle w:val="TableParagraph"/>
              <w:ind w:left="236" w:right="236"/>
              <w:jc w:val="center"/>
            </w:pPr>
            <w:r>
              <w:t>мм</w:t>
            </w:r>
          </w:p>
        </w:tc>
      </w:tr>
      <w:tr w:rsidR="009154C8" w14:paraId="7D0B3283" w14:textId="77777777" w:rsidTr="009C410B">
        <w:trPr>
          <w:trHeight w:val="254"/>
        </w:trPr>
        <w:tc>
          <w:tcPr>
            <w:tcW w:w="5873" w:type="dxa"/>
          </w:tcPr>
          <w:p w14:paraId="6B8A74C7" w14:textId="77777777" w:rsidR="009154C8" w:rsidRDefault="009154C8" w:rsidP="009C410B">
            <w:pPr>
              <w:pStyle w:val="TableParagraph"/>
            </w:pPr>
            <w:r>
              <w:t>Размер модуля по высоте</w:t>
            </w:r>
          </w:p>
        </w:tc>
        <w:tc>
          <w:tcPr>
            <w:tcW w:w="2492" w:type="dxa"/>
          </w:tcPr>
          <w:p w14:paraId="39AEEACF" w14:textId="77777777" w:rsidR="009154C8" w:rsidRDefault="009154C8" w:rsidP="009C410B">
            <w:pPr>
              <w:pStyle w:val="TableParagraph"/>
              <w:ind w:left="113" w:right="116"/>
              <w:jc w:val="center"/>
            </w:pPr>
            <w:r>
              <w:t>Не более 270</w:t>
            </w:r>
          </w:p>
        </w:tc>
        <w:tc>
          <w:tcPr>
            <w:tcW w:w="1392" w:type="dxa"/>
          </w:tcPr>
          <w:p w14:paraId="0672CC10" w14:textId="77777777" w:rsidR="009154C8" w:rsidRDefault="009154C8" w:rsidP="009C410B">
            <w:pPr>
              <w:pStyle w:val="TableParagraph"/>
              <w:ind w:left="236" w:right="236"/>
              <w:jc w:val="center"/>
            </w:pPr>
            <w:r>
              <w:t>Мм</w:t>
            </w:r>
          </w:p>
        </w:tc>
      </w:tr>
      <w:tr w:rsidR="009154C8" w14:paraId="7032DF59" w14:textId="77777777" w:rsidTr="009C410B">
        <w:trPr>
          <w:trHeight w:val="253"/>
        </w:trPr>
        <w:tc>
          <w:tcPr>
            <w:tcW w:w="5873" w:type="dxa"/>
          </w:tcPr>
          <w:p w14:paraId="319DCE57" w14:textId="77777777" w:rsidR="009154C8" w:rsidRPr="009154C8" w:rsidRDefault="009154C8" w:rsidP="009C410B">
            <w:pPr>
              <w:pStyle w:val="TableParagraph"/>
              <w:rPr>
                <w:lang w:val="ru-RU"/>
              </w:rPr>
            </w:pPr>
            <w:r w:rsidRPr="009154C8">
              <w:rPr>
                <w:lang w:val="ru-RU"/>
              </w:rPr>
              <w:t>Плотность излучающих элементов на 1 кв.м.</w:t>
            </w:r>
          </w:p>
        </w:tc>
        <w:tc>
          <w:tcPr>
            <w:tcW w:w="2492" w:type="dxa"/>
          </w:tcPr>
          <w:p w14:paraId="0E01B819" w14:textId="77777777" w:rsidR="009154C8" w:rsidRDefault="009154C8" w:rsidP="009C410B">
            <w:pPr>
              <w:pStyle w:val="TableParagraph"/>
              <w:ind w:left="118" w:right="114"/>
              <w:jc w:val="center"/>
            </w:pPr>
            <w:r>
              <w:t>Не менее 444444</w:t>
            </w:r>
          </w:p>
        </w:tc>
        <w:tc>
          <w:tcPr>
            <w:tcW w:w="1392" w:type="dxa"/>
          </w:tcPr>
          <w:p w14:paraId="73005E69" w14:textId="77777777" w:rsidR="009154C8" w:rsidRDefault="009154C8" w:rsidP="009C410B">
            <w:pPr>
              <w:pStyle w:val="TableParagraph"/>
              <w:ind w:left="236" w:right="237"/>
              <w:jc w:val="center"/>
            </w:pPr>
            <w:r>
              <w:t>Шт</w:t>
            </w:r>
          </w:p>
        </w:tc>
      </w:tr>
      <w:tr w:rsidR="009154C8" w14:paraId="6B01FBB0" w14:textId="77777777" w:rsidTr="009C410B">
        <w:trPr>
          <w:trHeight w:val="249"/>
        </w:trPr>
        <w:tc>
          <w:tcPr>
            <w:tcW w:w="5873" w:type="dxa"/>
          </w:tcPr>
          <w:p w14:paraId="6AAF4740" w14:textId="77777777" w:rsidR="009154C8" w:rsidRPr="009154C8" w:rsidRDefault="009154C8" w:rsidP="009C410B">
            <w:pPr>
              <w:pStyle w:val="TableParagraph"/>
              <w:spacing w:line="229" w:lineRule="exact"/>
              <w:rPr>
                <w:lang w:val="ru-RU"/>
              </w:rPr>
            </w:pPr>
            <w:r w:rsidRPr="009154C8">
              <w:rPr>
                <w:lang w:val="ru-RU"/>
              </w:rPr>
              <w:t>Количество излучающих элементов в модуле</w:t>
            </w:r>
          </w:p>
        </w:tc>
        <w:tc>
          <w:tcPr>
            <w:tcW w:w="2492" w:type="dxa"/>
          </w:tcPr>
          <w:p w14:paraId="614D4E12" w14:textId="77777777" w:rsidR="009154C8" w:rsidRDefault="009154C8" w:rsidP="009C410B">
            <w:pPr>
              <w:pStyle w:val="TableParagraph"/>
              <w:spacing w:line="229" w:lineRule="exact"/>
              <w:ind w:left="118" w:right="114"/>
              <w:jc w:val="center"/>
            </w:pPr>
            <w:r>
              <w:t>От 28750 до 28900</w:t>
            </w:r>
          </w:p>
        </w:tc>
        <w:tc>
          <w:tcPr>
            <w:tcW w:w="1392" w:type="dxa"/>
          </w:tcPr>
          <w:p w14:paraId="6DB8F0FD" w14:textId="77777777" w:rsidR="009154C8" w:rsidRDefault="009154C8" w:rsidP="009C410B">
            <w:pPr>
              <w:pStyle w:val="TableParagraph"/>
              <w:spacing w:line="229" w:lineRule="exact"/>
              <w:ind w:left="236" w:right="236"/>
              <w:jc w:val="center"/>
            </w:pPr>
            <w:r>
              <w:t>Шт.</w:t>
            </w:r>
          </w:p>
        </w:tc>
      </w:tr>
      <w:tr w:rsidR="009154C8" w14:paraId="4E2A75A7" w14:textId="77777777" w:rsidTr="009C410B">
        <w:trPr>
          <w:trHeight w:val="254"/>
        </w:trPr>
        <w:tc>
          <w:tcPr>
            <w:tcW w:w="5873" w:type="dxa"/>
          </w:tcPr>
          <w:p w14:paraId="462190CA" w14:textId="77777777" w:rsidR="009154C8" w:rsidRPr="009154C8" w:rsidRDefault="009154C8" w:rsidP="009C410B">
            <w:pPr>
              <w:pStyle w:val="TableParagraph"/>
              <w:rPr>
                <w:lang w:val="ru-RU"/>
              </w:rPr>
            </w:pPr>
            <w:r w:rsidRPr="009154C8">
              <w:rPr>
                <w:lang w:val="ru-RU"/>
              </w:rPr>
              <w:lastRenderedPageBreak/>
              <w:t>Материал дорожки для пайки излучающего элемента</w:t>
            </w:r>
          </w:p>
        </w:tc>
        <w:tc>
          <w:tcPr>
            <w:tcW w:w="2492" w:type="dxa"/>
          </w:tcPr>
          <w:p w14:paraId="10BC66FC" w14:textId="77777777" w:rsidR="009154C8" w:rsidRDefault="009154C8" w:rsidP="009C410B">
            <w:pPr>
              <w:pStyle w:val="TableParagraph"/>
              <w:ind w:left="117" w:right="116"/>
              <w:jc w:val="center"/>
            </w:pPr>
            <w:r>
              <w:t>Медь или золото</w:t>
            </w:r>
          </w:p>
        </w:tc>
        <w:tc>
          <w:tcPr>
            <w:tcW w:w="1392" w:type="dxa"/>
          </w:tcPr>
          <w:p w14:paraId="26C77D9B" w14:textId="77777777" w:rsidR="009154C8" w:rsidRDefault="009154C8" w:rsidP="009C410B">
            <w:pPr>
              <w:pStyle w:val="TableParagraph"/>
              <w:spacing w:line="240" w:lineRule="auto"/>
              <w:ind w:left="0"/>
              <w:rPr>
                <w:sz w:val="18"/>
              </w:rPr>
            </w:pPr>
          </w:p>
        </w:tc>
      </w:tr>
      <w:tr w:rsidR="009154C8" w14:paraId="3A4AA3D3" w14:textId="77777777" w:rsidTr="009C410B">
        <w:trPr>
          <w:trHeight w:val="254"/>
        </w:trPr>
        <w:tc>
          <w:tcPr>
            <w:tcW w:w="5873" w:type="dxa"/>
          </w:tcPr>
          <w:p w14:paraId="4DF07969" w14:textId="77777777" w:rsidR="009154C8" w:rsidRPr="009154C8" w:rsidRDefault="009154C8" w:rsidP="009C410B">
            <w:pPr>
              <w:pStyle w:val="TableParagraph"/>
              <w:rPr>
                <w:lang w:val="ru-RU"/>
              </w:rPr>
            </w:pPr>
            <w:r w:rsidRPr="009154C8">
              <w:rPr>
                <w:lang w:val="ru-RU"/>
              </w:rPr>
              <w:t>Штифт пайка внутри корпуса излучающего элемента</w:t>
            </w:r>
          </w:p>
        </w:tc>
        <w:tc>
          <w:tcPr>
            <w:tcW w:w="2492" w:type="dxa"/>
          </w:tcPr>
          <w:p w14:paraId="1D6E80A5" w14:textId="77777777" w:rsidR="009154C8" w:rsidRDefault="009154C8" w:rsidP="009C410B">
            <w:pPr>
              <w:pStyle w:val="TableParagraph"/>
              <w:ind w:left="116" w:right="116"/>
              <w:jc w:val="center"/>
            </w:pPr>
            <w:r>
              <w:t>Наличие</w:t>
            </w:r>
          </w:p>
        </w:tc>
        <w:tc>
          <w:tcPr>
            <w:tcW w:w="1392" w:type="dxa"/>
          </w:tcPr>
          <w:p w14:paraId="334A0911" w14:textId="77777777" w:rsidR="009154C8" w:rsidRDefault="009154C8" w:rsidP="009C410B">
            <w:pPr>
              <w:pStyle w:val="TableParagraph"/>
              <w:spacing w:line="240" w:lineRule="auto"/>
              <w:ind w:left="0"/>
              <w:rPr>
                <w:sz w:val="18"/>
              </w:rPr>
            </w:pPr>
          </w:p>
        </w:tc>
      </w:tr>
      <w:tr w:rsidR="009154C8" w14:paraId="0847C58B" w14:textId="77777777" w:rsidTr="009C410B">
        <w:trPr>
          <w:trHeight w:val="254"/>
        </w:trPr>
        <w:tc>
          <w:tcPr>
            <w:tcW w:w="5873" w:type="dxa"/>
          </w:tcPr>
          <w:p w14:paraId="5C7B968A" w14:textId="77777777" w:rsidR="009154C8" w:rsidRDefault="009154C8" w:rsidP="009C410B">
            <w:pPr>
              <w:pStyle w:val="TableParagraph"/>
            </w:pPr>
            <w:r>
              <w:t>Цвет корпуса излучающего элемента</w:t>
            </w:r>
          </w:p>
        </w:tc>
        <w:tc>
          <w:tcPr>
            <w:tcW w:w="2492" w:type="dxa"/>
          </w:tcPr>
          <w:p w14:paraId="0C4B1184" w14:textId="77777777" w:rsidR="009154C8" w:rsidRDefault="009154C8" w:rsidP="009C410B">
            <w:pPr>
              <w:pStyle w:val="TableParagraph"/>
              <w:ind w:left="115" w:right="116"/>
              <w:jc w:val="center"/>
            </w:pPr>
            <w:r>
              <w:t>Черный</w:t>
            </w:r>
          </w:p>
        </w:tc>
        <w:tc>
          <w:tcPr>
            <w:tcW w:w="1392" w:type="dxa"/>
          </w:tcPr>
          <w:p w14:paraId="36EB9F37" w14:textId="77777777" w:rsidR="009154C8" w:rsidRDefault="009154C8" w:rsidP="009C410B">
            <w:pPr>
              <w:pStyle w:val="TableParagraph"/>
              <w:spacing w:line="240" w:lineRule="auto"/>
              <w:ind w:left="0"/>
              <w:rPr>
                <w:sz w:val="18"/>
              </w:rPr>
            </w:pPr>
          </w:p>
        </w:tc>
      </w:tr>
      <w:tr w:rsidR="009154C8" w14:paraId="07DD87FE" w14:textId="77777777" w:rsidTr="009C410B">
        <w:trPr>
          <w:trHeight w:val="503"/>
        </w:trPr>
        <w:tc>
          <w:tcPr>
            <w:tcW w:w="5873" w:type="dxa"/>
          </w:tcPr>
          <w:p w14:paraId="447220B1" w14:textId="77777777" w:rsidR="009154C8" w:rsidRPr="009154C8" w:rsidRDefault="009154C8" w:rsidP="009C410B">
            <w:pPr>
              <w:pStyle w:val="TableParagraph"/>
              <w:spacing w:line="238" w:lineRule="exact"/>
              <w:rPr>
                <w:lang w:val="ru-RU"/>
              </w:rPr>
            </w:pPr>
            <w:r w:rsidRPr="009154C8">
              <w:rPr>
                <w:lang w:val="ru-RU"/>
              </w:rPr>
              <w:t>Общее количество отображаемых оттенков излучающим</w:t>
            </w:r>
          </w:p>
          <w:p w14:paraId="695CECCE" w14:textId="77777777" w:rsidR="009154C8" w:rsidRPr="009154C8" w:rsidRDefault="009154C8" w:rsidP="009C410B">
            <w:pPr>
              <w:pStyle w:val="TableParagraph"/>
              <w:spacing w:line="246" w:lineRule="exact"/>
              <w:rPr>
                <w:lang w:val="ru-RU"/>
              </w:rPr>
            </w:pPr>
            <w:r w:rsidRPr="009154C8">
              <w:rPr>
                <w:lang w:val="ru-RU"/>
              </w:rPr>
              <w:t>элементом</w:t>
            </w:r>
          </w:p>
        </w:tc>
        <w:tc>
          <w:tcPr>
            <w:tcW w:w="2492" w:type="dxa"/>
          </w:tcPr>
          <w:p w14:paraId="2CF5981E" w14:textId="77777777" w:rsidR="009154C8" w:rsidRDefault="009154C8" w:rsidP="009C410B">
            <w:pPr>
              <w:pStyle w:val="TableParagraph"/>
              <w:spacing w:line="240" w:lineRule="exact"/>
              <w:ind w:left="116" w:right="116"/>
              <w:jc w:val="center"/>
            </w:pPr>
            <w:r>
              <w:t>Не менее 2 880 000</w:t>
            </w:r>
          </w:p>
        </w:tc>
        <w:tc>
          <w:tcPr>
            <w:tcW w:w="1392" w:type="dxa"/>
          </w:tcPr>
          <w:p w14:paraId="64D98559" w14:textId="77777777" w:rsidR="009154C8" w:rsidRDefault="009154C8" w:rsidP="009C410B">
            <w:pPr>
              <w:pStyle w:val="TableParagraph"/>
              <w:spacing w:line="240" w:lineRule="exact"/>
              <w:ind w:left="236" w:right="236"/>
              <w:jc w:val="center"/>
            </w:pPr>
            <w:r>
              <w:t>Шт.</w:t>
            </w:r>
          </w:p>
        </w:tc>
      </w:tr>
      <w:tr w:rsidR="009154C8" w14:paraId="61D00646" w14:textId="77777777" w:rsidTr="009C410B">
        <w:trPr>
          <w:trHeight w:val="253"/>
        </w:trPr>
        <w:tc>
          <w:tcPr>
            <w:tcW w:w="5873" w:type="dxa"/>
          </w:tcPr>
          <w:p w14:paraId="58B6DAE3" w14:textId="77777777" w:rsidR="009154C8" w:rsidRDefault="009154C8" w:rsidP="009C410B">
            <w:pPr>
              <w:pStyle w:val="TableParagraph"/>
            </w:pPr>
            <w:r>
              <w:t>Количество отображаемых красных оттенков</w:t>
            </w:r>
          </w:p>
        </w:tc>
        <w:tc>
          <w:tcPr>
            <w:tcW w:w="2492" w:type="dxa"/>
          </w:tcPr>
          <w:p w14:paraId="79F81878" w14:textId="77777777" w:rsidR="009154C8" w:rsidRDefault="009154C8" w:rsidP="009C410B">
            <w:pPr>
              <w:pStyle w:val="TableParagraph"/>
              <w:ind w:left="116" w:right="116"/>
              <w:jc w:val="center"/>
            </w:pPr>
            <w:r>
              <w:t>Не менее 256</w:t>
            </w:r>
          </w:p>
        </w:tc>
        <w:tc>
          <w:tcPr>
            <w:tcW w:w="1392" w:type="dxa"/>
          </w:tcPr>
          <w:p w14:paraId="3DCFA3E9" w14:textId="77777777" w:rsidR="009154C8" w:rsidRDefault="009154C8" w:rsidP="009C410B">
            <w:pPr>
              <w:pStyle w:val="TableParagraph"/>
              <w:ind w:left="236" w:right="236"/>
              <w:jc w:val="center"/>
            </w:pPr>
            <w:r>
              <w:t>Шт.</w:t>
            </w:r>
          </w:p>
        </w:tc>
      </w:tr>
      <w:tr w:rsidR="009154C8" w14:paraId="4B647954" w14:textId="77777777" w:rsidTr="009C410B">
        <w:trPr>
          <w:trHeight w:val="504"/>
        </w:trPr>
        <w:tc>
          <w:tcPr>
            <w:tcW w:w="5873" w:type="dxa"/>
          </w:tcPr>
          <w:p w14:paraId="048D831A" w14:textId="77777777" w:rsidR="009154C8" w:rsidRDefault="009154C8" w:rsidP="009C410B">
            <w:pPr>
              <w:pStyle w:val="TableParagraph"/>
              <w:spacing w:line="240" w:lineRule="exact"/>
            </w:pPr>
            <w:r>
              <w:t>Волна красного оттенка</w:t>
            </w:r>
          </w:p>
        </w:tc>
        <w:tc>
          <w:tcPr>
            <w:tcW w:w="2492" w:type="dxa"/>
          </w:tcPr>
          <w:p w14:paraId="43EB1D7D" w14:textId="77777777" w:rsidR="009154C8" w:rsidRDefault="009154C8" w:rsidP="009C410B">
            <w:pPr>
              <w:pStyle w:val="TableParagraph"/>
              <w:spacing w:line="240" w:lineRule="exact"/>
              <w:ind w:left="118" w:right="112"/>
              <w:jc w:val="center"/>
            </w:pPr>
            <w:r>
              <w:t>В диапазоне от 620 до</w:t>
            </w:r>
          </w:p>
          <w:p w14:paraId="2DD72239" w14:textId="77777777" w:rsidR="009154C8" w:rsidRDefault="009154C8" w:rsidP="009C410B">
            <w:pPr>
              <w:pStyle w:val="TableParagraph"/>
              <w:spacing w:before="2" w:line="242" w:lineRule="exact"/>
              <w:ind w:left="116" w:right="116"/>
              <w:jc w:val="center"/>
            </w:pPr>
            <w:r>
              <w:t>625</w:t>
            </w:r>
          </w:p>
        </w:tc>
        <w:tc>
          <w:tcPr>
            <w:tcW w:w="1392" w:type="dxa"/>
          </w:tcPr>
          <w:p w14:paraId="3148A812" w14:textId="77777777" w:rsidR="009154C8" w:rsidRDefault="009154C8" w:rsidP="009C410B">
            <w:pPr>
              <w:pStyle w:val="TableParagraph"/>
              <w:spacing w:line="240" w:lineRule="exact"/>
              <w:ind w:left="236" w:right="234"/>
              <w:jc w:val="center"/>
            </w:pPr>
            <w:r>
              <w:t>нм</w:t>
            </w:r>
          </w:p>
        </w:tc>
      </w:tr>
      <w:tr w:rsidR="009154C8" w14:paraId="20F4C4AF" w14:textId="77777777" w:rsidTr="009C410B">
        <w:trPr>
          <w:trHeight w:val="254"/>
        </w:trPr>
        <w:tc>
          <w:tcPr>
            <w:tcW w:w="5873" w:type="dxa"/>
          </w:tcPr>
          <w:p w14:paraId="688F6D98" w14:textId="77777777" w:rsidR="009154C8" w:rsidRDefault="009154C8" w:rsidP="009C410B">
            <w:pPr>
              <w:pStyle w:val="TableParagraph"/>
            </w:pPr>
            <w:r>
              <w:t>Количество отображаемых зеленых оттенков</w:t>
            </w:r>
          </w:p>
        </w:tc>
        <w:tc>
          <w:tcPr>
            <w:tcW w:w="2492" w:type="dxa"/>
          </w:tcPr>
          <w:p w14:paraId="616C5781" w14:textId="77777777" w:rsidR="009154C8" w:rsidRDefault="009154C8" w:rsidP="009C410B">
            <w:pPr>
              <w:pStyle w:val="TableParagraph"/>
              <w:ind w:left="116" w:right="116"/>
              <w:jc w:val="center"/>
            </w:pPr>
            <w:r>
              <w:t>Не менее 256</w:t>
            </w:r>
          </w:p>
        </w:tc>
        <w:tc>
          <w:tcPr>
            <w:tcW w:w="1392" w:type="dxa"/>
          </w:tcPr>
          <w:p w14:paraId="1465D04D" w14:textId="77777777" w:rsidR="009154C8" w:rsidRDefault="009154C8" w:rsidP="009C410B">
            <w:pPr>
              <w:pStyle w:val="TableParagraph"/>
              <w:ind w:left="236" w:right="236"/>
              <w:jc w:val="center"/>
            </w:pPr>
            <w:r>
              <w:t>Шт.</w:t>
            </w:r>
          </w:p>
        </w:tc>
      </w:tr>
      <w:tr w:rsidR="009154C8" w14:paraId="674C0890" w14:textId="77777777" w:rsidTr="009C410B">
        <w:trPr>
          <w:trHeight w:val="508"/>
        </w:trPr>
        <w:tc>
          <w:tcPr>
            <w:tcW w:w="5873" w:type="dxa"/>
          </w:tcPr>
          <w:p w14:paraId="692A3594" w14:textId="77777777" w:rsidR="009154C8" w:rsidRDefault="009154C8" w:rsidP="009C410B">
            <w:pPr>
              <w:pStyle w:val="TableParagraph"/>
              <w:spacing w:line="240" w:lineRule="exact"/>
            </w:pPr>
            <w:r>
              <w:t>Волна зеленого оттенка</w:t>
            </w:r>
          </w:p>
        </w:tc>
        <w:tc>
          <w:tcPr>
            <w:tcW w:w="2492" w:type="dxa"/>
          </w:tcPr>
          <w:p w14:paraId="13565DF6" w14:textId="77777777" w:rsidR="009154C8" w:rsidRDefault="009154C8" w:rsidP="009C410B">
            <w:pPr>
              <w:pStyle w:val="TableParagraph"/>
              <w:spacing w:line="240" w:lineRule="exact"/>
              <w:ind w:left="118" w:right="112"/>
              <w:jc w:val="center"/>
            </w:pPr>
            <w:r>
              <w:t>В диапазоне от 510 до</w:t>
            </w:r>
          </w:p>
          <w:p w14:paraId="735F6F1F" w14:textId="77777777" w:rsidR="009154C8" w:rsidRDefault="009154C8" w:rsidP="009C410B">
            <w:pPr>
              <w:pStyle w:val="TableParagraph"/>
              <w:spacing w:before="1" w:line="247" w:lineRule="exact"/>
              <w:ind w:left="116" w:right="116"/>
              <w:jc w:val="center"/>
            </w:pPr>
            <w:r>
              <w:t>535</w:t>
            </w:r>
          </w:p>
        </w:tc>
        <w:tc>
          <w:tcPr>
            <w:tcW w:w="1392" w:type="dxa"/>
          </w:tcPr>
          <w:p w14:paraId="2F36E06A" w14:textId="77777777" w:rsidR="009154C8" w:rsidRDefault="009154C8" w:rsidP="009C410B">
            <w:pPr>
              <w:pStyle w:val="TableParagraph"/>
              <w:spacing w:line="240" w:lineRule="exact"/>
              <w:ind w:left="236" w:right="234"/>
              <w:jc w:val="center"/>
            </w:pPr>
            <w:r>
              <w:t>нм</w:t>
            </w:r>
          </w:p>
        </w:tc>
      </w:tr>
      <w:tr w:rsidR="009154C8" w14:paraId="05F2F9FE" w14:textId="77777777" w:rsidTr="009C410B">
        <w:trPr>
          <w:trHeight w:val="254"/>
        </w:trPr>
        <w:tc>
          <w:tcPr>
            <w:tcW w:w="5873" w:type="dxa"/>
          </w:tcPr>
          <w:p w14:paraId="4C4E509E" w14:textId="77777777" w:rsidR="009154C8" w:rsidRDefault="009154C8" w:rsidP="009C410B">
            <w:pPr>
              <w:pStyle w:val="TableParagraph"/>
            </w:pPr>
            <w:r>
              <w:t>Количество отображаемых синих оттенков</w:t>
            </w:r>
          </w:p>
        </w:tc>
        <w:tc>
          <w:tcPr>
            <w:tcW w:w="2492" w:type="dxa"/>
          </w:tcPr>
          <w:p w14:paraId="73779BE1" w14:textId="77777777" w:rsidR="009154C8" w:rsidRDefault="009154C8" w:rsidP="009C410B">
            <w:pPr>
              <w:pStyle w:val="TableParagraph"/>
              <w:ind w:left="116" w:right="116"/>
              <w:jc w:val="center"/>
            </w:pPr>
            <w:r>
              <w:t>Не менее 256</w:t>
            </w:r>
          </w:p>
        </w:tc>
        <w:tc>
          <w:tcPr>
            <w:tcW w:w="1392" w:type="dxa"/>
          </w:tcPr>
          <w:p w14:paraId="4EA408D0" w14:textId="77777777" w:rsidR="009154C8" w:rsidRDefault="009154C8" w:rsidP="009C410B">
            <w:pPr>
              <w:pStyle w:val="TableParagraph"/>
              <w:ind w:left="236" w:right="236"/>
              <w:jc w:val="center"/>
            </w:pPr>
            <w:r>
              <w:t>Шт.</w:t>
            </w:r>
          </w:p>
        </w:tc>
      </w:tr>
      <w:tr w:rsidR="009154C8" w14:paraId="4BB749A4" w14:textId="77777777" w:rsidTr="009C410B">
        <w:trPr>
          <w:trHeight w:val="503"/>
        </w:trPr>
        <w:tc>
          <w:tcPr>
            <w:tcW w:w="5873" w:type="dxa"/>
          </w:tcPr>
          <w:p w14:paraId="556D445D" w14:textId="77777777" w:rsidR="009154C8" w:rsidRDefault="009154C8" w:rsidP="009C410B">
            <w:pPr>
              <w:pStyle w:val="TableParagraph"/>
              <w:spacing w:line="240" w:lineRule="exact"/>
            </w:pPr>
            <w:r>
              <w:t>Волна синего оттенка</w:t>
            </w:r>
          </w:p>
        </w:tc>
        <w:tc>
          <w:tcPr>
            <w:tcW w:w="2492" w:type="dxa"/>
          </w:tcPr>
          <w:p w14:paraId="5BE47B60" w14:textId="77777777" w:rsidR="009154C8" w:rsidRPr="009154C8" w:rsidRDefault="009154C8" w:rsidP="009C410B">
            <w:pPr>
              <w:pStyle w:val="TableParagraph"/>
              <w:spacing w:line="238" w:lineRule="exact"/>
              <w:ind w:left="116" w:right="116"/>
              <w:jc w:val="center"/>
              <w:rPr>
                <w:lang w:val="ru-RU"/>
              </w:rPr>
            </w:pPr>
            <w:r w:rsidRPr="009154C8">
              <w:rPr>
                <w:lang w:val="ru-RU"/>
              </w:rPr>
              <w:t>В диапазоне шире от</w:t>
            </w:r>
          </w:p>
          <w:p w14:paraId="675DF8AD" w14:textId="77777777" w:rsidR="009154C8" w:rsidRPr="009154C8" w:rsidRDefault="009154C8" w:rsidP="009C410B">
            <w:pPr>
              <w:pStyle w:val="TableParagraph"/>
              <w:spacing w:line="246" w:lineRule="exact"/>
              <w:ind w:left="115" w:right="116"/>
              <w:jc w:val="center"/>
              <w:rPr>
                <w:lang w:val="ru-RU"/>
              </w:rPr>
            </w:pPr>
            <w:r w:rsidRPr="009154C8">
              <w:rPr>
                <w:lang w:val="ru-RU"/>
              </w:rPr>
              <w:t>460 до 474</w:t>
            </w:r>
          </w:p>
        </w:tc>
        <w:tc>
          <w:tcPr>
            <w:tcW w:w="1392" w:type="dxa"/>
          </w:tcPr>
          <w:p w14:paraId="1B19E6C8" w14:textId="77777777" w:rsidR="009154C8" w:rsidRDefault="009154C8" w:rsidP="009C410B">
            <w:pPr>
              <w:pStyle w:val="TableParagraph"/>
              <w:spacing w:line="240" w:lineRule="exact"/>
              <w:ind w:left="236" w:right="234"/>
              <w:jc w:val="center"/>
            </w:pPr>
            <w:r>
              <w:t>нм</w:t>
            </w:r>
          </w:p>
        </w:tc>
      </w:tr>
      <w:tr w:rsidR="009154C8" w14:paraId="3479D81E" w14:textId="77777777" w:rsidTr="009C410B">
        <w:trPr>
          <w:trHeight w:val="508"/>
        </w:trPr>
        <w:tc>
          <w:tcPr>
            <w:tcW w:w="5873" w:type="dxa"/>
          </w:tcPr>
          <w:p w14:paraId="51910141" w14:textId="77777777" w:rsidR="009154C8" w:rsidRDefault="009154C8" w:rsidP="009C410B">
            <w:pPr>
              <w:pStyle w:val="TableParagraph"/>
              <w:spacing w:line="240" w:lineRule="exact"/>
            </w:pPr>
            <w:r>
              <w:t>Напряжение излучающего элемента</w:t>
            </w:r>
          </w:p>
        </w:tc>
        <w:tc>
          <w:tcPr>
            <w:tcW w:w="2492" w:type="dxa"/>
          </w:tcPr>
          <w:p w14:paraId="42E9EAF0" w14:textId="77777777" w:rsidR="009154C8" w:rsidRPr="009154C8" w:rsidRDefault="009154C8" w:rsidP="009C410B">
            <w:pPr>
              <w:pStyle w:val="TableParagraph"/>
              <w:spacing w:line="240" w:lineRule="exact"/>
              <w:ind w:left="115" w:right="116"/>
              <w:jc w:val="center"/>
              <w:rPr>
                <w:lang w:val="ru-RU"/>
              </w:rPr>
            </w:pPr>
            <w:r w:rsidRPr="009154C8">
              <w:rPr>
                <w:lang w:val="ru-RU"/>
              </w:rPr>
              <w:t>В диапазоне уже от 1,6</w:t>
            </w:r>
          </w:p>
          <w:p w14:paraId="22E6C83D" w14:textId="77777777" w:rsidR="009154C8" w:rsidRPr="009154C8" w:rsidRDefault="009154C8" w:rsidP="009C410B">
            <w:pPr>
              <w:pStyle w:val="TableParagraph"/>
              <w:spacing w:before="1" w:line="247" w:lineRule="exact"/>
              <w:ind w:left="115" w:right="116"/>
              <w:jc w:val="center"/>
              <w:rPr>
                <w:lang w:val="ru-RU"/>
              </w:rPr>
            </w:pPr>
            <w:r w:rsidRPr="009154C8">
              <w:rPr>
                <w:lang w:val="ru-RU"/>
              </w:rPr>
              <w:t>до 3,5</w:t>
            </w:r>
          </w:p>
        </w:tc>
        <w:tc>
          <w:tcPr>
            <w:tcW w:w="1392" w:type="dxa"/>
          </w:tcPr>
          <w:p w14:paraId="0A9C97D7" w14:textId="77777777" w:rsidR="009154C8" w:rsidRDefault="009154C8" w:rsidP="009C410B">
            <w:pPr>
              <w:pStyle w:val="TableParagraph"/>
              <w:spacing w:line="240" w:lineRule="exact"/>
              <w:ind w:left="3"/>
              <w:jc w:val="center"/>
            </w:pPr>
            <w:r>
              <w:t>В</w:t>
            </w:r>
          </w:p>
        </w:tc>
      </w:tr>
      <w:tr w:rsidR="009154C8" w14:paraId="1ACA3DB1" w14:textId="77777777" w:rsidTr="009C410B">
        <w:trPr>
          <w:trHeight w:val="249"/>
        </w:trPr>
        <w:tc>
          <w:tcPr>
            <w:tcW w:w="5873" w:type="dxa"/>
          </w:tcPr>
          <w:p w14:paraId="4164B58A" w14:textId="77777777" w:rsidR="009154C8" w:rsidRPr="009154C8" w:rsidRDefault="009154C8" w:rsidP="009C410B">
            <w:pPr>
              <w:pStyle w:val="TableParagraph"/>
              <w:spacing w:line="229" w:lineRule="exact"/>
              <w:rPr>
                <w:lang w:val="ru-RU"/>
              </w:rPr>
            </w:pPr>
            <w:r w:rsidRPr="009154C8">
              <w:rPr>
                <w:lang w:val="ru-RU"/>
              </w:rPr>
              <w:t>Габариты излучающего элемента по ширине</w:t>
            </w:r>
          </w:p>
        </w:tc>
        <w:tc>
          <w:tcPr>
            <w:tcW w:w="2492" w:type="dxa"/>
          </w:tcPr>
          <w:p w14:paraId="4F954347" w14:textId="77777777" w:rsidR="009154C8" w:rsidRDefault="009154C8" w:rsidP="009C410B">
            <w:pPr>
              <w:pStyle w:val="TableParagraph"/>
              <w:spacing w:line="229" w:lineRule="exact"/>
              <w:ind w:left="116" w:right="116"/>
              <w:jc w:val="center"/>
            </w:pPr>
            <w:r>
              <w:t>Не более 1,2</w:t>
            </w:r>
          </w:p>
        </w:tc>
        <w:tc>
          <w:tcPr>
            <w:tcW w:w="1392" w:type="dxa"/>
          </w:tcPr>
          <w:p w14:paraId="2C42D3F6" w14:textId="77777777" w:rsidR="009154C8" w:rsidRDefault="009154C8" w:rsidP="009C410B">
            <w:pPr>
              <w:pStyle w:val="TableParagraph"/>
              <w:spacing w:line="229" w:lineRule="exact"/>
              <w:ind w:left="236" w:right="236"/>
              <w:jc w:val="center"/>
            </w:pPr>
            <w:r>
              <w:t>мм</w:t>
            </w:r>
          </w:p>
        </w:tc>
      </w:tr>
      <w:tr w:rsidR="009154C8" w14:paraId="07E56CD4" w14:textId="77777777" w:rsidTr="009C410B">
        <w:trPr>
          <w:trHeight w:val="254"/>
        </w:trPr>
        <w:tc>
          <w:tcPr>
            <w:tcW w:w="5873" w:type="dxa"/>
          </w:tcPr>
          <w:p w14:paraId="5BAD610D" w14:textId="77777777" w:rsidR="009154C8" w:rsidRPr="009154C8" w:rsidRDefault="009154C8" w:rsidP="009C410B">
            <w:pPr>
              <w:pStyle w:val="TableParagraph"/>
              <w:spacing w:line="235" w:lineRule="exact"/>
              <w:rPr>
                <w:lang w:val="ru-RU"/>
              </w:rPr>
            </w:pPr>
            <w:r w:rsidRPr="009154C8">
              <w:rPr>
                <w:lang w:val="ru-RU"/>
              </w:rPr>
              <w:t>Габариты излучающего элемента по высоте</w:t>
            </w:r>
          </w:p>
        </w:tc>
        <w:tc>
          <w:tcPr>
            <w:tcW w:w="2492" w:type="dxa"/>
          </w:tcPr>
          <w:p w14:paraId="257120F1" w14:textId="77777777" w:rsidR="009154C8" w:rsidRDefault="009154C8" w:rsidP="009C410B">
            <w:pPr>
              <w:pStyle w:val="TableParagraph"/>
              <w:spacing w:line="235" w:lineRule="exact"/>
              <w:ind w:left="117" w:right="116"/>
              <w:jc w:val="center"/>
            </w:pPr>
            <w:r>
              <w:t>Не более 1,2</w:t>
            </w:r>
          </w:p>
        </w:tc>
        <w:tc>
          <w:tcPr>
            <w:tcW w:w="1392" w:type="dxa"/>
          </w:tcPr>
          <w:p w14:paraId="000982A4" w14:textId="77777777" w:rsidR="009154C8" w:rsidRDefault="009154C8" w:rsidP="009C410B">
            <w:pPr>
              <w:pStyle w:val="TableParagraph"/>
              <w:spacing w:line="235" w:lineRule="exact"/>
              <w:ind w:left="236" w:right="236"/>
              <w:jc w:val="center"/>
            </w:pPr>
            <w:r>
              <w:t>мм</w:t>
            </w:r>
          </w:p>
        </w:tc>
      </w:tr>
      <w:tr w:rsidR="009154C8" w14:paraId="665D0A0D" w14:textId="77777777" w:rsidTr="009C410B">
        <w:trPr>
          <w:trHeight w:val="254"/>
        </w:trPr>
        <w:tc>
          <w:tcPr>
            <w:tcW w:w="5873" w:type="dxa"/>
          </w:tcPr>
          <w:p w14:paraId="078CAAAE" w14:textId="77777777" w:rsidR="009154C8" w:rsidRDefault="009154C8" w:rsidP="009C410B">
            <w:pPr>
              <w:pStyle w:val="TableParagraph"/>
            </w:pPr>
            <w:r>
              <w:t>Глубина излучающего элемента</w:t>
            </w:r>
          </w:p>
        </w:tc>
        <w:tc>
          <w:tcPr>
            <w:tcW w:w="2492" w:type="dxa"/>
          </w:tcPr>
          <w:p w14:paraId="3A7C960B" w14:textId="77777777" w:rsidR="009154C8" w:rsidRDefault="009154C8" w:rsidP="009C410B">
            <w:pPr>
              <w:pStyle w:val="TableParagraph"/>
              <w:ind w:left="112" w:right="116"/>
              <w:jc w:val="center"/>
            </w:pPr>
            <w:r>
              <w:t>Не более 1</w:t>
            </w:r>
          </w:p>
        </w:tc>
        <w:tc>
          <w:tcPr>
            <w:tcW w:w="1392" w:type="dxa"/>
          </w:tcPr>
          <w:p w14:paraId="5894FA8E" w14:textId="77777777" w:rsidR="009154C8" w:rsidRDefault="009154C8" w:rsidP="009C410B">
            <w:pPr>
              <w:pStyle w:val="TableParagraph"/>
              <w:ind w:left="236" w:right="236"/>
              <w:jc w:val="center"/>
            </w:pPr>
            <w:r>
              <w:t>мм</w:t>
            </w:r>
          </w:p>
        </w:tc>
      </w:tr>
      <w:tr w:rsidR="009154C8" w14:paraId="4605F71F" w14:textId="77777777" w:rsidTr="009C410B">
        <w:trPr>
          <w:trHeight w:val="253"/>
        </w:trPr>
        <w:tc>
          <w:tcPr>
            <w:tcW w:w="5873" w:type="dxa"/>
          </w:tcPr>
          <w:p w14:paraId="1A578737" w14:textId="77777777" w:rsidR="009154C8" w:rsidRPr="009154C8" w:rsidRDefault="009154C8" w:rsidP="009C410B">
            <w:pPr>
              <w:pStyle w:val="TableParagraph"/>
              <w:rPr>
                <w:lang w:val="ru-RU"/>
              </w:rPr>
            </w:pPr>
            <w:r w:rsidRPr="009154C8">
              <w:rPr>
                <w:lang w:val="ru-RU"/>
              </w:rPr>
              <w:t>Срок службы непрерывной работы излучающего элемента</w:t>
            </w:r>
          </w:p>
        </w:tc>
        <w:tc>
          <w:tcPr>
            <w:tcW w:w="2492" w:type="dxa"/>
          </w:tcPr>
          <w:p w14:paraId="2AEB1170" w14:textId="77777777" w:rsidR="009154C8" w:rsidRDefault="009154C8" w:rsidP="009C410B">
            <w:pPr>
              <w:pStyle w:val="TableParagraph"/>
              <w:ind w:left="118" w:right="116"/>
              <w:jc w:val="center"/>
            </w:pPr>
            <w:r>
              <w:t>Не менее 100 000 часов</w:t>
            </w:r>
          </w:p>
        </w:tc>
        <w:tc>
          <w:tcPr>
            <w:tcW w:w="1392" w:type="dxa"/>
          </w:tcPr>
          <w:p w14:paraId="1708C1F8" w14:textId="77777777" w:rsidR="009154C8" w:rsidRDefault="009154C8" w:rsidP="009C410B">
            <w:pPr>
              <w:pStyle w:val="TableParagraph"/>
              <w:spacing w:line="240" w:lineRule="auto"/>
              <w:ind w:left="0"/>
              <w:rPr>
                <w:sz w:val="18"/>
              </w:rPr>
            </w:pPr>
          </w:p>
        </w:tc>
      </w:tr>
      <w:tr w:rsidR="009154C8" w14:paraId="4D62CACA" w14:textId="77777777" w:rsidTr="009C410B">
        <w:trPr>
          <w:trHeight w:val="254"/>
        </w:trPr>
        <w:tc>
          <w:tcPr>
            <w:tcW w:w="5873" w:type="dxa"/>
          </w:tcPr>
          <w:p w14:paraId="6DE64AA8" w14:textId="77777777" w:rsidR="009154C8" w:rsidRDefault="009154C8" w:rsidP="009C410B">
            <w:pPr>
              <w:pStyle w:val="TableParagraph"/>
            </w:pPr>
            <w:r>
              <w:t>MOM-интерфейс в модуле</w:t>
            </w:r>
          </w:p>
        </w:tc>
        <w:tc>
          <w:tcPr>
            <w:tcW w:w="2492" w:type="dxa"/>
          </w:tcPr>
          <w:p w14:paraId="36CB0C89" w14:textId="77777777" w:rsidR="009154C8" w:rsidRDefault="009154C8" w:rsidP="009C410B">
            <w:pPr>
              <w:pStyle w:val="TableParagraph"/>
              <w:ind w:left="116" w:right="116"/>
              <w:jc w:val="center"/>
            </w:pPr>
            <w:r>
              <w:t>Наличие</w:t>
            </w:r>
          </w:p>
        </w:tc>
        <w:tc>
          <w:tcPr>
            <w:tcW w:w="1392" w:type="dxa"/>
          </w:tcPr>
          <w:p w14:paraId="26ACC734" w14:textId="77777777" w:rsidR="009154C8" w:rsidRDefault="009154C8" w:rsidP="009C410B">
            <w:pPr>
              <w:pStyle w:val="TableParagraph"/>
              <w:spacing w:line="240" w:lineRule="auto"/>
              <w:ind w:left="0"/>
              <w:rPr>
                <w:sz w:val="18"/>
              </w:rPr>
            </w:pPr>
          </w:p>
        </w:tc>
      </w:tr>
      <w:tr w:rsidR="009154C8" w14:paraId="35AF8274" w14:textId="77777777" w:rsidTr="009C410B">
        <w:trPr>
          <w:trHeight w:val="249"/>
        </w:trPr>
        <w:tc>
          <w:tcPr>
            <w:tcW w:w="5873" w:type="dxa"/>
          </w:tcPr>
          <w:p w14:paraId="620A8A5D" w14:textId="77777777" w:rsidR="009154C8" w:rsidRPr="009154C8" w:rsidRDefault="009154C8" w:rsidP="009C410B">
            <w:pPr>
              <w:pStyle w:val="TableParagraph"/>
              <w:spacing w:line="229" w:lineRule="exact"/>
              <w:rPr>
                <w:lang w:val="ru-RU"/>
              </w:rPr>
            </w:pPr>
            <w:r w:rsidRPr="009154C8">
              <w:rPr>
                <w:lang w:val="ru-RU"/>
              </w:rPr>
              <w:t>Количество драйверов постоянного тока в модуле</w:t>
            </w:r>
          </w:p>
        </w:tc>
        <w:tc>
          <w:tcPr>
            <w:tcW w:w="2492" w:type="dxa"/>
          </w:tcPr>
          <w:p w14:paraId="496AE99A" w14:textId="77777777" w:rsidR="009154C8" w:rsidRDefault="009154C8" w:rsidP="009C410B">
            <w:pPr>
              <w:pStyle w:val="TableParagraph"/>
              <w:spacing w:line="229" w:lineRule="exact"/>
              <w:ind w:left="111" w:right="116"/>
              <w:jc w:val="center"/>
            </w:pPr>
            <w:r>
              <w:t>Не менее 36</w:t>
            </w:r>
          </w:p>
        </w:tc>
        <w:tc>
          <w:tcPr>
            <w:tcW w:w="1392" w:type="dxa"/>
          </w:tcPr>
          <w:p w14:paraId="25908E4A" w14:textId="77777777" w:rsidR="009154C8" w:rsidRDefault="009154C8" w:rsidP="009C410B">
            <w:pPr>
              <w:pStyle w:val="TableParagraph"/>
              <w:spacing w:line="229" w:lineRule="exact"/>
              <w:ind w:left="236" w:right="233"/>
              <w:jc w:val="center"/>
            </w:pPr>
            <w:r>
              <w:t>шт</w:t>
            </w:r>
          </w:p>
        </w:tc>
      </w:tr>
      <w:tr w:rsidR="009154C8" w14:paraId="25A5C6B4" w14:textId="77777777" w:rsidTr="009C410B">
        <w:trPr>
          <w:trHeight w:val="253"/>
        </w:trPr>
        <w:tc>
          <w:tcPr>
            <w:tcW w:w="5873" w:type="dxa"/>
          </w:tcPr>
          <w:p w14:paraId="292C6041" w14:textId="77777777" w:rsidR="009154C8" w:rsidRPr="009154C8" w:rsidRDefault="009154C8" w:rsidP="009C410B">
            <w:pPr>
              <w:pStyle w:val="TableParagraph"/>
              <w:rPr>
                <w:lang w:val="ru-RU"/>
              </w:rPr>
            </w:pPr>
            <w:r w:rsidRPr="009154C8">
              <w:rPr>
                <w:lang w:val="ru-RU"/>
              </w:rPr>
              <w:t>Выходных каналов в драйвере постоянного тока</w:t>
            </w:r>
          </w:p>
        </w:tc>
        <w:tc>
          <w:tcPr>
            <w:tcW w:w="2492" w:type="dxa"/>
          </w:tcPr>
          <w:p w14:paraId="2675555D" w14:textId="77777777" w:rsidR="009154C8" w:rsidRDefault="009154C8" w:rsidP="009C410B">
            <w:pPr>
              <w:pStyle w:val="TableParagraph"/>
              <w:ind w:left="111" w:right="116"/>
              <w:jc w:val="center"/>
            </w:pPr>
            <w:r>
              <w:t>Не менее 16</w:t>
            </w:r>
          </w:p>
        </w:tc>
        <w:tc>
          <w:tcPr>
            <w:tcW w:w="1392" w:type="dxa"/>
          </w:tcPr>
          <w:p w14:paraId="7E5889A7" w14:textId="77777777" w:rsidR="009154C8" w:rsidRDefault="009154C8" w:rsidP="009C410B">
            <w:pPr>
              <w:pStyle w:val="TableParagraph"/>
              <w:ind w:left="236" w:right="233"/>
              <w:jc w:val="center"/>
            </w:pPr>
            <w:r>
              <w:t>шт</w:t>
            </w:r>
          </w:p>
        </w:tc>
      </w:tr>
      <w:tr w:rsidR="009154C8" w14:paraId="33D51CA6" w14:textId="77777777" w:rsidTr="009C410B">
        <w:trPr>
          <w:trHeight w:val="508"/>
        </w:trPr>
        <w:tc>
          <w:tcPr>
            <w:tcW w:w="5873" w:type="dxa"/>
          </w:tcPr>
          <w:p w14:paraId="63C4A4C1" w14:textId="77777777" w:rsidR="009154C8" w:rsidRPr="009154C8" w:rsidRDefault="009154C8" w:rsidP="009C410B">
            <w:pPr>
              <w:pStyle w:val="TableParagraph"/>
              <w:spacing w:line="240" w:lineRule="exact"/>
              <w:rPr>
                <w:lang w:val="ru-RU"/>
              </w:rPr>
            </w:pPr>
            <w:r w:rsidRPr="009154C8">
              <w:rPr>
                <w:lang w:val="ru-RU"/>
              </w:rPr>
              <w:t>Поддержка временного мультиплексирования драйвером</w:t>
            </w:r>
          </w:p>
          <w:p w14:paraId="09F17741" w14:textId="77777777" w:rsidR="009154C8" w:rsidRPr="009154C8" w:rsidRDefault="009154C8" w:rsidP="009C410B">
            <w:pPr>
              <w:pStyle w:val="TableParagraph"/>
              <w:spacing w:before="2" w:line="247" w:lineRule="exact"/>
              <w:rPr>
                <w:lang w:val="ru-RU"/>
              </w:rPr>
            </w:pPr>
            <w:r w:rsidRPr="009154C8">
              <w:rPr>
                <w:lang w:val="ru-RU"/>
              </w:rPr>
              <w:t>постоянного тока</w:t>
            </w:r>
          </w:p>
        </w:tc>
        <w:tc>
          <w:tcPr>
            <w:tcW w:w="2492" w:type="dxa"/>
          </w:tcPr>
          <w:p w14:paraId="0F78A4C0" w14:textId="77777777" w:rsidR="009154C8" w:rsidRDefault="009154C8" w:rsidP="009C410B">
            <w:pPr>
              <w:pStyle w:val="TableParagraph"/>
              <w:spacing w:line="240" w:lineRule="exact"/>
              <w:ind w:left="118" w:right="111"/>
              <w:jc w:val="center"/>
            </w:pPr>
            <w:r>
              <w:t>От 1 до 32</w:t>
            </w:r>
          </w:p>
        </w:tc>
        <w:tc>
          <w:tcPr>
            <w:tcW w:w="1392" w:type="dxa"/>
          </w:tcPr>
          <w:p w14:paraId="22550CB4" w14:textId="77777777" w:rsidR="009154C8" w:rsidRDefault="009154C8" w:rsidP="009C410B">
            <w:pPr>
              <w:pStyle w:val="TableParagraph"/>
              <w:spacing w:line="240" w:lineRule="exact"/>
              <w:ind w:left="236" w:right="229"/>
              <w:jc w:val="center"/>
            </w:pPr>
            <w:r>
              <w:t>скан</w:t>
            </w:r>
          </w:p>
        </w:tc>
      </w:tr>
      <w:tr w:rsidR="009154C8" w14:paraId="5A7131D4" w14:textId="77777777" w:rsidTr="009C410B">
        <w:trPr>
          <w:trHeight w:val="503"/>
        </w:trPr>
        <w:tc>
          <w:tcPr>
            <w:tcW w:w="5873" w:type="dxa"/>
          </w:tcPr>
          <w:p w14:paraId="11B8DC2E" w14:textId="77777777" w:rsidR="009154C8" w:rsidRPr="009154C8" w:rsidRDefault="009154C8" w:rsidP="009C410B">
            <w:pPr>
              <w:pStyle w:val="TableParagraph"/>
              <w:spacing w:line="238" w:lineRule="exact"/>
              <w:rPr>
                <w:lang w:val="ru-RU"/>
              </w:rPr>
            </w:pPr>
            <w:r w:rsidRPr="009154C8">
              <w:rPr>
                <w:lang w:val="ru-RU"/>
              </w:rPr>
              <w:t>Расхождение тока между каналами драйвера постоянного</w:t>
            </w:r>
          </w:p>
          <w:p w14:paraId="7BE39C4F" w14:textId="77777777" w:rsidR="009154C8" w:rsidRDefault="009154C8" w:rsidP="009C410B">
            <w:pPr>
              <w:pStyle w:val="TableParagraph"/>
              <w:spacing w:line="246" w:lineRule="exact"/>
            </w:pPr>
            <w:r>
              <w:t>тока</w:t>
            </w:r>
          </w:p>
        </w:tc>
        <w:tc>
          <w:tcPr>
            <w:tcW w:w="2492" w:type="dxa"/>
          </w:tcPr>
          <w:p w14:paraId="65F08D77" w14:textId="77777777" w:rsidR="009154C8" w:rsidRDefault="009154C8" w:rsidP="009C410B">
            <w:pPr>
              <w:pStyle w:val="TableParagraph"/>
              <w:spacing w:line="240" w:lineRule="exact"/>
              <w:ind w:left="112" w:right="116"/>
              <w:jc w:val="center"/>
            </w:pPr>
            <w:r>
              <w:t>Менее 2</w:t>
            </w:r>
          </w:p>
        </w:tc>
        <w:tc>
          <w:tcPr>
            <w:tcW w:w="1392" w:type="dxa"/>
          </w:tcPr>
          <w:p w14:paraId="586FF75B" w14:textId="77777777" w:rsidR="009154C8" w:rsidRDefault="009154C8" w:rsidP="009C410B">
            <w:pPr>
              <w:pStyle w:val="TableParagraph"/>
              <w:spacing w:line="240" w:lineRule="exact"/>
              <w:ind w:left="1"/>
              <w:jc w:val="center"/>
            </w:pPr>
            <w:r>
              <w:t>%</w:t>
            </w:r>
          </w:p>
        </w:tc>
      </w:tr>
      <w:tr w:rsidR="009154C8" w14:paraId="39327183" w14:textId="77777777" w:rsidTr="009C410B">
        <w:trPr>
          <w:trHeight w:val="508"/>
        </w:trPr>
        <w:tc>
          <w:tcPr>
            <w:tcW w:w="5873" w:type="dxa"/>
          </w:tcPr>
          <w:p w14:paraId="43916EB4" w14:textId="77777777" w:rsidR="009154C8" w:rsidRPr="009154C8" w:rsidRDefault="009154C8" w:rsidP="009C410B">
            <w:pPr>
              <w:pStyle w:val="TableParagraph"/>
              <w:spacing w:line="240" w:lineRule="exact"/>
              <w:rPr>
                <w:lang w:val="ru-RU"/>
              </w:rPr>
            </w:pPr>
            <w:r w:rsidRPr="009154C8">
              <w:rPr>
                <w:lang w:val="ru-RU"/>
              </w:rPr>
              <w:t>Расхождение тока между микросхемами драйвера</w:t>
            </w:r>
          </w:p>
          <w:p w14:paraId="3D50BD51" w14:textId="77777777" w:rsidR="009154C8" w:rsidRPr="009154C8" w:rsidRDefault="009154C8" w:rsidP="009C410B">
            <w:pPr>
              <w:pStyle w:val="TableParagraph"/>
              <w:spacing w:before="1" w:line="247" w:lineRule="exact"/>
              <w:rPr>
                <w:lang w:val="ru-RU"/>
              </w:rPr>
            </w:pPr>
            <w:r w:rsidRPr="009154C8">
              <w:rPr>
                <w:lang w:val="ru-RU"/>
              </w:rPr>
              <w:t>постоянного тока</w:t>
            </w:r>
          </w:p>
        </w:tc>
        <w:tc>
          <w:tcPr>
            <w:tcW w:w="2492" w:type="dxa"/>
          </w:tcPr>
          <w:p w14:paraId="5D7BA2AB" w14:textId="77777777" w:rsidR="009154C8" w:rsidRDefault="009154C8" w:rsidP="009C410B">
            <w:pPr>
              <w:pStyle w:val="TableParagraph"/>
              <w:spacing w:line="240" w:lineRule="exact"/>
              <w:ind w:left="112" w:right="116"/>
              <w:jc w:val="center"/>
            </w:pPr>
            <w:r>
              <w:t>Менее 2</w:t>
            </w:r>
          </w:p>
        </w:tc>
        <w:tc>
          <w:tcPr>
            <w:tcW w:w="1392" w:type="dxa"/>
          </w:tcPr>
          <w:p w14:paraId="6B1C5695" w14:textId="77777777" w:rsidR="009154C8" w:rsidRDefault="009154C8" w:rsidP="009C410B">
            <w:pPr>
              <w:pStyle w:val="TableParagraph"/>
              <w:spacing w:line="240" w:lineRule="exact"/>
              <w:ind w:left="1"/>
              <w:jc w:val="center"/>
            </w:pPr>
            <w:r>
              <w:t>%</w:t>
            </w:r>
          </w:p>
        </w:tc>
      </w:tr>
      <w:tr w:rsidR="009154C8" w14:paraId="44B9CDAD" w14:textId="77777777" w:rsidTr="009C410B">
        <w:trPr>
          <w:trHeight w:val="249"/>
        </w:trPr>
        <w:tc>
          <w:tcPr>
            <w:tcW w:w="5873" w:type="dxa"/>
          </w:tcPr>
          <w:p w14:paraId="5F399145" w14:textId="77777777" w:rsidR="009154C8" w:rsidRPr="009154C8" w:rsidRDefault="009154C8" w:rsidP="009C410B">
            <w:pPr>
              <w:pStyle w:val="TableParagraph"/>
              <w:spacing w:line="229" w:lineRule="exact"/>
              <w:rPr>
                <w:lang w:val="ru-RU"/>
              </w:rPr>
            </w:pPr>
            <w:r w:rsidRPr="009154C8">
              <w:rPr>
                <w:lang w:val="ru-RU"/>
              </w:rPr>
              <w:t>Количество пинов на драйвере постоянного тока</w:t>
            </w:r>
          </w:p>
        </w:tc>
        <w:tc>
          <w:tcPr>
            <w:tcW w:w="2492" w:type="dxa"/>
          </w:tcPr>
          <w:p w14:paraId="3E86E65F" w14:textId="77777777" w:rsidR="009154C8" w:rsidRDefault="009154C8" w:rsidP="009C410B">
            <w:pPr>
              <w:pStyle w:val="TableParagraph"/>
              <w:spacing w:line="229" w:lineRule="exact"/>
              <w:ind w:left="112" w:right="116"/>
              <w:jc w:val="center"/>
            </w:pPr>
            <w:r>
              <w:t>Не менее 24</w:t>
            </w:r>
          </w:p>
        </w:tc>
        <w:tc>
          <w:tcPr>
            <w:tcW w:w="1392" w:type="dxa"/>
          </w:tcPr>
          <w:p w14:paraId="5840B057" w14:textId="77777777" w:rsidR="009154C8" w:rsidRDefault="009154C8" w:rsidP="009C410B">
            <w:pPr>
              <w:pStyle w:val="TableParagraph"/>
              <w:spacing w:line="229" w:lineRule="exact"/>
              <w:ind w:left="236" w:right="233"/>
              <w:jc w:val="center"/>
            </w:pPr>
            <w:r>
              <w:t>шт</w:t>
            </w:r>
          </w:p>
        </w:tc>
      </w:tr>
      <w:tr w:rsidR="009154C8" w14:paraId="0AC7423B" w14:textId="77777777" w:rsidTr="009C410B">
        <w:trPr>
          <w:trHeight w:val="509"/>
        </w:trPr>
        <w:tc>
          <w:tcPr>
            <w:tcW w:w="5873" w:type="dxa"/>
          </w:tcPr>
          <w:p w14:paraId="2714380C" w14:textId="77777777" w:rsidR="009154C8" w:rsidRPr="009154C8" w:rsidRDefault="009154C8" w:rsidP="009C410B">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4DB6E1CD" w14:textId="77777777" w:rsidR="009154C8" w:rsidRDefault="009154C8" w:rsidP="009C410B">
            <w:pPr>
              <w:pStyle w:val="TableParagraph"/>
              <w:spacing w:line="240" w:lineRule="exact"/>
              <w:ind w:left="118" w:right="115"/>
              <w:jc w:val="center"/>
            </w:pPr>
            <w:r>
              <w:t>В диапазоне от -10 до</w:t>
            </w:r>
          </w:p>
          <w:p w14:paraId="7C014D36" w14:textId="77777777" w:rsidR="009154C8" w:rsidRDefault="009154C8" w:rsidP="009C410B">
            <w:pPr>
              <w:pStyle w:val="TableParagraph"/>
              <w:spacing w:before="2" w:line="247" w:lineRule="exact"/>
              <w:ind w:left="118" w:right="114"/>
              <w:jc w:val="center"/>
            </w:pPr>
            <w:r>
              <w:t>+60</w:t>
            </w:r>
          </w:p>
        </w:tc>
        <w:tc>
          <w:tcPr>
            <w:tcW w:w="1392" w:type="dxa"/>
          </w:tcPr>
          <w:p w14:paraId="58FC055B" w14:textId="77777777" w:rsidR="009154C8" w:rsidRDefault="009154C8" w:rsidP="009C410B">
            <w:pPr>
              <w:pStyle w:val="TableParagraph"/>
              <w:spacing w:line="240" w:lineRule="exact"/>
              <w:ind w:left="258"/>
            </w:pPr>
            <w:r>
              <w:t>Градусов</w:t>
            </w:r>
          </w:p>
          <w:p w14:paraId="57664DE6" w14:textId="77777777" w:rsidR="009154C8" w:rsidRDefault="009154C8" w:rsidP="009C410B">
            <w:pPr>
              <w:pStyle w:val="TableParagraph"/>
              <w:spacing w:before="2" w:line="247" w:lineRule="exact"/>
              <w:ind w:left="302"/>
            </w:pPr>
            <w:r>
              <w:t>Цельсия</w:t>
            </w:r>
          </w:p>
        </w:tc>
      </w:tr>
      <w:tr w:rsidR="009154C8" w14:paraId="409AFB02" w14:textId="77777777" w:rsidTr="009C410B">
        <w:trPr>
          <w:trHeight w:val="254"/>
        </w:trPr>
        <w:tc>
          <w:tcPr>
            <w:tcW w:w="5873" w:type="dxa"/>
          </w:tcPr>
          <w:p w14:paraId="19448476" w14:textId="77777777" w:rsidR="009154C8" w:rsidRDefault="009154C8" w:rsidP="009C410B">
            <w:pPr>
              <w:pStyle w:val="TableParagraph"/>
            </w:pPr>
            <w:r>
              <w:t>Толщина платы в модуле</w:t>
            </w:r>
          </w:p>
        </w:tc>
        <w:tc>
          <w:tcPr>
            <w:tcW w:w="2492" w:type="dxa"/>
          </w:tcPr>
          <w:p w14:paraId="749A7117" w14:textId="77777777" w:rsidR="009154C8" w:rsidRDefault="009154C8" w:rsidP="009C410B">
            <w:pPr>
              <w:pStyle w:val="TableParagraph"/>
              <w:ind w:left="118" w:right="116"/>
              <w:jc w:val="center"/>
            </w:pPr>
            <w:r>
              <w:t>Не менее 1,6</w:t>
            </w:r>
          </w:p>
        </w:tc>
        <w:tc>
          <w:tcPr>
            <w:tcW w:w="1392" w:type="dxa"/>
          </w:tcPr>
          <w:p w14:paraId="63F17178" w14:textId="77777777" w:rsidR="009154C8" w:rsidRDefault="009154C8" w:rsidP="009C410B">
            <w:pPr>
              <w:pStyle w:val="TableParagraph"/>
              <w:ind w:left="236" w:right="236"/>
              <w:jc w:val="center"/>
            </w:pPr>
            <w:r>
              <w:t>мм</w:t>
            </w:r>
          </w:p>
        </w:tc>
      </w:tr>
      <w:tr w:rsidR="009154C8" w14:paraId="1B55C55A" w14:textId="77777777" w:rsidTr="009C410B">
        <w:trPr>
          <w:trHeight w:val="249"/>
        </w:trPr>
        <w:tc>
          <w:tcPr>
            <w:tcW w:w="5873" w:type="dxa"/>
          </w:tcPr>
          <w:p w14:paraId="149C6395" w14:textId="77777777" w:rsidR="009154C8" w:rsidRDefault="009154C8" w:rsidP="009C410B">
            <w:pPr>
              <w:pStyle w:val="TableParagraph"/>
              <w:spacing w:line="229" w:lineRule="exact"/>
            </w:pPr>
            <w:r>
              <w:t>Корпус модуля</w:t>
            </w:r>
          </w:p>
        </w:tc>
        <w:tc>
          <w:tcPr>
            <w:tcW w:w="2492" w:type="dxa"/>
          </w:tcPr>
          <w:p w14:paraId="4EA4F52A" w14:textId="77777777" w:rsidR="009154C8" w:rsidRDefault="009154C8" w:rsidP="009C410B">
            <w:pPr>
              <w:pStyle w:val="TableParagraph"/>
              <w:spacing w:line="229" w:lineRule="exact"/>
              <w:ind w:left="118" w:right="114"/>
              <w:jc w:val="center"/>
            </w:pPr>
            <w:r>
              <w:t>Пластик</w:t>
            </w:r>
          </w:p>
        </w:tc>
        <w:tc>
          <w:tcPr>
            <w:tcW w:w="1392" w:type="dxa"/>
          </w:tcPr>
          <w:p w14:paraId="295E2247" w14:textId="77777777" w:rsidR="009154C8" w:rsidRDefault="009154C8" w:rsidP="009C410B">
            <w:pPr>
              <w:pStyle w:val="TableParagraph"/>
              <w:spacing w:line="240" w:lineRule="auto"/>
              <w:ind w:left="0"/>
              <w:rPr>
                <w:sz w:val="18"/>
              </w:rPr>
            </w:pPr>
          </w:p>
        </w:tc>
      </w:tr>
      <w:tr w:rsidR="009154C8" w14:paraId="1F1E41EC" w14:textId="77777777" w:rsidTr="009C410B">
        <w:trPr>
          <w:trHeight w:val="254"/>
        </w:trPr>
        <w:tc>
          <w:tcPr>
            <w:tcW w:w="5873" w:type="dxa"/>
          </w:tcPr>
          <w:p w14:paraId="4480D314" w14:textId="77777777" w:rsidR="009154C8" w:rsidRPr="009154C8" w:rsidRDefault="009154C8" w:rsidP="009C410B">
            <w:pPr>
              <w:pStyle w:val="TableParagraph"/>
              <w:rPr>
                <w:lang w:val="ru-RU"/>
              </w:rPr>
            </w:pPr>
            <w:r w:rsidRPr="009154C8">
              <w:rPr>
                <w:lang w:val="ru-RU"/>
              </w:rPr>
              <w:t>Наличие импульсного блока питания в каждый ячейке</w:t>
            </w:r>
          </w:p>
        </w:tc>
        <w:tc>
          <w:tcPr>
            <w:tcW w:w="2492" w:type="dxa"/>
          </w:tcPr>
          <w:p w14:paraId="1D2E87C0" w14:textId="77777777" w:rsidR="009154C8" w:rsidRDefault="009154C8" w:rsidP="009C410B">
            <w:pPr>
              <w:pStyle w:val="TableParagraph"/>
              <w:ind w:left="113" w:right="116"/>
              <w:jc w:val="center"/>
            </w:pPr>
            <w:r>
              <w:t>Не более 2</w:t>
            </w:r>
          </w:p>
        </w:tc>
        <w:tc>
          <w:tcPr>
            <w:tcW w:w="1392" w:type="dxa"/>
          </w:tcPr>
          <w:p w14:paraId="1D1A904B" w14:textId="77777777" w:rsidR="009154C8" w:rsidRDefault="009154C8" w:rsidP="009C410B">
            <w:pPr>
              <w:pStyle w:val="TableParagraph"/>
              <w:ind w:left="236" w:right="233"/>
              <w:jc w:val="center"/>
            </w:pPr>
            <w:r>
              <w:t>шт</w:t>
            </w:r>
          </w:p>
        </w:tc>
      </w:tr>
      <w:tr w:rsidR="009154C8" w14:paraId="69BF0AA2" w14:textId="77777777" w:rsidTr="009C410B">
        <w:trPr>
          <w:trHeight w:val="253"/>
        </w:trPr>
        <w:tc>
          <w:tcPr>
            <w:tcW w:w="5873" w:type="dxa"/>
          </w:tcPr>
          <w:p w14:paraId="66D3C8CF" w14:textId="77777777" w:rsidR="009154C8" w:rsidRDefault="009154C8" w:rsidP="009C410B">
            <w:pPr>
              <w:pStyle w:val="TableParagraph"/>
            </w:pPr>
            <w:r>
              <w:t>Система охлаждения блока питания</w:t>
            </w:r>
          </w:p>
        </w:tc>
        <w:tc>
          <w:tcPr>
            <w:tcW w:w="2492" w:type="dxa"/>
          </w:tcPr>
          <w:p w14:paraId="65CB9160" w14:textId="77777777" w:rsidR="009154C8" w:rsidRDefault="009154C8" w:rsidP="009C410B">
            <w:pPr>
              <w:pStyle w:val="TableParagraph"/>
              <w:ind w:left="118" w:right="110"/>
              <w:jc w:val="center"/>
            </w:pPr>
            <w:r>
              <w:t>Пассивная</w:t>
            </w:r>
          </w:p>
        </w:tc>
        <w:tc>
          <w:tcPr>
            <w:tcW w:w="1392" w:type="dxa"/>
          </w:tcPr>
          <w:p w14:paraId="4D950A75" w14:textId="77777777" w:rsidR="009154C8" w:rsidRDefault="009154C8" w:rsidP="009C410B">
            <w:pPr>
              <w:pStyle w:val="TableParagraph"/>
              <w:spacing w:line="240" w:lineRule="auto"/>
              <w:ind w:left="0"/>
              <w:rPr>
                <w:sz w:val="18"/>
              </w:rPr>
            </w:pPr>
          </w:p>
        </w:tc>
      </w:tr>
      <w:tr w:rsidR="009154C8" w14:paraId="73CCED89" w14:textId="77777777" w:rsidTr="009C410B">
        <w:trPr>
          <w:trHeight w:val="254"/>
        </w:trPr>
        <w:tc>
          <w:tcPr>
            <w:tcW w:w="5873" w:type="dxa"/>
          </w:tcPr>
          <w:p w14:paraId="6107EAC7" w14:textId="77777777" w:rsidR="009154C8" w:rsidRDefault="009154C8" w:rsidP="009C410B">
            <w:pPr>
              <w:pStyle w:val="TableParagraph"/>
            </w:pPr>
            <w:r>
              <w:t>Номинальная мощность блока питания</w:t>
            </w:r>
          </w:p>
        </w:tc>
        <w:tc>
          <w:tcPr>
            <w:tcW w:w="2492" w:type="dxa"/>
          </w:tcPr>
          <w:p w14:paraId="07C6ACC9" w14:textId="77777777" w:rsidR="009154C8" w:rsidRDefault="009154C8" w:rsidP="009C410B">
            <w:pPr>
              <w:pStyle w:val="TableParagraph"/>
              <w:ind w:left="118" w:right="116"/>
              <w:jc w:val="center"/>
            </w:pPr>
            <w:r>
              <w:t>Не более 200</w:t>
            </w:r>
          </w:p>
        </w:tc>
        <w:tc>
          <w:tcPr>
            <w:tcW w:w="1392" w:type="dxa"/>
          </w:tcPr>
          <w:p w14:paraId="6BDF6259" w14:textId="77777777" w:rsidR="009154C8" w:rsidRDefault="009154C8" w:rsidP="009C410B">
            <w:pPr>
              <w:pStyle w:val="TableParagraph"/>
              <w:ind w:left="236" w:right="236"/>
              <w:jc w:val="center"/>
            </w:pPr>
            <w:r>
              <w:t>Вт</w:t>
            </w:r>
          </w:p>
        </w:tc>
      </w:tr>
      <w:tr w:rsidR="009154C8" w14:paraId="357CE108" w14:textId="77777777" w:rsidTr="009C410B">
        <w:trPr>
          <w:trHeight w:val="254"/>
        </w:trPr>
        <w:tc>
          <w:tcPr>
            <w:tcW w:w="5873" w:type="dxa"/>
          </w:tcPr>
          <w:p w14:paraId="17C18EB1" w14:textId="77777777" w:rsidR="009154C8" w:rsidRDefault="009154C8" w:rsidP="009C410B">
            <w:pPr>
              <w:pStyle w:val="TableParagraph"/>
            </w:pPr>
            <w:r>
              <w:t>КПД блока питания</w:t>
            </w:r>
          </w:p>
        </w:tc>
        <w:tc>
          <w:tcPr>
            <w:tcW w:w="2492" w:type="dxa"/>
          </w:tcPr>
          <w:p w14:paraId="778BE1C2" w14:textId="77777777" w:rsidR="009154C8" w:rsidRDefault="009154C8" w:rsidP="009C410B">
            <w:pPr>
              <w:pStyle w:val="TableParagraph"/>
              <w:ind w:left="116" w:right="116"/>
              <w:jc w:val="center"/>
            </w:pPr>
            <w:r>
              <w:t>Более 90%</w:t>
            </w:r>
          </w:p>
        </w:tc>
        <w:tc>
          <w:tcPr>
            <w:tcW w:w="1392" w:type="dxa"/>
          </w:tcPr>
          <w:p w14:paraId="4C60B7ED" w14:textId="77777777" w:rsidR="009154C8" w:rsidRDefault="009154C8" w:rsidP="009C410B">
            <w:pPr>
              <w:pStyle w:val="TableParagraph"/>
              <w:spacing w:line="240" w:lineRule="auto"/>
              <w:ind w:left="0"/>
              <w:rPr>
                <w:sz w:val="18"/>
              </w:rPr>
            </w:pPr>
          </w:p>
        </w:tc>
      </w:tr>
      <w:tr w:rsidR="009154C8" w14:paraId="6864D67C" w14:textId="77777777" w:rsidTr="009C410B">
        <w:trPr>
          <w:trHeight w:val="249"/>
        </w:trPr>
        <w:tc>
          <w:tcPr>
            <w:tcW w:w="5873" w:type="dxa"/>
          </w:tcPr>
          <w:p w14:paraId="12D1B2E5" w14:textId="77777777" w:rsidR="009154C8" w:rsidRDefault="009154C8" w:rsidP="009C410B">
            <w:pPr>
              <w:pStyle w:val="TableParagraph"/>
              <w:spacing w:line="229" w:lineRule="exact"/>
            </w:pPr>
            <w:r>
              <w:t>Защитный слой диодов</w:t>
            </w:r>
          </w:p>
        </w:tc>
        <w:tc>
          <w:tcPr>
            <w:tcW w:w="2492" w:type="dxa"/>
          </w:tcPr>
          <w:p w14:paraId="11C8BD82" w14:textId="77777777" w:rsidR="009154C8" w:rsidRDefault="009154C8" w:rsidP="009C410B">
            <w:pPr>
              <w:pStyle w:val="TableParagraph"/>
              <w:spacing w:line="229" w:lineRule="exact"/>
              <w:ind w:left="116" w:right="116"/>
              <w:jc w:val="center"/>
            </w:pPr>
            <w:r>
              <w:t>Наличие</w:t>
            </w:r>
          </w:p>
        </w:tc>
        <w:tc>
          <w:tcPr>
            <w:tcW w:w="1392" w:type="dxa"/>
          </w:tcPr>
          <w:p w14:paraId="5D1ACE2F" w14:textId="77777777" w:rsidR="009154C8" w:rsidRDefault="009154C8" w:rsidP="009C410B">
            <w:pPr>
              <w:pStyle w:val="TableParagraph"/>
              <w:spacing w:line="240" w:lineRule="auto"/>
              <w:ind w:left="0"/>
              <w:rPr>
                <w:sz w:val="18"/>
              </w:rPr>
            </w:pPr>
          </w:p>
        </w:tc>
      </w:tr>
      <w:tr w:rsidR="009154C8" w14:paraId="2B3D8566" w14:textId="77777777" w:rsidTr="009C410B">
        <w:trPr>
          <w:trHeight w:val="254"/>
        </w:trPr>
        <w:tc>
          <w:tcPr>
            <w:tcW w:w="5873" w:type="dxa"/>
          </w:tcPr>
          <w:p w14:paraId="7F854516" w14:textId="77777777" w:rsidR="009154C8" w:rsidRPr="009154C8" w:rsidRDefault="009154C8" w:rsidP="009C410B">
            <w:pPr>
              <w:pStyle w:val="TableParagraph"/>
              <w:rPr>
                <w:lang w:val="ru-RU"/>
              </w:rPr>
            </w:pPr>
            <w:r w:rsidRPr="009154C8">
              <w:rPr>
                <w:lang w:val="ru-RU"/>
              </w:rPr>
              <w:t>Технология защиты диодов на поверхности модуля</w:t>
            </w:r>
          </w:p>
        </w:tc>
        <w:tc>
          <w:tcPr>
            <w:tcW w:w="2492" w:type="dxa"/>
          </w:tcPr>
          <w:p w14:paraId="36B8485E" w14:textId="77777777" w:rsidR="009154C8" w:rsidRDefault="009154C8" w:rsidP="009C410B">
            <w:pPr>
              <w:pStyle w:val="TableParagraph"/>
              <w:ind w:left="118" w:right="116"/>
              <w:jc w:val="center"/>
            </w:pPr>
            <w:r>
              <w:t>QCOB</w:t>
            </w:r>
          </w:p>
        </w:tc>
        <w:tc>
          <w:tcPr>
            <w:tcW w:w="1392" w:type="dxa"/>
          </w:tcPr>
          <w:p w14:paraId="56BCFCDD" w14:textId="77777777" w:rsidR="009154C8" w:rsidRDefault="009154C8" w:rsidP="009C410B">
            <w:pPr>
              <w:pStyle w:val="TableParagraph"/>
              <w:spacing w:line="240" w:lineRule="auto"/>
              <w:ind w:left="0"/>
              <w:rPr>
                <w:sz w:val="18"/>
              </w:rPr>
            </w:pPr>
          </w:p>
        </w:tc>
      </w:tr>
      <w:tr w:rsidR="009154C8" w14:paraId="326A19D7" w14:textId="77777777" w:rsidTr="009C410B">
        <w:trPr>
          <w:trHeight w:val="253"/>
        </w:trPr>
        <w:tc>
          <w:tcPr>
            <w:tcW w:w="5873" w:type="dxa"/>
          </w:tcPr>
          <w:p w14:paraId="72336F18" w14:textId="77777777" w:rsidR="009154C8" w:rsidRPr="009154C8" w:rsidRDefault="009154C8" w:rsidP="009C410B">
            <w:pPr>
              <w:pStyle w:val="TableParagraph"/>
              <w:rPr>
                <w:lang w:val="ru-RU"/>
              </w:rPr>
            </w:pPr>
            <w:r w:rsidRPr="009154C8">
              <w:rPr>
                <w:lang w:val="ru-RU"/>
              </w:rPr>
              <w:t>Угол обзора по вертикали и горизонтали</w:t>
            </w:r>
          </w:p>
        </w:tc>
        <w:tc>
          <w:tcPr>
            <w:tcW w:w="2492" w:type="dxa"/>
          </w:tcPr>
          <w:p w14:paraId="3A39F224" w14:textId="77777777" w:rsidR="009154C8" w:rsidRDefault="009154C8" w:rsidP="009C410B">
            <w:pPr>
              <w:pStyle w:val="TableParagraph"/>
              <w:ind w:left="116" w:right="116"/>
              <w:jc w:val="center"/>
            </w:pPr>
            <w:r>
              <w:t>Не менее 160</w:t>
            </w:r>
          </w:p>
        </w:tc>
        <w:tc>
          <w:tcPr>
            <w:tcW w:w="1392" w:type="dxa"/>
          </w:tcPr>
          <w:p w14:paraId="5C0B23D2" w14:textId="77777777" w:rsidR="009154C8" w:rsidRDefault="009154C8" w:rsidP="009C410B">
            <w:pPr>
              <w:pStyle w:val="TableParagraph"/>
              <w:ind w:left="236" w:right="237"/>
              <w:jc w:val="center"/>
            </w:pPr>
            <w:r>
              <w:t>Градусов</w:t>
            </w:r>
          </w:p>
        </w:tc>
      </w:tr>
      <w:tr w:rsidR="009154C8" w14:paraId="054DA4EE" w14:textId="77777777" w:rsidTr="009C410B">
        <w:trPr>
          <w:trHeight w:val="253"/>
        </w:trPr>
        <w:tc>
          <w:tcPr>
            <w:tcW w:w="5873" w:type="dxa"/>
          </w:tcPr>
          <w:p w14:paraId="2B6E0BD2" w14:textId="77777777" w:rsidR="009154C8" w:rsidRPr="009154C8" w:rsidRDefault="009154C8" w:rsidP="009C410B">
            <w:pPr>
              <w:pStyle w:val="TableParagraph"/>
              <w:rPr>
                <w:lang w:val="ru-RU"/>
              </w:rPr>
            </w:pPr>
            <w:r w:rsidRPr="009154C8">
              <w:rPr>
                <w:lang w:val="ru-RU"/>
              </w:rPr>
              <w:t>Класс защиты фронтальной части по ГОСТ 14254-2015</w:t>
            </w:r>
          </w:p>
        </w:tc>
        <w:tc>
          <w:tcPr>
            <w:tcW w:w="2492" w:type="dxa"/>
          </w:tcPr>
          <w:p w14:paraId="37C85267" w14:textId="77777777" w:rsidR="009154C8" w:rsidRDefault="009154C8" w:rsidP="009C410B">
            <w:pPr>
              <w:pStyle w:val="TableParagraph"/>
              <w:ind w:left="116" w:right="116"/>
              <w:jc w:val="center"/>
            </w:pPr>
            <w:r>
              <w:t>Не менее IP65</w:t>
            </w:r>
          </w:p>
        </w:tc>
        <w:tc>
          <w:tcPr>
            <w:tcW w:w="1392" w:type="dxa"/>
          </w:tcPr>
          <w:p w14:paraId="1B0E0E77" w14:textId="77777777" w:rsidR="009154C8" w:rsidRDefault="009154C8" w:rsidP="009C410B">
            <w:pPr>
              <w:pStyle w:val="TableParagraph"/>
              <w:spacing w:line="240" w:lineRule="auto"/>
              <w:ind w:left="0"/>
              <w:rPr>
                <w:sz w:val="18"/>
              </w:rPr>
            </w:pPr>
          </w:p>
        </w:tc>
      </w:tr>
      <w:tr w:rsidR="009154C8" w14:paraId="7ED38717" w14:textId="77777777" w:rsidTr="009C410B">
        <w:trPr>
          <w:trHeight w:val="254"/>
        </w:trPr>
        <w:tc>
          <w:tcPr>
            <w:tcW w:w="5873" w:type="dxa"/>
          </w:tcPr>
          <w:p w14:paraId="0EBCECB2" w14:textId="77777777" w:rsidR="009154C8" w:rsidRPr="009154C8" w:rsidRDefault="009154C8" w:rsidP="009C410B">
            <w:pPr>
              <w:pStyle w:val="TableParagraph"/>
              <w:rPr>
                <w:lang w:val="ru-RU"/>
              </w:rPr>
            </w:pPr>
            <w:r w:rsidRPr="009154C8">
              <w:rPr>
                <w:lang w:val="ru-RU"/>
              </w:rPr>
              <w:t>Класс защиты тыльной части по ГОСТ 14254-2015</w:t>
            </w:r>
          </w:p>
        </w:tc>
        <w:tc>
          <w:tcPr>
            <w:tcW w:w="2492" w:type="dxa"/>
          </w:tcPr>
          <w:p w14:paraId="00D11EEB" w14:textId="77777777" w:rsidR="009154C8" w:rsidRDefault="009154C8" w:rsidP="009C410B">
            <w:pPr>
              <w:pStyle w:val="TableParagraph"/>
              <w:ind w:left="116" w:right="116"/>
              <w:jc w:val="center"/>
            </w:pPr>
            <w:r>
              <w:t>Не менее IP30</w:t>
            </w:r>
          </w:p>
        </w:tc>
        <w:tc>
          <w:tcPr>
            <w:tcW w:w="1392" w:type="dxa"/>
          </w:tcPr>
          <w:p w14:paraId="719BBDF6" w14:textId="77777777" w:rsidR="009154C8" w:rsidRDefault="009154C8" w:rsidP="009C410B">
            <w:pPr>
              <w:pStyle w:val="TableParagraph"/>
              <w:spacing w:line="240" w:lineRule="auto"/>
              <w:ind w:left="0"/>
              <w:rPr>
                <w:sz w:val="18"/>
              </w:rPr>
            </w:pPr>
          </w:p>
        </w:tc>
      </w:tr>
      <w:tr w:rsidR="009154C8" w14:paraId="29FE7698" w14:textId="77777777" w:rsidTr="009C410B">
        <w:trPr>
          <w:trHeight w:val="249"/>
        </w:trPr>
        <w:tc>
          <w:tcPr>
            <w:tcW w:w="5873" w:type="dxa"/>
          </w:tcPr>
          <w:p w14:paraId="13F28B59" w14:textId="77777777" w:rsidR="009154C8" w:rsidRDefault="009154C8" w:rsidP="009C410B">
            <w:pPr>
              <w:pStyle w:val="TableParagraph"/>
              <w:spacing w:line="229" w:lineRule="exact"/>
            </w:pPr>
            <w:r>
              <w:t>Вес кабинета</w:t>
            </w:r>
          </w:p>
        </w:tc>
        <w:tc>
          <w:tcPr>
            <w:tcW w:w="2492" w:type="dxa"/>
          </w:tcPr>
          <w:p w14:paraId="5AD890E6" w14:textId="77777777" w:rsidR="009154C8" w:rsidRDefault="009154C8" w:rsidP="009C410B">
            <w:pPr>
              <w:pStyle w:val="TableParagraph"/>
              <w:spacing w:line="229" w:lineRule="exact"/>
              <w:ind w:left="113" w:right="116"/>
              <w:jc w:val="center"/>
            </w:pPr>
            <w:r>
              <w:t>Не более 7</w:t>
            </w:r>
          </w:p>
        </w:tc>
        <w:tc>
          <w:tcPr>
            <w:tcW w:w="1392" w:type="dxa"/>
          </w:tcPr>
          <w:p w14:paraId="413BB0E7" w14:textId="77777777" w:rsidR="009154C8" w:rsidRDefault="009154C8" w:rsidP="009C410B">
            <w:pPr>
              <w:pStyle w:val="TableParagraph"/>
              <w:spacing w:line="229" w:lineRule="exact"/>
              <w:ind w:left="236" w:right="234"/>
              <w:jc w:val="center"/>
            </w:pPr>
            <w:r>
              <w:t>кг</w:t>
            </w:r>
          </w:p>
        </w:tc>
      </w:tr>
      <w:tr w:rsidR="009154C8" w14:paraId="6E6CA524" w14:textId="77777777" w:rsidTr="009C410B">
        <w:trPr>
          <w:trHeight w:val="254"/>
        </w:trPr>
        <w:tc>
          <w:tcPr>
            <w:tcW w:w="5873" w:type="dxa"/>
          </w:tcPr>
          <w:p w14:paraId="2218758B" w14:textId="77777777" w:rsidR="009154C8" w:rsidRDefault="009154C8" w:rsidP="009C410B">
            <w:pPr>
              <w:pStyle w:val="TableParagraph"/>
            </w:pPr>
            <w:r>
              <w:t>Соотношение сторон кабинета</w:t>
            </w:r>
          </w:p>
        </w:tc>
        <w:tc>
          <w:tcPr>
            <w:tcW w:w="2492" w:type="dxa"/>
          </w:tcPr>
          <w:p w14:paraId="1F62248C" w14:textId="77777777" w:rsidR="009154C8" w:rsidRDefault="009154C8" w:rsidP="009C410B">
            <w:pPr>
              <w:pStyle w:val="TableParagraph"/>
              <w:ind w:left="116" w:right="116"/>
              <w:jc w:val="center"/>
            </w:pPr>
            <w:r>
              <w:t>8х9</w:t>
            </w:r>
          </w:p>
        </w:tc>
        <w:tc>
          <w:tcPr>
            <w:tcW w:w="1392" w:type="dxa"/>
          </w:tcPr>
          <w:p w14:paraId="1320DA8A" w14:textId="77777777" w:rsidR="009154C8" w:rsidRDefault="009154C8" w:rsidP="009C410B">
            <w:pPr>
              <w:pStyle w:val="TableParagraph"/>
              <w:spacing w:line="240" w:lineRule="auto"/>
              <w:ind w:left="0"/>
              <w:rPr>
                <w:sz w:val="18"/>
              </w:rPr>
            </w:pPr>
          </w:p>
        </w:tc>
      </w:tr>
      <w:tr w:rsidR="009154C8" w14:paraId="71C85488" w14:textId="77777777" w:rsidTr="009C410B">
        <w:trPr>
          <w:trHeight w:val="508"/>
        </w:trPr>
        <w:tc>
          <w:tcPr>
            <w:tcW w:w="5873" w:type="dxa"/>
          </w:tcPr>
          <w:p w14:paraId="59083B15" w14:textId="77777777" w:rsidR="009154C8" w:rsidRDefault="009154C8" w:rsidP="009C410B">
            <w:pPr>
              <w:pStyle w:val="TableParagraph"/>
              <w:spacing w:line="240" w:lineRule="exact"/>
            </w:pPr>
            <w:r>
              <w:t>Рабочая температура в диапазоне</w:t>
            </w:r>
          </w:p>
        </w:tc>
        <w:tc>
          <w:tcPr>
            <w:tcW w:w="2492" w:type="dxa"/>
          </w:tcPr>
          <w:p w14:paraId="2BCF68C6" w14:textId="77777777" w:rsidR="009154C8" w:rsidRDefault="009154C8" w:rsidP="009C410B">
            <w:pPr>
              <w:pStyle w:val="TableParagraph"/>
              <w:spacing w:line="240" w:lineRule="exact"/>
              <w:ind w:left="118" w:right="110"/>
              <w:jc w:val="center"/>
            </w:pPr>
            <w:r>
              <w:t>От -10 до +45</w:t>
            </w:r>
          </w:p>
        </w:tc>
        <w:tc>
          <w:tcPr>
            <w:tcW w:w="1392" w:type="dxa"/>
          </w:tcPr>
          <w:p w14:paraId="4EF34D18" w14:textId="77777777" w:rsidR="009154C8" w:rsidRDefault="009154C8" w:rsidP="009C410B">
            <w:pPr>
              <w:pStyle w:val="TableParagraph"/>
              <w:spacing w:line="240" w:lineRule="exact"/>
              <w:ind w:left="258"/>
            </w:pPr>
            <w:r>
              <w:t>Градусов</w:t>
            </w:r>
          </w:p>
          <w:p w14:paraId="66E17166" w14:textId="77777777" w:rsidR="009154C8" w:rsidRDefault="009154C8" w:rsidP="009C410B">
            <w:pPr>
              <w:pStyle w:val="TableParagraph"/>
              <w:spacing w:before="1" w:line="247" w:lineRule="exact"/>
              <w:ind w:left="302"/>
            </w:pPr>
            <w:r>
              <w:t>Цельсия</w:t>
            </w:r>
          </w:p>
        </w:tc>
      </w:tr>
      <w:tr w:rsidR="009154C8" w14:paraId="0EAA58FD" w14:textId="77777777" w:rsidTr="009C410B">
        <w:trPr>
          <w:trHeight w:val="249"/>
        </w:trPr>
        <w:tc>
          <w:tcPr>
            <w:tcW w:w="5873" w:type="dxa"/>
          </w:tcPr>
          <w:p w14:paraId="2D5FD6A0" w14:textId="77777777" w:rsidR="009154C8" w:rsidRDefault="009154C8" w:rsidP="009C410B">
            <w:pPr>
              <w:pStyle w:val="TableParagraph"/>
              <w:spacing w:line="229" w:lineRule="exact"/>
            </w:pPr>
            <w:r>
              <w:t>Рабочая влажность в диапазоне</w:t>
            </w:r>
          </w:p>
        </w:tc>
        <w:tc>
          <w:tcPr>
            <w:tcW w:w="2492" w:type="dxa"/>
          </w:tcPr>
          <w:p w14:paraId="50B97D48" w14:textId="77777777" w:rsidR="009154C8" w:rsidRDefault="009154C8" w:rsidP="009C410B">
            <w:pPr>
              <w:pStyle w:val="TableParagraph"/>
              <w:spacing w:line="229" w:lineRule="exact"/>
              <w:ind w:left="118" w:right="114"/>
              <w:jc w:val="center"/>
            </w:pPr>
            <w:r>
              <w:t>От 10 до 90%</w:t>
            </w:r>
          </w:p>
        </w:tc>
        <w:tc>
          <w:tcPr>
            <w:tcW w:w="1392" w:type="dxa"/>
          </w:tcPr>
          <w:p w14:paraId="77082618" w14:textId="77777777" w:rsidR="009154C8" w:rsidRDefault="009154C8" w:rsidP="009C410B">
            <w:pPr>
              <w:pStyle w:val="TableParagraph"/>
              <w:spacing w:line="240" w:lineRule="auto"/>
              <w:ind w:left="0"/>
              <w:rPr>
                <w:sz w:val="18"/>
              </w:rPr>
            </w:pPr>
          </w:p>
        </w:tc>
      </w:tr>
      <w:tr w:rsidR="009154C8" w14:paraId="4ECB1F03" w14:textId="77777777" w:rsidTr="009C410B">
        <w:trPr>
          <w:trHeight w:val="253"/>
        </w:trPr>
        <w:tc>
          <w:tcPr>
            <w:tcW w:w="5873" w:type="dxa"/>
          </w:tcPr>
          <w:p w14:paraId="38249589" w14:textId="77777777" w:rsidR="009154C8" w:rsidRDefault="009154C8" w:rsidP="009C410B">
            <w:pPr>
              <w:pStyle w:val="TableParagraph"/>
            </w:pPr>
            <w:r>
              <w:t>Пиковое потребление</w:t>
            </w:r>
          </w:p>
        </w:tc>
        <w:tc>
          <w:tcPr>
            <w:tcW w:w="2492" w:type="dxa"/>
          </w:tcPr>
          <w:p w14:paraId="6E898860" w14:textId="77777777" w:rsidR="009154C8" w:rsidRDefault="009154C8" w:rsidP="009C410B">
            <w:pPr>
              <w:pStyle w:val="TableParagraph"/>
              <w:ind w:left="116" w:right="116"/>
              <w:jc w:val="center"/>
            </w:pPr>
            <w:r>
              <w:t>Не более 4300</w:t>
            </w:r>
          </w:p>
        </w:tc>
        <w:tc>
          <w:tcPr>
            <w:tcW w:w="1392" w:type="dxa"/>
          </w:tcPr>
          <w:p w14:paraId="2D41C263" w14:textId="77777777" w:rsidR="009154C8" w:rsidRDefault="009154C8" w:rsidP="009C410B">
            <w:pPr>
              <w:pStyle w:val="TableParagraph"/>
              <w:ind w:left="236" w:right="236"/>
              <w:jc w:val="center"/>
            </w:pPr>
            <w:r>
              <w:t>Вт</w:t>
            </w:r>
          </w:p>
        </w:tc>
      </w:tr>
      <w:tr w:rsidR="009154C8" w14:paraId="684A2CBD" w14:textId="77777777" w:rsidTr="009C410B">
        <w:trPr>
          <w:trHeight w:val="254"/>
        </w:trPr>
        <w:tc>
          <w:tcPr>
            <w:tcW w:w="5873" w:type="dxa"/>
          </w:tcPr>
          <w:p w14:paraId="6171A821" w14:textId="77777777" w:rsidR="009154C8" w:rsidRPr="009154C8" w:rsidRDefault="009154C8" w:rsidP="009C410B">
            <w:pPr>
              <w:pStyle w:val="TableParagraph"/>
              <w:rPr>
                <w:lang w:val="ru-RU"/>
              </w:rPr>
            </w:pPr>
            <w:r w:rsidRPr="009154C8">
              <w:rPr>
                <w:lang w:val="ru-RU"/>
              </w:rPr>
              <w:t>Поверхность должна монтироваться к конструкции</w:t>
            </w:r>
          </w:p>
        </w:tc>
        <w:tc>
          <w:tcPr>
            <w:tcW w:w="2492" w:type="dxa"/>
          </w:tcPr>
          <w:p w14:paraId="604BE55C" w14:textId="77777777" w:rsidR="009154C8" w:rsidRDefault="009154C8" w:rsidP="009C410B">
            <w:pPr>
              <w:pStyle w:val="TableParagraph"/>
              <w:ind w:left="116" w:right="116"/>
              <w:jc w:val="center"/>
            </w:pPr>
            <w:r>
              <w:t>Наличие</w:t>
            </w:r>
          </w:p>
        </w:tc>
        <w:tc>
          <w:tcPr>
            <w:tcW w:w="1392" w:type="dxa"/>
          </w:tcPr>
          <w:p w14:paraId="5AAADF6D" w14:textId="77777777" w:rsidR="009154C8" w:rsidRDefault="009154C8" w:rsidP="009C410B">
            <w:pPr>
              <w:pStyle w:val="TableParagraph"/>
              <w:spacing w:line="240" w:lineRule="auto"/>
              <w:ind w:left="0"/>
              <w:rPr>
                <w:sz w:val="18"/>
              </w:rPr>
            </w:pPr>
          </w:p>
        </w:tc>
      </w:tr>
      <w:tr w:rsidR="009154C8" w14:paraId="2D72A798" w14:textId="77777777" w:rsidTr="009C410B">
        <w:trPr>
          <w:trHeight w:val="253"/>
        </w:trPr>
        <w:tc>
          <w:tcPr>
            <w:tcW w:w="5873" w:type="dxa"/>
          </w:tcPr>
          <w:p w14:paraId="00A34E31" w14:textId="77777777" w:rsidR="009154C8" w:rsidRDefault="009154C8" w:rsidP="009C410B">
            <w:pPr>
              <w:pStyle w:val="TableParagraph"/>
              <w:spacing w:line="240" w:lineRule="auto"/>
              <w:ind w:left="0"/>
              <w:rPr>
                <w:sz w:val="18"/>
              </w:rPr>
            </w:pPr>
          </w:p>
        </w:tc>
        <w:tc>
          <w:tcPr>
            <w:tcW w:w="2492" w:type="dxa"/>
          </w:tcPr>
          <w:p w14:paraId="13FB6720" w14:textId="77777777" w:rsidR="009154C8" w:rsidRDefault="009154C8" w:rsidP="009C410B">
            <w:pPr>
              <w:pStyle w:val="TableParagraph"/>
              <w:spacing w:line="240" w:lineRule="auto"/>
              <w:ind w:left="0"/>
              <w:rPr>
                <w:sz w:val="18"/>
              </w:rPr>
            </w:pPr>
          </w:p>
        </w:tc>
        <w:tc>
          <w:tcPr>
            <w:tcW w:w="1392" w:type="dxa"/>
          </w:tcPr>
          <w:p w14:paraId="2EAFE861" w14:textId="77777777" w:rsidR="009154C8" w:rsidRDefault="009154C8" w:rsidP="009C410B">
            <w:pPr>
              <w:pStyle w:val="TableParagraph"/>
              <w:spacing w:line="240" w:lineRule="auto"/>
              <w:ind w:left="0"/>
              <w:rPr>
                <w:sz w:val="18"/>
              </w:rPr>
            </w:pPr>
          </w:p>
        </w:tc>
      </w:tr>
      <w:tr w:rsidR="009154C8" w14:paraId="760FE75D" w14:textId="77777777" w:rsidTr="009C410B">
        <w:trPr>
          <w:trHeight w:val="254"/>
        </w:trPr>
        <w:tc>
          <w:tcPr>
            <w:tcW w:w="5873" w:type="dxa"/>
          </w:tcPr>
          <w:p w14:paraId="229445F4" w14:textId="77777777" w:rsidR="009154C8" w:rsidRDefault="009154C8" w:rsidP="009C410B">
            <w:pPr>
              <w:pStyle w:val="TableParagraph"/>
              <w:spacing w:line="240" w:lineRule="auto"/>
              <w:ind w:left="0"/>
              <w:rPr>
                <w:sz w:val="18"/>
              </w:rPr>
            </w:pPr>
          </w:p>
        </w:tc>
        <w:tc>
          <w:tcPr>
            <w:tcW w:w="2492" w:type="dxa"/>
          </w:tcPr>
          <w:p w14:paraId="2D4C67AA" w14:textId="77777777" w:rsidR="009154C8" w:rsidRDefault="009154C8" w:rsidP="009C410B">
            <w:pPr>
              <w:pStyle w:val="TableParagraph"/>
              <w:spacing w:line="240" w:lineRule="auto"/>
              <w:ind w:left="0"/>
              <w:rPr>
                <w:sz w:val="18"/>
              </w:rPr>
            </w:pPr>
          </w:p>
        </w:tc>
        <w:tc>
          <w:tcPr>
            <w:tcW w:w="1392" w:type="dxa"/>
          </w:tcPr>
          <w:p w14:paraId="6731A18F" w14:textId="77777777" w:rsidR="009154C8" w:rsidRDefault="009154C8" w:rsidP="009C410B">
            <w:pPr>
              <w:pStyle w:val="TableParagraph"/>
              <w:spacing w:line="240" w:lineRule="auto"/>
              <w:ind w:left="0"/>
              <w:rPr>
                <w:sz w:val="18"/>
              </w:rPr>
            </w:pPr>
          </w:p>
        </w:tc>
      </w:tr>
      <w:tr w:rsidR="009154C8" w14:paraId="3D26861A" w14:textId="77777777" w:rsidTr="009C410B">
        <w:trPr>
          <w:trHeight w:val="273"/>
        </w:trPr>
        <w:tc>
          <w:tcPr>
            <w:tcW w:w="9757" w:type="dxa"/>
            <w:gridSpan w:val="3"/>
          </w:tcPr>
          <w:p w14:paraId="5B2BDF68" w14:textId="77777777" w:rsidR="009154C8" w:rsidRDefault="009154C8" w:rsidP="009C410B">
            <w:pPr>
              <w:pStyle w:val="TableParagraph"/>
              <w:spacing w:line="253" w:lineRule="exact"/>
              <w:rPr>
                <w:b/>
                <w:sz w:val="24"/>
              </w:rPr>
            </w:pPr>
            <w:r>
              <w:rPr>
                <w:b/>
                <w:sz w:val="24"/>
              </w:rPr>
              <w:t>ЭКРАН 2</w:t>
            </w:r>
          </w:p>
        </w:tc>
      </w:tr>
      <w:tr w:rsidR="009154C8" w14:paraId="5AC87A49" w14:textId="77777777" w:rsidTr="009C410B">
        <w:trPr>
          <w:trHeight w:val="254"/>
        </w:trPr>
        <w:tc>
          <w:tcPr>
            <w:tcW w:w="9757" w:type="dxa"/>
            <w:gridSpan w:val="3"/>
          </w:tcPr>
          <w:p w14:paraId="09F36DD0" w14:textId="77777777" w:rsidR="009154C8" w:rsidRDefault="009154C8" w:rsidP="009C410B">
            <w:pPr>
              <w:pStyle w:val="TableParagraph"/>
              <w:ind w:left="3710" w:right="3704"/>
              <w:jc w:val="center"/>
              <w:rPr>
                <w:b/>
              </w:rPr>
            </w:pPr>
            <w:r>
              <w:rPr>
                <w:b/>
              </w:rPr>
              <w:t>Процессор управления</w:t>
            </w:r>
          </w:p>
        </w:tc>
      </w:tr>
      <w:tr w:rsidR="009154C8" w14:paraId="236391EF" w14:textId="77777777" w:rsidTr="009C410B">
        <w:trPr>
          <w:trHeight w:val="254"/>
        </w:trPr>
        <w:tc>
          <w:tcPr>
            <w:tcW w:w="5873" w:type="dxa"/>
          </w:tcPr>
          <w:p w14:paraId="5808256C" w14:textId="77777777" w:rsidR="009154C8" w:rsidRDefault="009154C8" w:rsidP="009C410B">
            <w:pPr>
              <w:pStyle w:val="TableParagraph"/>
            </w:pPr>
            <w:r>
              <w:t>Количество входов типа HDMI</w:t>
            </w:r>
          </w:p>
        </w:tc>
        <w:tc>
          <w:tcPr>
            <w:tcW w:w="2492" w:type="dxa"/>
          </w:tcPr>
          <w:p w14:paraId="4B909772" w14:textId="77777777" w:rsidR="009154C8" w:rsidRDefault="009154C8" w:rsidP="009C410B">
            <w:pPr>
              <w:pStyle w:val="TableParagraph"/>
              <w:ind w:left="116" w:right="116"/>
              <w:jc w:val="center"/>
            </w:pPr>
            <w:r>
              <w:t>Не менее 1</w:t>
            </w:r>
          </w:p>
        </w:tc>
        <w:tc>
          <w:tcPr>
            <w:tcW w:w="1392" w:type="dxa"/>
          </w:tcPr>
          <w:p w14:paraId="050EC9E2" w14:textId="77777777" w:rsidR="009154C8" w:rsidRDefault="009154C8" w:rsidP="009C410B">
            <w:pPr>
              <w:pStyle w:val="TableParagraph"/>
              <w:ind w:left="236" w:right="237"/>
              <w:jc w:val="center"/>
            </w:pPr>
            <w:r>
              <w:t>Шт</w:t>
            </w:r>
          </w:p>
        </w:tc>
      </w:tr>
      <w:tr w:rsidR="009154C8" w14:paraId="77C3A0A5" w14:textId="77777777" w:rsidTr="009C410B">
        <w:trPr>
          <w:trHeight w:val="253"/>
        </w:trPr>
        <w:tc>
          <w:tcPr>
            <w:tcW w:w="5873" w:type="dxa"/>
          </w:tcPr>
          <w:p w14:paraId="3DE24575" w14:textId="77777777" w:rsidR="009154C8" w:rsidRDefault="009154C8" w:rsidP="009C410B">
            <w:pPr>
              <w:pStyle w:val="TableParagraph"/>
            </w:pPr>
            <w:r>
              <w:t>Версия входов типа HDMI</w:t>
            </w:r>
          </w:p>
        </w:tc>
        <w:tc>
          <w:tcPr>
            <w:tcW w:w="2492" w:type="dxa"/>
          </w:tcPr>
          <w:p w14:paraId="2C8F65DB" w14:textId="77777777" w:rsidR="009154C8" w:rsidRDefault="009154C8" w:rsidP="009C410B">
            <w:pPr>
              <w:pStyle w:val="TableParagraph"/>
              <w:ind w:left="116" w:right="116"/>
              <w:jc w:val="center"/>
            </w:pPr>
            <w:r>
              <w:t>Не ниже 2.0</w:t>
            </w:r>
          </w:p>
        </w:tc>
        <w:tc>
          <w:tcPr>
            <w:tcW w:w="1392" w:type="dxa"/>
          </w:tcPr>
          <w:p w14:paraId="14435FEC" w14:textId="77777777" w:rsidR="009154C8" w:rsidRDefault="009154C8" w:rsidP="009C410B">
            <w:pPr>
              <w:pStyle w:val="TableParagraph"/>
              <w:spacing w:line="240" w:lineRule="auto"/>
              <w:ind w:left="0"/>
              <w:rPr>
                <w:sz w:val="18"/>
              </w:rPr>
            </w:pPr>
          </w:p>
        </w:tc>
      </w:tr>
      <w:tr w:rsidR="009154C8" w14:paraId="15ADB00A" w14:textId="77777777" w:rsidTr="009C410B">
        <w:trPr>
          <w:trHeight w:val="249"/>
        </w:trPr>
        <w:tc>
          <w:tcPr>
            <w:tcW w:w="5873" w:type="dxa"/>
          </w:tcPr>
          <w:p w14:paraId="26F6D7D3" w14:textId="77777777" w:rsidR="009154C8" w:rsidRDefault="009154C8" w:rsidP="009C410B">
            <w:pPr>
              <w:pStyle w:val="TableParagraph"/>
              <w:spacing w:line="229" w:lineRule="exact"/>
            </w:pPr>
            <w:r>
              <w:lastRenderedPageBreak/>
              <w:t>Количество входов типа DP</w:t>
            </w:r>
          </w:p>
        </w:tc>
        <w:tc>
          <w:tcPr>
            <w:tcW w:w="2492" w:type="dxa"/>
          </w:tcPr>
          <w:p w14:paraId="66C2731F" w14:textId="77777777" w:rsidR="009154C8" w:rsidRDefault="009154C8" w:rsidP="009C410B">
            <w:pPr>
              <w:pStyle w:val="TableParagraph"/>
              <w:spacing w:line="229" w:lineRule="exact"/>
              <w:ind w:left="116" w:right="116"/>
              <w:jc w:val="center"/>
            </w:pPr>
            <w:r>
              <w:t>Не менее 1</w:t>
            </w:r>
          </w:p>
        </w:tc>
        <w:tc>
          <w:tcPr>
            <w:tcW w:w="1392" w:type="dxa"/>
          </w:tcPr>
          <w:p w14:paraId="4CC75250" w14:textId="77777777" w:rsidR="009154C8" w:rsidRDefault="009154C8" w:rsidP="009C410B">
            <w:pPr>
              <w:pStyle w:val="TableParagraph"/>
              <w:spacing w:line="240" w:lineRule="auto"/>
              <w:ind w:left="0"/>
              <w:rPr>
                <w:sz w:val="18"/>
              </w:rPr>
            </w:pPr>
          </w:p>
        </w:tc>
      </w:tr>
      <w:tr w:rsidR="009154C8" w14:paraId="221B8CD4" w14:textId="77777777" w:rsidTr="009C410B">
        <w:trPr>
          <w:trHeight w:val="254"/>
        </w:trPr>
        <w:tc>
          <w:tcPr>
            <w:tcW w:w="5873" w:type="dxa"/>
          </w:tcPr>
          <w:p w14:paraId="43473577" w14:textId="77777777" w:rsidR="009154C8" w:rsidRDefault="009154C8" w:rsidP="009C410B">
            <w:pPr>
              <w:pStyle w:val="TableParagraph"/>
            </w:pPr>
            <w:r>
              <w:t>Версия входов типа DP</w:t>
            </w:r>
          </w:p>
        </w:tc>
        <w:tc>
          <w:tcPr>
            <w:tcW w:w="2492" w:type="dxa"/>
          </w:tcPr>
          <w:p w14:paraId="1DDAFB29" w14:textId="77777777" w:rsidR="009154C8" w:rsidRDefault="009154C8" w:rsidP="009C410B">
            <w:pPr>
              <w:pStyle w:val="TableParagraph"/>
              <w:ind w:left="116" w:right="116"/>
              <w:jc w:val="center"/>
            </w:pPr>
            <w:r>
              <w:t>Не ниже 1.2</w:t>
            </w:r>
          </w:p>
        </w:tc>
        <w:tc>
          <w:tcPr>
            <w:tcW w:w="1392" w:type="dxa"/>
          </w:tcPr>
          <w:p w14:paraId="74E22111" w14:textId="77777777" w:rsidR="009154C8" w:rsidRDefault="009154C8" w:rsidP="009C410B">
            <w:pPr>
              <w:pStyle w:val="TableParagraph"/>
              <w:spacing w:line="240" w:lineRule="auto"/>
              <w:ind w:left="0"/>
              <w:rPr>
                <w:sz w:val="18"/>
              </w:rPr>
            </w:pPr>
          </w:p>
        </w:tc>
      </w:tr>
      <w:tr w:rsidR="009154C8" w14:paraId="35E88111" w14:textId="77777777" w:rsidTr="009C410B">
        <w:trPr>
          <w:trHeight w:val="254"/>
        </w:trPr>
        <w:tc>
          <w:tcPr>
            <w:tcW w:w="5873" w:type="dxa"/>
          </w:tcPr>
          <w:p w14:paraId="15F65A0A" w14:textId="77777777" w:rsidR="009154C8" w:rsidRDefault="009154C8" w:rsidP="009C410B">
            <w:pPr>
              <w:pStyle w:val="TableParagraph"/>
            </w:pPr>
            <w:r>
              <w:t>Максимальное горизонтальное разрешение</w:t>
            </w:r>
          </w:p>
        </w:tc>
        <w:tc>
          <w:tcPr>
            <w:tcW w:w="2492" w:type="dxa"/>
          </w:tcPr>
          <w:p w14:paraId="26E8EDE1" w14:textId="77777777" w:rsidR="009154C8" w:rsidRDefault="009154C8" w:rsidP="009C410B">
            <w:pPr>
              <w:pStyle w:val="TableParagraph"/>
              <w:ind w:left="111" w:right="116"/>
              <w:jc w:val="center"/>
            </w:pPr>
            <w:r>
              <w:t>Не менее 7680</w:t>
            </w:r>
          </w:p>
        </w:tc>
        <w:tc>
          <w:tcPr>
            <w:tcW w:w="1392" w:type="dxa"/>
          </w:tcPr>
          <w:p w14:paraId="50FA85B6" w14:textId="77777777" w:rsidR="009154C8" w:rsidRDefault="009154C8" w:rsidP="009C410B">
            <w:pPr>
              <w:pStyle w:val="TableParagraph"/>
              <w:ind w:left="236" w:right="236"/>
              <w:jc w:val="center"/>
            </w:pPr>
            <w:r>
              <w:t>Пикс.</w:t>
            </w:r>
          </w:p>
        </w:tc>
      </w:tr>
      <w:tr w:rsidR="009154C8" w14:paraId="4ABFFA20" w14:textId="77777777" w:rsidTr="009C410B">
        <w:trPr>
          <w:trHeight w:val="254"/>
        </w:trPr>
        <w:tc>
          <w:tcPr>
            <w:tcW w:w="5873" w:type="dxa"/>
          </w:tcPr>
          <w:p w14:paraId="33AC3CDF" w14:textId="77777777" w:rsidR="009154C8" w:rsidRDefault="009154C8" w:rsidP="009C410B">
            <w:pPr>
              <w:pStyle w:val="TableParagraph"/>
            </w:pPr>
            <w:r>
              <w:t>Максимальное вертикальное разрешение</w:t>
            </w:r>
          </w:p>
        </w:tc>
        <w:tc>
          <w:tcPr>
            <w:tcW w:w="2492" w:type="dxa"/>
          </w:tcPr>
          <w:p w14:paraId="71A80CBA" w14:textId="77777777" w:rsidR="009154C8" w:rsidRDefault="009154C8" w:rsidP="009C410B">
            <w:pPr>
              <w:pStyle w:val="TableParagraph"/>
              <w:ind w:left="111" w:right="116"/>
              <w:jc w:val="center"/>
            </w:pPr>
            <w:r>
              <w:t>Не менее 7680</w:t>
            </w:r>
          </w:p>
        </w:tc>
        <w:tc>
          <w:tcPr>
            <w:tcW w:w="1392" w:type="dxa"/>
          </w:tcPr>
          <w:p w14:paraId="56FD33FB" w14:textId="77777777" w:rsidR="009154C8" w:rsidRDefault="009154C8" w:rsidP="009C410B">
            <w:pPr>
              <w:pStyle w:val="TableParagraph"/>
              <w:ind w:left="236" w:right="236"/>
              <w:jc w:val="center"/>
            </w:pPr>
            <w:r>
              <w:t>Пикс.</w:t>
            </w:r>
          </w:p>
        </w:tc>
      </w:tr>
      <w:tr w:rsidR="009154C8" w14:paraId="615B5C69" w14:textId="77777777" w:rsidTr="009C410B">
        <w:trPr>
          <w:trHeight w:val="249"/>
        </w:trPr>
        <w:tc>
          <w:tcPr>
            <w:tcW w:w="5873" w:type="dxa"/>
          </w:tcPr>
          <w:p w14:paraId="41EB8494" w14:textId="77777777" w:rsidR="009154C8" w:rsidRPr="009154C8" w:rsidRDefault="009154C8" w:rsidP="009C410B">
            <w:pPr>
              <w:pStyle w:val="TableParagraph"/>
              <w:spacing w:line="229" w:lineRule="exact"/>
              <w:rPr>
                <w:lang w:val="ru-RU"/>
              </w:rPr>
            </w:pPr>
            <w:r w:rsidRPr="009154C8">
              <w:rPr>
                <w:lang w:val="ru-RU"/>
              </w:rPr>
              <w:t xml:space="preserve">Количество входов типа </w:t>
            </w:r>
            <w:r>
              <w:t>dual</w:t>
            </w:r>
            <w:r w:rsidRPr="009154C8">
              <w:rPr>
                <w:lang w:val="ru-RU"/>
              </w:rPr>
              <w:t xml:space="preserve"> </w:t>
            </w:r>
            <w:r>
              <w:t>DVI</w:t>
            </w:r>
          </w:p>
        </w:tc>
        <w:tc>
          <w:tcPr>
            <w:tcW w:w="2492" w:type="dxa"/>
          </w:tcPr>
          <w:p w14:paraId="0349EB46" w14:textId="77777777" w:rsidR="009154C8" w:rsidRDefault="009154C8" w:rsidP="009C410B">
            <w:pPr>
              <w:pStyle w:val="TableParagraph"/>
              <w:spacing w:line="229" w:lineRule="exact"/>
              <w:ind w:left="116" w:right="116"/>
              <w:jc w:val="center"/>
            </w:pPr>
            <w:r>
              <w:t>Не менее 2</w:t>
            </w:r>
          </w:p>
        </w:tc>
        <w:tc>
          <w:tcPr>
            <w:tcW w:w="1392" w:type="dxa"/>
          </w:tcPr>
          <w:p w14:paraId="45D3972C" w14:textId="77777777" w:rsidR="009154C8" w:rsidRDefault="009154C8" w:rsidP="009C410B">
            <w:pPr>
              <w:pStyle w:val="TableParagraph"/>
              <w:spacing w:line="229" w:lineRule="exact"/>
              <w:ind w:left="236" w:right="237"/>
              <w:jc w:val="center"/>
            </w:pPr>
            <w:r>
              <w:t>Шт</w:t>
            </w:r>
          </w:p>
        </w:tc>
      </w:tr>
      <w:tr w:rsidR="009154C8" w14:paraId="7ADA16F5" w14:textId="77777777" w:rsidTr="009C410B">
        <w:trPr>
          <w:trHeight w:val="253"/>
        </w:trPr>
        <w:tc>
          <w:tcPr>
            <w:tcW w:w="5873" w:type="dxa"/>
          </w:tcPr>
          <w:p w14:paraId="08F5086E" w14:textId="77777777" w:rsidR="009154C8" w:rsidRDefault="009154C8" w:rsidP="009C410B">
            <w:pPr>
              <w:pStyle w:val="TableParagraph"/>
            </w:pPr>
            <w:r>
              <w:t>Количество выходов RJ-45</w:t>
            </w:r>
          </w:p>
        </w:tc>
        <w:tc>
          <w:tcPr>
            <w:tcW w:w="2492" w:type="dxa"/>
          </w:tcPr>
          <w:p w14:paraId="3B512719" w14:textId="77777777" w:rsidR="009154C8" w:rsidRDefault="009154C8" w:rsidP="009C410B">
            <w:pPr>
              <w:pStyle w:val="TableParagraph"/>
              <w:ind w:left="113" w:right="116"/>
              <w:jc w:val="center"/>
            </w:pPr>
            <w:r>
              <w:t>Не менее 16</w:t>
            </w:r>
          </w:p>
        </w:tc>
        <w:tc>
          <w:tcPr>
            <w:tcW w:w="1392" w:type="dxa"/>
          </w:tcPr>
          <w:p w14:paraId="3355BA55" w14:textId="77777777" w:rsidR="009154C8" w:rsidRDefault="009154C8" w:rsidP="009C410B">
            <w:pPr>
              <w:pStyle w:val="TableParagraph"/>
              <w:ind w:left="236" w:right="233"/>
              <w:jc w:val="center"/>
            </w:pPr>
            <w:r>
              <w:t>шт</w:t>
            </w:r>
          </w:p>
        </w:tc>
      </w:tr>
      <w:tr w:rsidR="009154C8" w14:paraId="30EB26BA" w14:textId="77777777" w:rsidTr="009C410B">
        <w:trPr>
          <w:trHeight w:val="508"/>
        </w:trPr>
        <w:tc>
          <w:tcPr>
            <w:tcW w:w="5873" w:type="dxa"/>
          </w:tcPr>
          <w:p w14:paraId="1BAFAB2B" w14:textId="77777777" w:rsidR="009154C8" w:rsidRPr="009154C8" w:rsidRDefault="009154C8" w:rsidP="009C410B">
            <w:pPr>
              <w:pStyle w:val="TableParagraph"/>
              <w:spacing w:line="240" w:lineRule="exact"/>
              <w:rPr>
                <w:lang w:val="ru-RU"/>
              </w:rPr>
            </w:pPr>
            <w:r w:rsidRPr="009154C8">
              <w:rPr>
                <w:lang w:val="ru-RU"/>
              </w:rPr>
              <w:t>Производительная способность излучающих элементов</w:t>
            </w:r>
          </w:p>
          <w:p w14:paraId="3D465555" w14:textId="77777777" w:rsidR="009154C8" w:rsidRPr="009154C8" w:rsidRDefault="009154C8" w:rsidP="009C410B">
            <w:pPr>
              <w:pStyle w:val="TableParagraph"/>
              <w:spacing w:before="1" w:line="247" w:lineRule="exact"/>
              <w:rPr>
                <w:lang w:val="ru-RU"/>
              </w:rPr>
            </w:pPr>
            <w:r w:rsidRPr="009154C8">
              <w:rPr>
                <w:lang w:val="ru-RU"/>
              </w:rPr>
              <w:t xml:space="preserve">выхода </w:t>
            </w:r>
            <w:r>
              <w:t>RJ</w:t>
            </w:r>
            <w:r w:rsidRPr="009154C8">
              <w:rPr>
                <w:lang w:val="ru-RU"/>
              </w:rPr>
              <w:t>-45</w:t>
            </w:r>
          </w:p>
        </w:tc>
        <w:tc>
          <w:tcPr>
            <w:tcW w:w="2492" w:type="dxa"/>
          </w:tcPr>
          <w:p w14:paraId="4E446702" w14:textId="77777777" w:rsidR="009154C8" w:rsidRDefault="009154C8" w:rsidP="009C410B">
            <w:pPr>
              <w:pStyle w:val="TableParagraph"/>
              <w:spacing w:line="240" w:lineRule="exact"/>
              <w:ind w:left="116" w:right="116"/>
              <w:jc w:val="center"/>
            </w:pPr>
            <w:r>
              <w:t>Не менее 1 300 000</w:t>
            </w:r>
          </w:p>
        </w:tc>
        <w:tc>
          <w:tcPr>
            <w:tcW w:w="1392" w:type="dxa"/>
          </w:tcPr>
          <w:p w14:paraId="31309C5B" w14:textId="77777777" w:rsidR="009154C8" w:rsidRDefault="009154C8" w:rsidP="009C410B">
            <w:pPr>
              <w:pStyle w:val="TableParagraph"/>
              <w:spacing w:before="116" w:line="240" w:lineRule="auto"/>
              <w:ind w:left="236" w:right="233"/>
              <w:jc w:val="center"/>
            </w:pPr>
            <w:r>
              <w:t>шт</w:t>
            </w:r>
          </w:p>
        </w:tc>
      </w:tr>
      <w:tr w:rsidR="009154C8" w14:paraId="0D4CD6C6" w14:textId="77777777" w:rsidTr="009C410B">
        <w:trPr>
          <w:trHeight w:val="251"/>
        </w:trPr>
        <w:tc>
          <w:tcPr>
            <w:tcW w:w="5873" w:type="dxa"/>
            <w:tcBorders>
              <w:bottom w:val="single" w:sz="6" w:space="0" w:color="000000"/>
            </w:tcBorders>
          </w:tcPr>
          <w:p w14:paraId="483974FA" w14:textId="77777777" w:rsidR="009154C8" w:rsidRDefault="009154C8" w:rsidP="009C410B">
            <w:pPr>
              <w:pStyle w:val="TableParagraph"/>
              <w:spacing w:line="232" w:lineRule="exact"/>
            </w:pPr>
            <w:r>
              <w:t>Общая производительность</w:t>
            </w:r>
          </w:p>
        </w:tc>
        <w:tc>
          <w:tcPr>
            <w:tcW w:w="2492" w:type="dxa"/>
            <w:tcBorders>
              <w:bottom w:val="single" w:sz="6" w:space="0" w:color="000000"/>
            </w:tcBorders>
          </w:tcPr>
          <w:p w14:paraId="5F4978A1" w14:textId="77777777" w:rsidR="009154C8" w:rsidRDefault="009154C8" w:rsidP="009C410B">
            <w:pPr>
              <w:pStyle w:val="TableParagraph"/>
              <w:spacing w:line="232" w:lineRule="exact"/>
              <w:ind w:left="118" w:right="115"/>
              <w:jc w:val="center"/>
            </w:pPr>
            <w:r>
              <w:t>Не менее 8,8</w:t>
            </w:r>
          </w:p>
        </w:tc>
        <w:tc>
          <w:tcPr>
            <w:tcW w:w="1392" w:type="dxa"/>
            <w:tcBorders>
              <w:bottom w:val="single" w:sz="6" w:space="0" w:color="000000"/>
            </w:tcBorders>
          </w:tcPr>
          <w:p w14:paraId="20A5A237" w14:textId="77777777" w:rsidR="009154C8" w:rsidRDefault="009154C8" w:rsidP="009C410B">
            <w:pPr>
              <w:pStyle w:val="TableParagraph"/>
              <w:spacing w:line="232" w:lineRule="exact"/>
              <w:ind w:left="236" w:right="235"/>
              <w:jc w:val="center"/>
            </w:pPr>
            <w:r>
              <w:t>Млн. шт.</w:t>
            </w:r>
          </w:p>
        </w:tc>
      </w:tr>
      <w:tr w:rsidR="009154C8" w14:paraId="6BE184EF" w14:textId="77777777" w:rsidTr="009C410B">
        <w:trPr>
          <w:trHeight w:val="246"/>
        </w:trPr>
        <w:tc>
          <w:tcPr>
            <w:tcW w:w="5873" w:type="dxa"/>
            <w:tcBorders>
              <w:top w:val="single" w:sz="6" w:space="0" w:color="000000"/>
            </w:tcBorders>
          </w:tcPr>
          <w:p w14:paraId="57D825A5" w14:textId="77777777" w:rsidR="009154C8" w:rsidRPr="009154C8" w:rsidRDefault="009154C8" w:rsidP="009C410B">
            <w:pPr>
              <w:pStyle w:val="TableParagraph"/>
              <w:spacing w:line="227" w:lineRule="exact"/>
              <w:rPr>
                <w:lang w:val="ru-RU"/>
              </w:rPr>
            </w:pPr>
            <w:r w:rsidRPr="009154C8">
              <w:rPr>
                <w:lang w:val="ru-RU"/>
              </w:rPr>
              <w:t>Максимальное горизонтальное разрешение на выходе</w:t>
            </w:r>
          </w:p>
        </w:tc>
        <w:tc>
          <w:tcPr>
            <w:tcW w:w="2492" w:type="dxa"/>
            <w:tcBorders>
              <w:top w:val="single" w:sz="6" w:space="0" w:color="000000"/>
            </w:tcBorders>
          </w:tcPr>
          <w:p w14:paraId="1A29223B" w14:textId="77777777" w:rsidR="009154C8" w:rsidRDefault="009154C8" w:rsidP="009C410B">
            <w:pPr>
              <w:pStyle w:val="TableParagraph"/>
              <w:spacing w:line="227" w:lineRule="exact"/>
              <w:ind w:left="113" w:right="116"/>
              <w:jc w:val="center"/>
            </w:pPr>
            <w:r>
              <w:t>Не менее 7680</w:t>
            </w:r>
          </w:p>
        </w:tc>
        <w:tc>
          <w:tcPr>
            <w:tcW w:w="1392" w:type="dxa"/>
            <w:tcBorders>
              <w:top w:val="single" w:sz="6" w:space="0" w:color="000000"/>
            </w:tcBorders>
          </w:tcPr>
          <w:p w14:paraId="3712EB81" w14:textId="77777777" w:rsidR="009154C8" w:rsidRDefault="009154C8" w:rsidP="009C410B">
            <w:pPr>
              <w:pStyle w:val="TableParagraph"/>
              <w:spacing w:line="227" w:lineRule="exact"/>
              <w:ind w:left="236" w:right="236"/>
              <w:jc w:val="center"/>
            </w:pPr>
            <w:r>
              <w:t>Пикс.</w:t>
            </w:r>
          </w:p>
        </w:tc>
      </w:tr>
      <w:tr w:rsidR="009154C8" w14:paraId="4AC0665E" w14:textId="77777777" w:rsidTr="009C410B">
        <w:trPr>
          <w:trHeight w:val="254"/>
        </w:trPr>
        <w:tc>
          <w:tcPr>
            <w:tcW w:w="5873" w:type="dxa"/>
          </w:tcPr>
          <w:p w14:paraId="45B5B332" w14:textId="77777777" w:rsidR="009154C8" w:rsidRPr="009154C8" w:rsidRDefault="009154C8" w:rsidP="009C410B">
            <w:pPr>
              <w:pStyle w:val="TableParagraph"/>
              <w:rPr>
                <w:lang w:val="ru-RU"/>
              </w:rPr>
            </w:pPr>
            <w:r w:rsidRPr="009154C8">
              <w:rPr>
                <w:lang w:val="ru-RU"/>
              </w:rPr>
              <w:t>Максимальное вертикальное разрешение на выходе</w:t>
            </w:r>
          </w:p>
        </w:tc>
        <w:tc>
          <w:tcPr>
            <w:tcW w:w="2492" w:type="dxa"/>
          </w:tcPr>
          <w:p w14:paraId="66A84E11" w14:textId="77777777" w:rsidR="009154C8" w:rsidRDefault="009154C8" w:rsidP="009C410B">
            <w:pPr>
              <w:pStyle w:val="TableParagraph"/>
              <w:ind w:left="113" w:right="116"/>
              <w:jc w:val="center"/>
            </w:pPr>
            <w:r>
              <w:t>Не менее 7680</w:t>
            </w:r>
          </w:p>
        </w:tc>
        <w:tc>
          <w:tcPr>
            <w:tcW w:w="1392" w:type="dxa"/>
          </w:tcPr>
          <w:p w14:paraId="61C7D843" w14:textId="77777777" w:rsidR="009154C8" w:rsidRDefault="009154C8" w:rsidP="009C410B">
            <w:pPr>
              <w:pStyle w:val="TableParagraph"/>
              <w:ind w:left="236" w:right="236"/>
              <w:jc w:val="center"/>
            </w:pPr>
            <w:r>
              <w:t>Пикс.</w:t>
            </w:r>
          </w:p>
        </w:tc>
      </w:tr>
      <w:tr w:rsidR="009154C8" w14:paraId="32705DB1" w14:textId="77777777" w:rsidTr="009C410B">
        <w:trPr>
          <w:trHeight w:val="503"/>
        </w:trPr>
        <w:tc>
          <w:tcPr>
            <w:tcW w:w="5873" w:type="dxa"/>
          </w:tcPr>
          <w:p w14:paraId="4CA5241F" w14:textId="77777777" w:rsidR="009154C8" w:rsidRPr="009154C8" w:rsidRDefault="009154C8" w:rsidP="009C410B">
            <w:pPr>
              <w:pStyle w:val="TableParagraph"/>
              <w:spacing w:line="240" w:lineRule="exact"/>
              <w:rPr>
                <w:lang w:val="ru-RU"/>
              </w:rPr>
            </w:pPr>
            <w:r w:rsidRPr="009154C8">
              <w:rPr>
                <w:lang w:val="ru-RU"/>
              </w:rPr>
              <w:t>Отображение состояние оборудования на фронтальной</w:t>
            </w:r>
          </w:p>
          <w:p w14:paraId="76679412" w14:textId="77777777" w:rsidR="009154C8" w:rsidRPr="009154C8" w:rsidRDefault="009154C8" w:rsidP="009C410B">
            <w:pPr>
              <w:pStyle w:val="TableParagraph"/>
              <w:spacing w:before="1" w:line="242" w:lineRule="exact"/>
              <w:rPr>
                <w:lang w:val="ru-RU"/>
              </w:rPr>
            </w:pPr>
            <w:r w:rsidRPr="009154C8">
              <w:rPr>
                <w:lang w:val="ru-RU"/>
              </w:rPr>
              <w:t>части</w:t>
            </w:r>
          </w:p>
        </w:tc>
        <w:tc>
          <w:tcPr>
            <w:tcW w:w="2492" w:type="dxa"/>
          </w:tcPr>
          <w:p w14:paraId="7EA87C6F" w14:textId="77777777" w:rsidR="009154C8" w:rsidRDefault="009154C8" w:rsidP="009C410B">
            <w:pPr>
              <w:pStyle w:val="TableParagraph"/>
              <w:spacing w:line="240" w:lineRule="exact"/>
              <w:ind w:left="116" w:right="116"/>
              <w:jc w:val="center"/>
            </w:pPr>
            <w:r>
              <w:t>Наличие</w:t>
            </w:r>
          </w:p>
        </w:tc>
        <w:tc>
          <w:tcPr>
            <w:tcW w:w="1392" w:type="dxa"/>
          </w:tcPr>
          <w:p w14:paraId="20BA9EF2" w14:textId="77777777" w:rsidR="009154C8" w:rsidRDefault="009154C8" w:rsidP="009C410B">
            <w:pPr>
              <w:pStyle w:val="TableParagraph"/>
              <w:spacing w:line="240" w:lineRule="auto"/>
              <w:ind w:left="0"/>
            </w:pPr>
          </w:p>
        </w:tc>
      </w:tr>
      <w:tr w:rsidR="009154C8" w14:paraId="1388E636" w14:textId="77777777" w:rsidTr="009C410B">
        <w:trPr>
          <w:trHeight w:val="508"/>
        </w:trPr>
        <w:tc>
          <w:tcPr>
            <w:tcW w:w="5873" w:type="dxa"/>
          </w:tcPr>
          <w:p w14:paraId="1BC7167C" w14:textId="77777777" w:rsidR="009154C8" w:rsidRPr="009154C8" w:rsidRDefault="009154C8" w:rsidP="009C410B">
            <w:pPr>
              <w:pStyle w:val="TableParagraph"/>
              <w:spacing w:line="240" w:lineRule="exact"/>
              <w:rPr>
                <w:lang w:val="ru-RU"/>
              </w:rPr>
            </w:pPr>
            <w:r w:rsidRPr="009154C8">
              <w:rPr>
                <w:lang w:val="ru-RU"/>
              </w:rPr>
              <w:t>Выбор режима работы с помощью регулятора на</w:t>
            </w:r>
          </w:p>
          <w:p w14:paraId="3FB65BF4" w14:textId="77777777" w:rsidR="009154C8" w:rsidRDefault="009154C8" w:rsidP="009C410B">
            <w:pPr>
              <w:pStyle w:val="TableParagraph"/>
              <w:spacing w:before="1" w:line="247" w:lineRule="exact"/>
            </w:pPr>
            <w:r>
              <w:t>фронтальной стороне</w:t>
            </w:r>
          </w:p>
        </w:tc>
        <w:tc>
          <w:tcPr>
            <w:tcW w:w="2492" w:type="dxa"/>
          </w:tcPr>
          <w:p w14:paraId="51F26F5D" w14:textId="77777777" w:rsidR="009154C8" w:rsidRDefault="009154C8" w:rsidP="009C410B">
            <w:pPr>
              <w:pStyle w:val="TableParagraph"/>
              <w:spacing w:line="240" w:lineRule="exact"/>
              <w:ind w:left="116" w:right="116"/>
              <w:jc w:val="center"/>
            </w:pPr>
            <w:r>
              <w:t>Наличие</w:t>
            </w:r>
          </w:p>
        </w:tc>
        <w:tc>
          <w:tcPr>
            <w:tcW w:w="1392" w:type="dxa"/>
          </w:tcPr>
          <w:p w14:paraId="5CA726D0" w14:textId="77777777" w:rsidR="009154C8" w:rsidRDefault="009154C8" w:rsidP="009C410B">
            <w:pPr>
              <w:pStyle w:val="TableParagraph"/>
              <w:spacing w:line="240" w:lineRule="auto"/>
              <w:ind w:left="0"/>
            </w:pPr>
          </w:p>
        </w:tc>
      </w:tr>
      <w:tr w:rsidR="009154C8" w14:paraId="682A8067" w14:textId="77777777" w:rsidTr="009C410B">
        <w:trPr>
          <w:trHeight w:val="253"/>
        </w:trPr>
        <w:tc>
          <w:tcPr>
            <w:tcW w:w="5873" w:type="dxa"/>
          </w:tcPr>
          <w:p w14:paraId="05F467A2"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USB</w:t>
            </w:r>
          </w:p>
        </w:tc>
        <w:tc>
          <w:tcPr>
            <w:tcW w:w="2492" w:type="dxa"/>
          </w:tcPr>
          <w:p w14:paraId="0C38664E" w14:textId="77777777" w:rsidR="009154C8" w:rsidRDefault="009154C8" w:rsidP="009C410B">
            <w:pPr>
              <w:pStyle w:val="TableParagraph"/>
              <w:ind w:left="116" w:right="116"/>
              <w:jc w:val="center"/>
            </w:pPr>
            <w:r>
              <w:t>Наличие</w:t>
            </w:r>
          </w:p>
        </w:tc>
        <w:tc>
          <w:tcPr>
            <w:tcW w:w="1392" w:type="dxa"/>
          </w:tcPr>
          <w:p w14:paraId="6AB97781" w14:textId="77777777" w:rsidR="009154C8" w:rsidRDefault="009154C8" w:rsidP="009C410B">
            <w:pPr>
              <w:pStyle w:val="TableParagraph"/>
              <w:spacing w:line="240" w:lineRule="auto"/>
              <w:ind w:left="0"/>
              <w:rPr>
                <w:sz w:val="18"/>
              </w:rPr>
            </w:pPr>
          </w:p>
        </w:tc>
      </w:tr>
      <w:tr w:rsidR="009154C8" w14:paraId="2FA13173" w14:textId="77777777" w:rsidTr="009C410B">
        <w:trPr>
          <w:trHeight w:val="504"/>
        </w:trPr>
        <w:tc>
          <w:tcPr>
            <w:tcW w:w="5873" w:type="dxa"/>
          </w:tcPr>
          <w:p w14:paraId="418CE8E1" w14:textId="77777777" w:rsidR="009154C8" w:rsidRDefault="009154C8" w:rsidP="009C410B">
            <w:pPr>
              <w:pStyle w:val="TableParagraph"/>
              <w:spacing w:line="240" w:lineRule="exact"/>
            </w:pPr>
            <w:r>
              <w:t>Версия USB</w:t>
            </w:r>
          </w:p>
        </w:tc>
        <w:tc>
          <w:tcPr>
            <w:tcW w:w="2492" w:type="dxa"/>
          </w:tcPr>
          <w:p w14:paraId="55CEC412" w14:textId="77777777" w:rsidR="009154C8" w:rsidRPr="009154C8" w:rsidRDefault="009154C8" w:rsidP="009C410B">
            <w:pPr>
              <w:pStyle w:val="TableParagraph"/>
              <w:spacing w:line="238" w:lineRule="exact"/>
              <w:ind w:left="115" w:right="116"/>
              <w:jc w:val="center"/>
              <w:rPr>
                <w:lang w:val="ru-RU"/>
              </w:rPr>
            </w:pPr>
            <w:r w:rsidRPr="009154C8">
              <w:rPr>
                <w:lang w:val="ru-RU"/>
              </w:rPr>
              <w:t>Не ниже 2.0, тип А или</w:t>
            </w:r>
          </w:p>
          <w:p w14:paraId="7844D98D" w14:textId="77777777" w:rsidR="009154C8" w:rsidRPr="009154C8" w:rsidRDefault="009154C8" w:rsidP="009C410B">
            <w:pPr>
              <w:pStyle w:val="TableParagraph"/>
              <w:spacing w:line="246" w:lineRule="exact"/>
              <w:ind w:left="118" w:right="111"/>
              <w:jc w:val="center"/>
              <w:rPr>
                <w:lang w:val="ru-RU"/>
              </w:rPr>
            </w:pPr>
            <w:r w:rsidRPr="009154C8">
              <w:rPr>
                <w:lang w:val="ru-RU"/>
              </w:rPr>
              <w:t xml:space="preserve">тип </w:t>
            </w:r>
            <w:r>
              <w:t>B</w:t>
            </w:r>
          </w:p>
        </w:tc>
        <w:tc>
          <w:tcPr>
            <w:tcW w:w="1392" w:type="dxa"/>
          </w:tcPr>
          <w:p w14:paraId="045AEF76" w14:textId="77777777" w:rsidR="009154C8" w:rsidRPr="009154C8" w:rsidRDefault="009154C8" w:rsidP="009C410B">
            <w:pPr>
              <w:pStyle w:val="TableParagraph"/>
              <w:spacing w:line="240" w:lineRule="auto"/>
              <w:ind w:left="0"/>
              <w:rPr>
                <w:lang w:val="ru-RU"/>
              </w:rPr>
            </w:pPr>
          </w:p>
        </w:tc>
      </w:tr>
      <w:tr w:rsidR="009154C8" w14:paraId="1DBB845B" w14:textId="77777777" w:rsidTr="009C410B">
        <w:trPr>
          <w:trHeight w:val="254"/>
        </w:trPr>
        <w:tc>
          <w:tcPr>
            <w:tcW w:w="5873" w:type="dxa"/>
          </w:tcPr>
          <w:p w14:paraId="55F2C95D"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Ethernet</w:t>
            </w:r>
          </w:p>
        </w:tc>
        <w:tc>
          <w:tcPr>
            <w:tcW w:w="2492" w:type="dxa"/>
          </w:tcPr>
          <w:p w14:paraId="5E23E4A7" w14:textId="77777777" w:rsidR="009154C8" w:rsidRDefault="009154C8" w:rsidP="009C410B">
            <w:pPr>
              <w:pStyle w:val="TableParagraph"/>
              <w:ind w:left="116" w:right="116"/>
              <w:jc w:val="center"/>
            </w:pPr>
            <w:r>
              <w:t>Наличие</w:t>
            </w:r>
          </w:p>
        </w:tc>
        <w:tc>
          <w:tcPr>
            <w:tcW w:w="1392" w:type="dxa"/>
          </w:tcPr>
          <w:p w14:paraId="2207BBC7" w14:textId="77777777" w:rsidR="009154C8" w:rsidRDefault="009154C8" w:rsidP="009C410B">
            <w:pPr>
              <w:pStyle w:val="TableParagraph"/>
              <w:spacing w:line="240" w:lineRule="auto"/>
              <w:ind w:left="0"/>
              <w:rPr>
                <w:sz w:val="18"/>
              </w:rPr>
            </w:pPr>
          </w:p>
        </w:tc>
      </w:tr>
      <w:tr w:rsidR="009154C8" w14:paraId="2828E348" w14:textId="77777777" w:rsidTr="009C410B">
        <w:trPr>
          <w:trHeight w:val="253"/>
        </w:trPr>
        <w:tc>
          <w:tcPr>
            <w:tcW w:w="5873" w:type="dxa"/>
          </w:tcPr>
          <w:p w14:paraId="3DD16057" w14:textId="77777777" w:rsidR="009154C8" w:rsidRPr="009154C8" w:rsidRDefault="009154C8" w:rsidP="009C410B">
            <w:pPr>
              <w:pStyle w:val="TableParagraph"/>
              <w:rPr>
                <w:lang w:val="ru-RU"/>
              </w:rPr>
            </w:pPr>
            <w:r w:rsidRPr="009154C8">
              <w:rPr>
                <w:lang w:val="ru-RU"/>
              </w:rPr>
              <w:t>Управление через локальную сеть предприятия</w:t>
            </w:r>
          </w:p>
        </w:tc>
        <w:tc>
          <w:tcPr>
            <w:tcW w:w="2492" w:type="dxa"/>
          </w:tcPr>
          <w:p w14:paraId="2469B5CF" w14:textId="77777777" w:rsidR="009154C8" w:rsidRDefault="009154C8" w:rsidP="009C410B">
            <w:pPr>
              <w:pStyle w:val="TableParagraph"/>
              <w:ind w:left="116" w:right="116"/>
              <w:jc w:val="center"/>
            </w:pPr>
            <w:r>
              <w:t>Наличие</w:t>
            </w:r>
          </w:p>
        </w:tc>
        <w:tc>
          <w:tcPr>
            <w:tcW w:w="1392" w:type="dxa"/>
          </w:tcPr>
          <w:p w14:paraId="067095A1" w14:textId="77777777" w:rsidR="009154C8" w:rsidRDefault="009154C8" w:rsidP="009C410B">
            <w:pPr>
              <w:pStyle w:val="TableParagraph"/>
              <w:spacing w:line="240" w:lineRule="auto"/>
              <w:ind w:left="0"/>
              <w:rPr>
                <w:sz w:val="18"/>
              </w:rPr>
            </w:pPr>
          </w:p>
        </w:tc>
      </w:tr>
      <w:tr w:rsidR="009154C8" w14:paraId="0A6D2245" w14:textId="77777777" w:rsidTr="009C410B">
        <w:trPr>
          <w:trHeight w:val="249"/>
        </w:trPr>
        <w:tc>
          <w:tcPr>
            <w:tcW w:w="5873" w:type="dxa"/>
          </w:tcPr>
          <w:p w14:paraId="43A417EC" w14:textId="77777777" w:rsidR="009154C8" w:rsidRDefault="009154C8" w:rsidP="009C410B">
            <w:pPr>
              <w:pStyle w:val="TableParagraph"/>
              <w:spacing w:line="229" w:lineRule="exact"/>
            </w:pPr>
            <w:r>
              <w:t>Количество оптических интерфейсов</w:t>
            </w:r>
          </w:p>
        </w:tc>
        <w:tc>
          <w:tcPr>
            <w:tcW w:w="2492" w:type="dxa"/>
          </w:tcPr>
          <w:p w14:paraId="09369F9D" w14:textId="77777777" w:rsidR="009154C8" w:rsidRDefault="009154C8" w:rsidP="009C410B">
            <w:pPr>
              <w:pStyle w:val="TableParagraph"/>
              <w:spacing w:line="229" w:lineRule="exact"/>
              <w:ind w:left="116" w:right="116"/>
              <w:jc w:val="center"/>
            </w:pPr>
            <w:r>
              <w:t>Не менее 2</w:t>
            </w:r>
          </w:p>
        </w:tc>
        <w:tc>
          <w:tcPr>
            <w:tcW w:w="1392" w:type="dxa"/>
          </w:tcPr>
          <w:p w14:paraId="0F960C93" w14:textId="77777777" w:rsidR="009154C8" w:rsidRDefault="009154C8" w:rsidP="009C410B">
            <w:pPr>
              <w:pStyle w:val="TableParagraph"/>
              <w:spacing w:line="229" w:lineRule="exact"/>
              <w:ind w:left="236" w:right="233"/>
              <w:jc w:val="center"/>
            </w:pPr>
            <w:r>
              <w:t>шт</w:t>
            </w:r>
          </w:p>
        </w:tc>
      </w:tr>
      <w:tr w:rsidR="009154C8" w14:paraId="4BCD26B9" w14:textId="77777777" w:rsidTr="009C410B">
        <w:trPr>
          <w:trHeight w:val="762"/>
        </w:trPr>
        <w:tc>
          <w:tcPr>
            <w:tcW w:w="5873" w:type="dxa"/>
          </w:tcPr>
          <w:p w14:paraId="17C873C1" w14:textId="77777777" w:rsidR="009154C8" w:rsidRPr="009154C8" w:rsidRDefault="009154C8" w:rsidP="009C410B">
            <w:pPr>
              <w:pStyle w:val="TableParagraph"/>
              <w:spacing w:line="237" w:lineRule="auto"/>
              <w:ind w:right="530"/>
              <w:rPr>
                <w:lang w:val="ru-RU"/>
              </w:rPr>
            </w:pPr>
            <w:r w:rsidRPr="009154C8">
              <w:rPr>
                <w:lang w:val="ru-RU"/>
              </w:rPr>
              <w:t>Возможность одновременного приема видеосигнала по оптическому интерфейсу и отправки видеосигнала на</w:t>
            </w:r>
          </w:p>
          <w:p w14:paraId="000D7FEB" w14:textId="77777777" w:rsidR="009154C8" w:rsidRDefault="009154C8" w:rsidP="009C410B">
            <w:pPr>
              <w:pStyle w:val="TableParagraph"/>
              <w:spacing w:line="247" w:lineRule="exact"/>
            </w:pPr>
            <w:r>
              <w:t>видеостену по оптическому интерфейсу</w:t>
            </w:r>
          </w:p>
        </w:tc>
        <w:tc>
          <w:tcPr>
            <w:tcW w:w="2492" w:type="dxa"/>
          </w:tcPr>
          <w:p w14:paraId="20F114D1" w14:textId="77777777" w:rsidR="009154C8" w:rsidRDefault="009154C8" w:rsidP="009C410B">
            <w:pPr>
              <w:pStyle w:val="TableParagraph"/>
              <w:spacing w:line="245" w:lineRule="exact"/>
              <w:ind w:left="116" w:right="116"/>
              <w:jc w:val="center"/>
            </w:pPr>
            <w:r>
              <w:t>Наличие</w:t>
            </w:r>
          </w:p>
        </w:tc>
        <w:tc>
          <w:tcPr>
            <w:tcW w:w="1392" w:type="dxa"/>
          </w:tcPr>
          <w:p w14:paraId="5BB8637A" w14:textId="77777777" w:rsidR="009154C8" w:rsidRDefault="009154C8" w:rsidP="009C410B">
            <w:pPr>
              <w:pStyle w:val="TableParagraph"/>
              <w:spacing w:line="240" w:lineRule="auto"/>
              <w:ind w:left="0"/>
            </w:pPr>
          </w:p>
        </w:tc>
      </w:tr>
      <w:tr w:rsidR="009154C8" w14:paraId="5BE1AA07" w14:textId="77777777" w:rsidTr="009C410B">
        <w:trPr>
          <w:trHeight w:val="758"/>
        </w:trPr>
        <w:tc>
          <w:tcPr>
            <w:tcW w:w="5873" w:type="dxa"/>
          </w:tcPr>
          <w:p w14:paraId="18535429" w14:textId="77777777" w:rsidR="009154C8" w:rsidRPr="009154C8" w:rsidRDefault="009154C8" w:rsidP="009C410B">
            <w:pPr>
              <w:pStyle w:val="TableParagraph"/>
              <w:spacing w:line="237" w:lineRule="auto"/>
              <w:ind w:right="591"/>
              <w:rPr>
                <w:lang w:val="ru-RU"/>
              </w:rPr>
            </w:pPr>
            <w:r w:rsidRPr="009154C8">
              <w:rPr>
                <w:lang w:val="ru-RU"/>
              </w:rPr>
              <w:t>Возможность резервирования приема видеосигнала по оптическому интерфейсу и отправки видеосигнала на</w:t>
            </w:r>
          </w:p>
          <w:p w14:paraId="4FD07146" w14:textId="77777777" w:rsidR="009154C8" w:rsidRDefault="009154C8" w:rsidP="009C410B">
            <w:pPr>
              <w:pStyle w:val="TableParagraph"/>
              <w:spacing w:line="247" w:lineRule="exact"/>
            </w:pPr>
            <w:r>
              <w:t>видеостену по оптическому интерфейсу</w:t>
            </w:r>
          </w:p>
        </w:tc>
        <w:tc>
          <w:tcPr>
            <w:tcW w:w="2492" w:type="dxa"/>
          </w:tcPr>
          <w:p w14:paraId="0A96761B" w14:textId="77777777" w:rsidR="009154C8" w:rsidRDefault="009154C8" w:rsidP="009C410B">
            <w:pPr>
              <w:pStyle w:val="TableParagraph"/>
              <w:spacing w:line="240" w:lineRule="exact"/>
              <w:ind w:left="116" w:right="116"/>
              <w:jc w:val="center"/>
            </w:pPr>
            <w:r>
              <w:t>Наличие</w:t>
            </w:r>
          </w:p>
        </w:tc>
        <w:tc>
          <w:tcPr>
            <w:tcW w:w="1392" w:type="dxa"/>
          </w:tcPr>
          <w:p w14:paraId="493D9DF5" w14:textId="77777777" w:rsidR="009154C8" w:rsidRDefault="009154C8" w:rsidP="009C410B">
            <w:pPr>
              <w:pStyle w:val="TableParagraph"/>
              <w:spacing w:line="240" w:lineRule="auto"/>
              <w:ind w:left="0"/>
            </w:pPr>
          </w:p>
        </w:tc>
      </w:tr>
      <w:tr w:rsidR="009154C8" w14:paraId="0790DFA9" w14:textId="77777777" w:rsidTr="009C410B">
        <w:trPr>
          <w:trHeight w:val="503"/>
        </w:trPr>
        <w:tc>
          <w:tcPr>
            <w:tcW w:w="5873" w:type="dxa"/>
          </w:tcPr>
          <w:p w14:paraId="7B44A934" w14:textId="77777777" w:rsidR="009154C8" w:rsidRPr="009154C8" w:rsidRDefault="009154C8" w:rsidP="009C410B">
            <w:pPr>
              <w:pStyle w:val="TableParagraph"/>
              <w:spacing w:line="240" w:lineRule="exact"/>
              <w:rPr>
                <w:lang w:val="ru-RU"/>
              </w:rPr>
            </w:pPr>
            <w:r w:rsidRPr="009154C8">
              <w:rPr>
                <w:lang w:val="ru-RU"/>
              </w:rPr>
              <w:t>Максимальная дальность передачи информации по</w:t>
            </w:r>
          </w:p>
          <w:p w14:paraId="141C27DB" w14:textId="77777777" w:rsidR="009154C8" w:rsidRPr="009154C8" w:rsidRDefault="009154C8" w:rsidP="009C410B">
            <w:pPr>
              <w:pStyle w:val="TableParagraph"/>
              <w:spacing w:before="1" w:line="242" w:lineRule="exact"/>
              <w:rPr>
                <w:lang w:val="ru-RU"/>
              </w:rPr>
            </w:pPr>
            <w:r w:rsidRPr="009154C8">
              <w:rPr>
                <w:lang w:val="ru-RU"/>
              </w:rPr>
              <w:t>оптическому интерфейсу</w:t>
            </w:r>
          </w:p>
        </w:tc>
        <w:tc>
          <w:tcPr>
            <w:tcW w:w="2492" w:type="dxa"/>
          </w:tcPr>
          <w:p w14:paraId="1731A8B2" w14:textId="77777777" w:rsidR="009154C8" w:rsidRDefault="009154C8" w:rsidP="009C410B">
            <w:pPr>
              <w:pStyle w:val="TableParagraph"/>
              <w:spacing w:line="240" w:lineRule="exact"/>
              <w:ind w:left="111" w:right="116"/>
              <w:jc w:val="center"/>
            </w:pPr>
            <w:r>
              <w:t>Не менее 10</w:t>
            </w:r>
          </w:p>
        </w:tc>
        <w:tc>
          <w:tcPr>
            <w:tcW w:w="1392" w:type="dxa"/>
          </w:tcPr>
          <w:p w14:paraId="6721679D" w14:textId="77777777" w:rsidR="009154C8" w:rsidRDefault="009154C8" w:rsidP="009C410B">
            <w:pPr>
              <w:pStyle w:val="TableParagraph"/>
              <w:spacing w:before="111" w:line="240" w:lineRule="auto"/>
              <w:ind w:left="236" w:right="235"/>
              <w:jc w:val="center"/>
            </w:pPr>
            <w:r>
              <w:t>Км</w:t>
            </w:r>
          </w:p>
        </w:tc>
      </w:tr>
      <w:tr w:rsidR="009154C8" w14:paraId="516FF9FD" w14:textId="77777777" w:rsidTr="009C410B">
        <w:trPr>
          <w:trHeight w:val="253"/>
        </w:trPr>
        <w:tc>
          <w:tcPr>
            <w:tcW w:w="5873" w:type="dxa"/>
          </w:tcPr>
          <w:p w14:paraId="5BE0FFE7" w14:textId="77777777" w:rsidR="009154C8" w:rsidRDefault="009154C8" w:rsidP="009C410B">
            <w:pPr>
              <w:pStyle w:val="TableParagraph"/>
            </w:pPr>
            <w:r>
              <w:t>Материал корпуса</w:t>
            </w:r>
          </w:p>
        </w:tc>
        <w:tc>
          <w:tcPr>
            <w:tcW w:w="2492" w:type="dxa"/>
          </w:tcPr>
          <w:p w14:paraId="61C632E2" w14:textId="77777777" w:rsidR="009154C8" w:rsidRDefault="009154C8" w:rsidP="009C410B">
            <w:pPr>
              <w:pStyle w:val="TableParagraph"/>
              <w:ind w:left="118" w:right="114"/>
              <w:jc w:val="center"/>
            </w:pPr>
            <w:r>
              <w:t>Сталь или алюминий</w:t>
            </w:r>
          </w:p>
        </w:tc>
        <w:tc>
          <w:tcPr>
            <w:tcW w:w="1392" w:type="dxa"/>
          </w:tcPr>
          <w:p w14:paraId="0B9AEC82" w14:textId="77777777" w:rsidR="009154C8" w:rsidRDefault="009154C8" w:rsidP="009C410B">
            <w:pPr>
              <w:pStyle w:val="TableParagraph"/>
              <w:spacing w:line="240" w:lineRule="auto"/>
              <w:ind w:left="0"/>
              <w:rPr>
                <w:sz w:val="18"/>
              </w:rPr>
            </w:pPr>
          </w:p>
        </w:tc>
      </w:tr>
      <w:tr w:rsidR="009154C8" w14:paraId="5E29BE8F" w14:textId="77777777" w:rsidTr="009C410B">
        <w:trPr>
          <w:trHeight w:val="1012"/>
        </w:trPr>
        <w:tc>
          <w:tcPr>
            <w:tcW w:w="5873" w:type="dxa"/>
          </w:tcPr>
          <w:p w14:paraId="4FD632AE" w14:textId="77777777" w:rsidR="009154C8" w:rsidRPr="009154C8" w:rsidRDefault="009154C8" w:rsidP="009C410B">
            <w:pPr>
              <w:pStyle w:val="TableParagraph"/>
              <w:spacing w:line="242" w:lineRule="auto"/>
              <w:rPr>
                <w:lang w:val="ru-RU"/>
              </w:rPr>
            </w:pPr>
            <w:r w:rsidRPr="009154C8">
              <w:rPr>
                <w:lang w:val="ru-RU"/>
              </w:rPr>
              <w:t>Интерфейс должен быть рассчитан на преимущественное использование манипулятора типа «мышь», то есть</w:t>
            </w:r>
          </w:p>
          <w:p w14:paraId="676319E5" w14:textId="77777777" w:rsidR="009154C8" w:rsidRPr="009154C8" w:rsidRDefault="009154C8" w:rsidP="009C410B">
            <w:pPr>
              <w:pStyle w:val="TableParagraph"/>
              <w:spacing w:line="250" w:lineRule="exact"/>
              <w:rPr>
                <w:lang w:val="ru-RU"/>
              </w:rPr>
            </w:pPr>
            <w:r w:rsidRPr="009154C8">
              <w:rPr>
                <w:lang w:val="ru-RU"/>
              </w:rPr>
              <w:t>управление Системой должно осуществляться с помощью набора клавиш меню, кнопок, значков и прочих элементов</w:t>
            </w:r>
          </w:p>
        </w:tc>
        <w:tc>
          <w:tcPr>
            <w:tcW w:w="2492" w:type="dxa"/>
          </w:tcPr>
          <w:p w14:paraId="5FE55A7A" w14:textId="77777777" w:rsidR="009154C8" w:rsidRDefault="009154C8" w:rsidP="009C410B">
            <w:pPr>
              <w:pStyle w:val="TableParagraph"/>
              <w:spacing w:line="240" w:lineRule="exact"/>
              <w:ind w:left="116" w:right="116"/>
              <w:jc w:val="center"/>
            </w:pPr>
            <w:r>
              <w:t>Наличие</w:t>
            </w:r>
          </w:p>
        </w:tc>
        <w:tc>
          <w:tcPr>
            <w:tcW w:w="1392" w:type="dxa"/>
          </w:tcPr>
          <w:p w14:paraId="7CCCF6EC" w14:textId="77777777" w:rsidR="009154C8" w:rsidRDefault="009154C8" w:rsidP="009C410B">
            <w:pPr>
              <w:pStyle w:val="TableParagraph"/>
              <w:spacing w:line="240" w:lineRule="auto"/>
              <w:ind w:left="0"/>
            </w:pPr>
          </w:p>
        </w:tc>
      </w:tr>
      <w:tr w:rsidR="009154C8" w14:paraId="53D27EF4" w14:textId="77777777" w:rsidTr="009C410B">
        <w:trPr>
          <w:trHeight w:val="757"/>
        </w:trPr>
        <w:tc>
          <w:tcPr>
            <w:tcW w:w="5873" w:type="dxa"/>
          </w:tcPr>
          <w:p w14:paraId="0280537D" w14:textId="77777777" w:rsidR="009154C8" w:rsidRPr="009154C8" w:rsidRDefault="009154C8" w:rsidP="009C410B">
            <w:pPr>
              <w:pStyle w:val="TableParagraph"/>
              <w:spacing w:line="242" w:lineRule="auto"/>
              <w:ind w:right="123"/>
              <w:rPr>
                <w:lang w:val="ru-RU"/>
              </w:rPr>
            </w:pPr>
            <w:r w:rsidRPr="009154C8">
              <w:rPr>
                <w:lang w:val="ru-RU"/>
              </w:rPr>
              <w:t>Клавиатурный режим ввода должен использоваться главным образом при заполнении и/или редактировании</w:t>
            </w:r>
          </w:p>
          <w:p w14:paraId="100F863B" w14:textId="77777777" w:rsidR="009154C8" w:rsidRPr="009154C8" w:rsidRDefault="009154C8" w:rsidP="009C410B">
            <w:pPr>
              <w:pStyle w:val="TableParagraph"/>
              <w:spacing w:line="240" w:lineRule="exact"/>
              <w:rPr>
                <w:lang w:val="ru-RU"/>
              </w:rPr>
            </w:pPr>
            <w:r w:rsidRPr="009154C8">
              <w:rPr>
                <w:lang w:val="ru-RU"/>
              </w:rPr>
              <w:t>текстовых и числовых полей форм</w:t>
            </w:r>
          </w:p>
        </w:tc>
        <w:tc>
          <w:tcPr>
            <w:tcW w:w="2492" w:type="dxa"/>
          </w:tcPr>
          <w:p w14:paraId="3E9D322B" w14:textId="77777777" w:rsidR="009154C8" w:rsidRDefault="009154C8" w:rsidP="009C410B">
            <w:pPr>
              <w:pStyle w:val="TableParagraph"/>
              <w:spacing w:line="240" w:lineRule="exact"/>
              <w:ind w:left="116" w:right="116"/>
              <w:jc w:val="center"/>
            </w:pPr>
            <w:r>
              <w:t>Наличие</w:t>
            </w:r>
          </w:p>
        </w:tc>
        <w:tc>
          <w:tcPr>
            <w:tcW w:w="1392" w:type="dxa"/>
          </w:tcPr>
          <w:p w14:paraId="2F9A76F6" w14:textId="77777777" w:rsidR="009154C8" w:rsidRDefault="009154C8" w:rsidP="009C410B">
            <w:pPr>
              <w:pStyle w:val="TableParagraph"/>
              <w:spacing w:line="240" w:lineRule="auto"/>
              <w:ind w:left="0"/>
            </w:pPr>
          </w:p>
        </w:tc>
      </w:tr>
      <w:tr w:rsidR="009154C8" w14:paraId="7D4563DB" w14:textId="77777777" w:rsidTr="009C410B">
        <w:trPr>
          <w:trHeight w:val="758"/>
        </w:trPr>
        <w:tc>
          <w:tcPr>
            <w:tcW w:w="5873" w:type="dxa"/>
          </w:tcPr>
          <w:p w14:paraId="4D5D2A56" w14:textId="77777777" w:rsidR="009154C8" w:rsidRPr="009154C8" w:rsidRDefault="009154C8" w:rsidP="009C410B">
            <w:pPr>
              <w:pStyle w:val="TableParagraph"/>
              <w:spacing w:line="240" w:lineRule="exact"/>
              <w:rPr>
                <w:lang w:val="ru-RU"/>
              </w:rPr>
            </w:pPr>
            <w:r w:rsidRPr="009154C8">
              <w:rPr>
                <w:lang w:val="ru-RU"/>
              </w:rPr>
              <w:t>Система должна в реальном времени отслеживать статус</w:t>
            </w:r>
          </w:p>
          <w:p w14:paraId="0A2DFAF7" w14:textId="77777777" w:rsidR="009154C8" w:rsidRPr="009154C8" w:rsidRDefault="009154C8" w:rsidP="009C410B">
            <w:pPr>
              <w:pStyle w:val="TableParagraph"/>
              <w:spacing w:before="2" w:line="250" w:lineRule="atLeast"/>
              <w:rPr>
                <w:lang w:val="ru-RU"/>
              </w:rPr>
            </w:pPr>
            <w:r w:rsidRPr="009154C8">
              <w:rPr>
                <w:lang w:val="ru-RU"/>
              </w:rPr>
              <w:t>каждого Оборудования и обеспечивать возможность принудительной удаленной перезагрузки Оборудования</w:t>
            </w:r>
          </w:p>
        </w:tc>
        <w:tc>
          <w:tcPr>
            <w:tcW w:w="2492" w:type="dxa"/>
          </w:tcPr>
          <w:p w14:paraId="2101816A" w14:textId="77777777" w:rsidR="009154C8" w:rsidRDefault="009154C8" w:rsidP="009C410B">
            <w:pPr>
              <w:pStyle w:val="TableParagraph"/>
              <w:spacing w:line="240" w:lineRule="exact"/>
              <w:ind w:left="116" w:right="116"/>
              <w:jc w:val="center"/>
            </w:pPr>
            <w:r>
              <w:t>Наличие</w:t>
            </w:r>
          </w:p>
        </w:tc>
        <w:tc>
          <w:tcPr>
            <w:tcW w:w="1392" w:type="dxa"/>
          </w:tcPr>
          <w:p w14:paraId="51CE9560" w14:textId="77777777" w:rsidR="009154C8" w:rsidRDefault="009154C8" w:rsidP="009C410B">
            <w:pPr>
              <w:pStyle w:val="TableParagraph"/>
              <w:spacing w:line="240" w:lineRule="auto"/>
              <w:ind w:left="0"/>
            </w:pPr>
          </w:p>
        </w:tc>
      </w:tr>
      <w:tr w:rsidR="009154C8" w14:paraId="218989C1" w14:textId="77777777" w:rsidTr="009C410B">
        <w:trPr>
          <w:trHeight w:val="762"/>
        </w:trPr>
        <w:tc>
          <w:tcPr>
            <w:tcW w:w="5873" w:type="dxa"/>
          </w:tcPr>
          <w:p w14:paraId="6A14BC8C" w14:textId="77777777" w:rsidR="009154C8" w:rsidRPr="009154C8" w:rsidRDefault="009154C8" w:rsidP="009C410B">
            <w:pPr>
              <w:pStyle w:val="TableParagraph"/>
              <w:spacing w:line="237" w:lineRule="auto"/>
              <w:ind w:right="141"/>
              <w:rPr>
                <w:lang w:val="ru-RU"/>
              </w:rPr>
            </w:pPr>
            <w:r w:rsidRPr="009154C8">
              <w:rPr>
                <w:lang w:val="ru-RU"/>
              </w:rPr>
              <w:t>Система должна обеспечивать наблюдение за видеостеной в режиме реального времени и уведомлять пользователя о</w:t>
            </w:r>
          </w:p>
          <w:p w14:paraId="38922798" w14:textId="77777777" w:rsidR="009154C8" w:rsidRDefault="009154C8" w:rsidP="009C410B">
            <w:pPr>
              <w:pStyle w:val="TableParagraph"/>
              <w:spacing w:line="247" w:lineRule="exact"/>
            </w:pPr>
            <w:r>
              <w:t>нарушениях в работе системы</w:t>
            </w:r>
          </w:p>
        </w:tc>
        <w:tc>
          <w:tcPr>
            <w:tcW w:w="2492" w:type="dxa"/>
          </w:tcPr>
          <w:p w14:paraId="5A05B8CD" w14:textId="77777777" w:rsidR="009154C8" w:rsidRDefault="009154C8" w:rsidP="009C410B">
            <w:pPr>
              <w:pStyle w:val="TableParagraph"/>
              <w:spacing w:line="245" w:lineRule="exact"/>
              <w:ind w:left="116" w:right="116"/>
              <w:jc w:val="center"/>
            </w:pPr>
            <w:r>
              <w:t>Наличие</w:t>
            </w:r>
          </w:p>
        </w:tc>
        <w:tc>
          <w:tcPr>
            <w:tcW w:w="1392" w:type="dxa"/>
          </w:tcPr>
          <w:p w14:paraId="288F6E5C" w14:textId="77777777" w:rsidR="009154C8" w:rsidRDefault="009154C8" w:rsidP="009C410B">
            <w:pPr>
              <w:pStyle w:val="TableParagraph"/>
              <w:spacing w:line="240" w:lineRule="auto"/>
              <w:ind w:left="0"/>
            </w:pPr>
          </w:p>
        </w:tc>
      </w:tr>
      <w:tr w:rsidR="009154C8" w14:paraId="1A25F267" w14:textId="77777777" w:rsidTr="009C410B">
        <w:trPr>
          <w:trHeight w:val="758"/>
        </w:trPr>
        <w:tc>
          <w:tcPr>
            <w:tcW w:w="5873" w:type="dxa"/>
          </w:tcPr>
          <w:p w14:paraId="34766BC8" w14:textId="77777777" w:rsidR="009154C8" w:rsidRPr="009154C8" w:rsidRDefault="009154C8" w:rsidP="009C410B">
            <w:pPr>
              <w:pStyle w:val="TableParagraph"/>
              <w:spacing w:line="237" w:lineRule="auto"/>
              <w:ind w:right="276"/>
              <w:rPr>
                <w:lang w:val="ru-RU"/>
              </w:rPr>
            </w:pPr>
            <w:r w:rsidRPr="009154C8">
              <w:rPr>
                <w:lang w:val="ru-RU"/>
              </w:rPr>
              <w:t>Система управления должна иметь возможность отображать в реальном времени температуру элементов</w:t>
            </w:r>
          </w:p>
          <w:p w14:paraId="3E11BA1D" w14:textId="77777777" w:rsidR="009154C8" w:rsidRDefault="009154C8" w:rsidP="009C410B">
            <w:pPr>
              <w:pStyle w:val="TableParagraph"/>
              <w:spacing w:line="247" w:lineRule="exact"/>
            </w:pPr>
            <w:r>
              <w:t>видеостены</w:t>
            </w:r>
          </w:p>
        </w:tc>
        <w:tc>
          <w:tcPr>
            <w:tcW w:w="2492" w:type="dxa"/>
          </w:tcPr>
          <w:p w14:paraId="491DB7F0" w14:textId="77777777" w:rsidR="009154C8" w:rsidRDefault="009154C8" w:rsidP="009C410B">
            <w:pPr>
              <w:pStyle w:val="TableParagraph"/>
              <w:spacing w:line="240" w:lineRule="exact"/>
              <w:ind w:left="116" w:right="116"/>
              <w:jc w:val="center"/>
            </w:pPr>
            <w:r>
              <w:t>Наличие</w:t>
            </w:r>
          </w:p>
        </w:tc>
        <w:tc>
          <w:tcPr>
            <w:tcW w:w="1392" w:type="dxa"/>
          </w:tcPr>
          <w:p w14:paraId="14263E05" w14:textId="77777777" w:rsidR="009154C8" w:rsidRDefault="009154C8" w:rsidP="009C410B">
            <w:pPr>
              <w:pStyle w:val="TableParagraph"/>
              <w:spacing w:line="240" w:lineRule="auto"/>
              <w:ind w:left="0"/>
            </w:pPr>
          </w:p>
        </w:tc>
      </w:tr>
      <w:tr w:rsidR="009154C8" w14:paraId="6CD0C80B" w14:textId="77777777" w:rsidTr="009C410B">
        <w:trPr>
          <w:trHeight w:val="503"/>
        </w:trPr>
        <w:tc>
          <w:tcPr>
            <w:tcW w:w="5873" w:type="dxa"/>
          </w:tcPr>
          <w:p w14:paraId="3CD10FD1" w14:textId="77777777" w:rsidR="009154C8" w:rsidRPr="009154C8" w:rsidRDefault="009154C8" w:rsidP="009C410B">
            <w:pPr>
              <w:pStyle w:val="TableParagraph"/>
              <w:spacing w:line="240" w:lineRule="exact"/>
              <w:rPr>
                <w:lang w:val="ru-RU"/>
              </w:rPr>
            </w:pPr>
            <w:r w:rsidRPr="009154C8">
              <w:rPr>
                <w:lang w:val="ru-RU"/>
              </w:rPr>
              <w:t>Система должна иметь возможность выбора на передней</w:t>
            </w:r>
          </w:p>
          <w:p w14:paraId="3B5899D2" w14:textId="77777777" w:rsidR="009154C8" w:rsidRDefault="009154C8" w:rsidP="009C410B">
            <w:pPr>
              <w:pStyle w:val="TableParagraph"/>
              <w:spacing w:before="1" w:line="242" w:lineRule="exact"/>
            </w:pPr>
            <w:r>
              <w:t>панели источника видеосигнала</w:t>
            </w:r>
          </w:p>
        </w:tc>
        <w:tc>
          <w:tcPr>
            <w:tcW w:w="2492" w:type="dxa"/>
          </w:tcPr>
          <w:p w14:paraId="5111DF69" w14:textId="77777777" w:rsidR="009154C8" w:rsidRDefault="009154C8" w:rsidP="009C410B">
            <w:pPr>
              <w:pStyle w:val="TableParagraph"/>
              <w:spacing w:line="240" w:lineRule="exact"/>
              <w:ind w:left="116" w:right="116"/>
              <w:jc w:val="center"/>
            </w:pPr>
            <w:r>
              <w:t>Наличие</w:t>
            </w:r>
          </w:p>
        </w:tc>
        <w:tc>
          <w:tcPr>
            <w:tcW w:w="1392" w:type="dxa"/>
          </w:tcPr>
          <w:p w14:paraId="35B49BFB" w14:textId="77777777" w:rsidR="009154C8" w:rsidRDefault="009154C8" w:rsidP="009C410B">
            <w:pPr>
              <w:pStyle w:val="TableParagraph"/>
              <w:spacing w:line="240" w:lineRule="auto"/>
              <w:ind w:left="0"/>
            </w:pPr>
          </w:p>
        </w:tc>
      </w:tr>
      <w:tr w:rsidR="009154C8" w14:paraId="30390F3D" w14:textId="77777777" w:rsidTr="009C410B">
        <w:trPr>
          <w:trHeight w:val="508"/>
        </w:trPr>
        <w:tc>
          <w:tcPr>
            <w:tcW w:w="5873" w:type="dxa"/>
          </w:tcPr>
          <w:p w14:paraId="2097425D" w14:textId="77777777" w:rsidR="009154C8" w:rsidRPr="009154C8" w:rsidRDefault="009154C8" w:rsidP="009C410B">
            <w:pPr>
              <w:pStyle w:val="TableParagraph"/>
              <w:spacing w:line="240" w:lineRule="exact"/>
              <w:rPr>
                <w:lang w:val="ru-RU"/>
              </w:rPr>
            </w:pPr>
            <w:r w:rsidRPr="009154C8">
              <w:rPr>
                <w:lang w:val="ru-RU"/>
              </w:rPr>
              <w:t>При выборе источника видеосигнала система должна</w:t>
            </w:r>
          </w:p>
          <w:p w14:paraId="65D9A0B5" w14:textId="77777777" w:rsidR="009154C8" w:rsidRDefault="009154C8" w:rsidP="009C410B">
            <w:pPr>
              <w:pStyle w:val="TableParagraph"/>
              <w:spacing w:before="1" w:line="247" w:lineRule="exact"/>
            </w:pPr>
            <w:r>
              <w:t>уведомлять пользователя световой индикацией</w:t>
            </w:r>
          </w:p>
        </w:tc>
        <w:tc>
          <w:tcPr>
            <w:tcW w:w="2492" w:type="dxa"/>
          </w:tcPr>
          <w:p w14:paraId="68F71F0F" w14:textId="77777777" w:rsidR="009154C8" w:rsidRDefault="009154C8" w:rsidP="009C410B">
            <w:pPr>
              <w:pStyle w:val="TableParagraph"/>
              <w:spacing w:line="240" w:lineRule="exact"/>
              <w:ind w:left="116" w:right="116"/>
              <w:jc w:val="center"/>
            </w:pPr>
            <w:r>
              <w:t>Наличие</w:t>
            </w:r>
          </w:p>
        </w:tc>
        <w:tc>
          <w:tcPr>
            <w:tcW w:w="1392" w:type="dxa"/>
          </w:tcPr>
          <w:p w14:paraId="6B6F8473" w14:textId="77777777" w:rsidR="009154C8" w:rsidRDefault="009154C8" w:rsidP="009C410B">
            <w:pPr>
              <w:pStyle w:val="TableParagraph"/>
              <w:spacing w:line="240" w:lineRule="auto"/>
              <w:ind w:left="0"/>
            </w:pPr>
          </w:p>
        </w:tc>
      </w:tr>
      <w:tr w:rsidR="009154C8" w14:paraId="603F8578" w14:textId="77777777" w:rsidTr="009C410B">
        <w:trPr>
          <w:trHeight w:val="254"/>
        </w:trPr>
        <w:tc>
          <w:tcPr>
            <w:tcW w:w="9757" w:type="dxa"/>
            <w:gridSpan w:val="3"/>
          </w:tcPr>
          <w:p w14:paraId="180A5A86" w14:textId="77777777" w:rsidR="009154C8" w:rsidRDefault="009154C8" w:rsidP="009C410B">
            <w:pPr>
              <w:pStyle w:val="TableParagraph"/>
              <w:ind w:left="2885"/>
              <w:rPr>
                <w:b/>
              </w:rPr>
            </w:pPr>
            <w:r>
              <w:rPr>
                <w:b/>
              </w:rPr>
              <w:t>Поверхность отображения информации</w:t>
            </w:r>
          </w:p>
        </w:tc>
      </w:tr>
      <w:tr w:rsidR="009154C8" w14:paraId="402C2A13" w14:textId="77777777" w:rsidTr="009C410B">
        <w:trPr>
          <w:trHeight w:val="249"/>
        </w:trPr>
        <w:tc>
          <w:tcPr>
            <w:tcW w:w="5873" w:type="dxa"/>
          </w:tcPr>
          <w:p w14:paraId="7FF02EAC" w14:textId="77777777" w:rsidR="009154C8" w:rsidRPr="009154C8" w:rsidRDefault="009154C8" w:rsidP="009C410B">
            <w:pPr>
              <w:pStyle w:val="TableParagraph"/>
              <w:spacing w:line="229" w:lineRule="exact"/>
              <w:rPr>
                <w:lang w:val="ru-RU"/>
              </w:rPr>
            </w:pPr>
            <w:r w:rsidRPr="009154C8">
              <w:rPr>
                <w:lang w:val="ru-RU"/>
              </w:rPr>
              <w:t>Размер рабочей области по ширине</w:t>
            </w:r>
          </w:p>
        </w:tc>
        <w:tc>
          <w:tcPr>
            <w:tcW w:w="2492" w:type="dxa"/>
          </w:tcPr>
          <w:p w14:paraId="3C3B73C5" w14:textId="77777777" w:rsidR="009154C8" w:rsidRDefault="009154C8" w:rsidP="009C410B">
            <w:pPr>
              <w:pStyle w:val="TableParagraph"/>
              <w:spacing w:line="229" w:lineRule="exact"/>
              <w:ind w:left="118" w:right="114"/>
              <w:jc w:val="center"/>
            </w:pPr>
            <w:r>
              <w:t>5520</w:t>
            </w:r>
          </w:p>
        </w:tc>
        <w:tc>
          <w:tcPr>
            <w:tcW w:w="1392" w:type="dxa"/>
          </w:tcPr>
          <w:p w14:paraId="4FD52D00" w14:textId="77777777" w:rsidR="009154C8" w:rsidRDefault="009154C8" w:rsidP="009C410B">
            <w:pPr>
              <w:pStyle w:val="TableParagraph"/>
              <w:spacing w:line="229" w:lineRule="exact"/>
              <w:ind w:left="236" w:right="236"/>
              <w:jc w:val="center"/>
            </w:pPr>
            <w:r>
              <w:t>мм</w:t>
            </w:r>
          </w:p>
        </w:tc>
      </w:tr>
      <w:tr w:rsidR="009154C8" w14:paraId="33BBE30E" w14:textId="77777777" w:rsidTr="009C410B">
        <w:trPr>
          <w:trHeight w:val="254"/>
        </w:trPr>
        <w:tc>
          <w:tcPr>
            <w:tcW w:w="5873" w:type="dxa"/>
          </w:tcPr>
          <w:p w14:paraId="7956E2E8" w14:textId="77777777" w:rsidR="009154C8" w:rsidRPr="009154C8" w:rsidRDefault="009154C8" w:rsidP="009C410B">
            <w:pPr>
              <w:pStyle w:val="TableParagraph"/>
              <w:spacing w:line="235" w:lineRule="exact"/>
              <w:rPr>
                <w:lang w:val="ru-RU"/>
              </w:rPr>
            </w:pPr>
            <w:r w:rsidRPr="009154C8">
              <w:rPr>
                <w:lang w:val="ru-RU"/>
              </w:rPr>
              <w:t>Размер рабочей области по высоте</w:t>
            </w:r>
          </w:p>
        </w:tc>
        <w:tc>
          <w:tcPr>
            <w:tcW w:w="2492" w:type="dxa"/>
          </w:tcPr>
          <w:p w14:paraId="154BCD7A" w14:textId="77777777" w:rsidR="009154C8" w:rsidRDefault="009154C8" w:rsidP="009C410B">
            <w:pPr>
              <w:pStyle w:val="TableParagraph"/>
              <w:spacing w:line="235" w:lineRule="exact"/>
              <w:ind w:left="118" w:right="115"/>
              <w:jc w:val="center"/>
            </w:pPr>
            <w:r>
              <w:t>2700</w:t>
            </w:r>
          </w:p>
        </w:tc>
        <w:tc>
          <w:tcPr>
            <w:tcW w:w="1392" w:type="dxa"/>
          </w:tcPr>
          <w:p w14:paraId="18168A14" w14:textId="77777777" w:rsidR="009154C8" w:rsidRDefault="009154C8" w:rsidP="009C410B">
            <w:pPr>
              <w:pStyle w:val="TableParagraph"/>
              <w:spacing w:line="235" w:lineRule="exact"/>
              <w:ind w:left="236" w:right="236"/>
              <w:jc w:val="center"/>
            </w:pPr>
            <w:r>
              <w:t>мм</w:t>
            </w:r>
          </w:p>
        </w:tc>
      </w:tr>
      <w:tr w:rsidR="009154C8" w14:paraId="28061F4C" w14:textId="77777777" w:rsidTr="009C410B">
        <w:trPr>
          <w:trHeight w:val="253"/>
        </w:trPr>
        <w:tc>
          <w:tcPr>
            <w:tcW w:w="5873" w:type="dxa"/>
          </w:tcPr>
          <w:p w14:paraId="4A0255FE" w14:textId="77777777" w:rsidR="009154C8" w:rsidRDefault="009154C8" w:rsidP="009C410B">
            <w:pPr>
              <w:pStyle w:val="TableParagraph"/>
            </w:pPr>
            <w:r>
              <w:t>Площадь рабочей области</w:t>
            </w:r>
          </w:p>
        </w:tc>
        <w:tc>
          <w:tcPr>
            <w:tcW w:w="2492" w:type="dxa"/>
          </w:tcPr>
          <w:p w14:paraId="56A9DD2B" w14:textId="77777777" w:rsidR="009154C8" w:rsidRDefault="009154C8" w:rsidP="009C410B">
            <w:pPr>
              <w:pStyle w:val="TableParagraph"/>
              <w:ind w:left="118" w:right="115"/>
              <w:jc w:val="center"/>
            </w:pPr>
            <w:r>
              <w:t>Не более 14,904</w:t>
            </w:r>
          </w:p>
        </w:tc>
        <w:tc>
          <w:tcPr>
            <w:tcW w:w="1392" w:type="dxa"/>
          </w:tcPr>
          <w:p w14:paraId="4D96AA0A" w14:textId="77777777" w:rsidR="009154C8" w:rsidRDefault="009154C8" w:rsidP="009C410B">
            <w:pPr>
              <w:pStyle w:val="TableParagraph"/>
              <w:ind w:left="236" w:right="234"/>
              <w:jc w:val="center"/>
            </w:pPr>
            <w:r>
              <w:t>кв.м.</w:t>
            </w:r>
          </w:p>
        </w:tc>
      </w:tr>
      <w:tr w:rsidR="009154C8" w14:paraId="1809534E" w14:textId="77777777" w:rsidTr="009C410B">
        <w:trPr>
          <w:trHeight w:val="253"/>
        </w:trPr>
        <w:tc>
          <w:tcPr>
            <w:tcW w:w="5873" w:type="dxa"/>
          </w:tcPr>
          <w:p w14:paraId="0DEB5C09" w14:textId="77777777" w:rsidR="009154C8" w:rsidRPr="009154C8" w:rsidRDefault="009154C8" w:rsidP="009C410B">
            <w:pPr>
              <w:pStyle w:val="TableParagraph"/>
              <w:rPr>
                <w:lang w:val="ru-RU"/>
              </w:rPr>
            </w:pPr>
            <w:r w:rsidRPr="009154C8">
              <w:rPr>
                <w:lang w:val="ru-RU"/>
              </w:rPr>
              <w:t>Поверхность состоит из отдельных кабинетов</w:t>
            </w:r>
          </w:p>
        </w:tc>
        <w:tc>
          <w:tcPr>
            <w:tcW w:w="2492" w:type="dxa"/>
          </w:tcPr>
          <w:p w14:paraId="19368C4E" w14:textId="77777777" w:rsidR="009154C8" w:rsidRDefault="009154C8" w:rsidP="009C410B">
            <w:pPr>
              <w:pStyle w:val="TableParagraph"/>
              <w:ind w:left="116" w:right="116"/>
              <w:jc w:val="center"/>
            </w:pPr>
            <w:r>
              <w:t>Наличие</w:t>
            </w:r>
          </w:p>
        </w:tc>
        <w:tc>
          <w:tcPr>
            <w:tcW w:w="1392" w:type="dxa"/>
          </w:tcPr>
          <w:p w14:paraId="5CB1474E" w14:textId="77777777" w:rsidR="009154C8" w:rsidRDefault="009154C8" w:rsidP="009C410B">
            <w:pPr>
              <w:pStyle w:val="TableParagraph"/>
              <w:spacing w:line="240" w:lineRule="auto"/>
              <w:ind w:left="0"/>
              <w:rPr>
                <w:sz w:val="18"/>
              </w:rPr>
            </w:pPr>
          </w:p>
        </w:tc>
      </w:tr>
      <w:tr w:rsidR="009154C8" w14:paraId="4FA2EB36" w14:textId="77777777" w:rsidTr="009C410B">
        <w:trPr>
          <w:trHeight w:val="253"/>
        </w:trPr>
        <w:tc>
          <w:tcPr>
            <w:tcW w:w="5873" w:type="dxa"/>
          </w:tcPr>
          <w:p w14:paraId="38CD9441" w14:textId="77777777" w:rsidR="009154C8" w:rsidRPr="009154C8" w:rsidRDefault="009154C8" w:rsidP="009C410B">
            <w:pPr>
              <w:pStyle w:val="TableParagraph"/>
              <w:rPr>
                <w:lang w:val="ru-RU"/>
              </w:rPr>
            </w:pPr>
            <w:r w:rsidRPr="009154C8">
              <w:rPr>
                <w:lang w:val="ru-RU"/>
              </w:rPr>
              <w:t>Размер кабинетов по высоте должен быть не более 540</w:t>
            </w:r>
          </w:p>
        </w:tc>
        <w:tc>
          <w:tcPr>
            <w:tcW w:w="2492" w:type="dxa"/>
          </w:tcPr>
          <w:p w14:paraId="41BD4EF1" w14:textId="77777777" w:rsidR="009154C8" w:rsidRDefault="009154C8" w:rsidP="009C410B">
            <w:pPr>
              <w:pStyle w:val="TableParagraph"/>
              <w:ind w:left="116" w:right="116"/>
              <w:jc w:val="center"/>
            </w:pPr>
            <w:r>
              <w:t>Наличие</w:t>
            </w:r>
          </w:p>
        </w:tc>
        <w:tc>
          <w:tcPr>
            <w:tcW w:w="1392" w:type="dxa"/>
          </w:tcPr>
          <w:p w14:paraId="168A386A" w14:textId="77777777" w:rsidR="009154C8" w:rsidRDefault="009154C8" w:rsidP="009C410B">
            <w:pPr>
              <w:pStyle w:val="TableParagraph"/>
              <w:spacing w:line="240" w:lineRule="auto"/>
              <w:ind w:left="0"/>
              <w:rPr>
                <w:sz w:val="18"/>
              </w:rPr>
            </w:pPr>
          </w:p>
        </w:tc>
      </w:tr>
      <w:tr w:rsidR="009154C8" w14:paraId="1A59DCC8" w14:textId="77777777" w:rsidTr="009C410B">
        <w:trPr>
          <w:trHeight w:val="249"/>
        </w:trPr>
        <w:tc>
          <w:tcPr>
            <w:tcW w:w="5873" w:type="dxa"/>
          </w:tcPr>
          <w:p w14:paraId="38265301" w14:textId="77777777" w:rsidR="009154C8" w:rsidRPr="009154C8" w:rsidRDefault="009154C8" w:rsidP="009C410B">
            <w:pPr>
              <w:pStyle w:val="TableParagraph"/>
              <w:spacing w:line="229" w:lineRule="exact"/>
              <w:rPr>
                <w:lang w:val="ru-RU"/>
              </w:rPr>
            </w:pPr>
            <w:r w:rsidRPr="009154C8">
              <w:rPr>
                <w:lang w:val="ru-RU"/>
              </w:rPr>
              <w:lastRenderedPageBreak/>
              <w:t>Размер кабинетов по ширине должен быть не более 480</w:t>
            </w:r>
          </w:p>
        </w:tc>
        <w:tc>
          <w:tcPr>
            <w:tcW w:w="2492" w:type="dxa"/>
          </w:tcPr>
          <w:p w14:paraId="314B25C8" w14:textId="77777777" w:rsidR="009154C8" w:rsidRDefault="009154C8" w:rsidP="009C410B">
            <w:pPr>
              <w:pStyle w:val="TableParagraph"/>
              <w:spacing w:line="229" w:lineRule="exact"/>
              <w:ind w:left="116" w:right="116"/>
              <w:jc w:val="center"/>
            </w:pPr>
            <w:r>
              <w:t>Наличие</w:t>
            </w:r>
          </w:p>
        </w:tc>
        <w:tc>
          <w:tcPr>
            <w:tcW w:w="1392" w:type="dxa"/>
          </w:tcPr>
          <w:p w14:paraId="2AF52A05" w14:textId="77777777" w:rsidR="009154C8" w:rsidRDefault="009154C8" w:rsidP="009C410B">
            <w:pPr>
              <w:pStyle w:val="TableParagraph"/>
              <w:spacing w:line="240" w:lineRule="auto"/>
              <w:ind w:left="0"/>
              <w:rPr>
                <w:sz w:val="18"/>
              </w:rPr>
            </w:pPr>
          </w:p>
        </w:tc>
      </w:tr>
      <w:tr w:rsidR="009154C8" w14:paraId="720C7B00" w14:textId="77777777" w:rsidTr="009C410B">
        <w:trPr>
          <w:trHeight w:val="508"/>
        </w:trPr>
        <w:tc>
          <w:tcPr>
            <w:tcW w:w="5873" w:type="dxa"/>
          </w:tcPr>
          <w:p w14:paraId="0477ABC4" w14:textId="77777777" w:rsidR="009154C8" w:rsidRDefault="009154C8" w:rsidP="009C410B">
            <w:pPr>
              <w:pStyle w:val="TableParagraph"/>
              <w:spacing w:line="240" w:lineRule="exact"/>
            </w:pPr>
            <w:r>
              <w:t>Материал корпуса</w:t>
            </w:r>
          </w:p>
        </w:tc>
        <w:tc>
          <w:tcPr>
            <w:tcW w:w="2492" w:type="dxa"/>
          </w:tcPr>
          <w:p w14:paraId="7E054023" w14:textId="77777777" w:rsidR="009154C8" w:rsidRPr="009154C8" w:rsidRDefault="009154C8" w:rsidP="009C410B">
            <w:pPr>
              <w:pStyle w:val="TableParagraph"/>
              <w:spacing w:line="240"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2A7A78ED" w14:textId="77777777" w:rsidR="009154C8" w:rsidRPr="009154C8" w:rsidRDefault="009154C8" w:rsidP="009C410B">
            <w:pPr>
              <w:pStyle w:val="TableParagraph"/>
              <w:spacing w:before="1" w:line="248"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377DD977" w14:textId="77777777" w:rsidR="009154C8" w:rsidRPr="009154C8" w:rsidRDefault="009154C8" w:rsidP="009C410B">
            <w:pPr>
              <w:pStyle w:val="TableParagraph"/>
              <w:spacing w:line="240" w:lineRule="auto"/>
              <w:ind w:left="0"/>
              <w:rPr>
                <w:lang w:val="ru-RU"/>
              </w:rPr>
            </w:pPr>
          </w:p>
        </w:tc>
      </w:tr>
      <w:tr w:rsidR="009154C8" w14:paraId="4D2FFDA3" w14:textId="77777777" w:rsidTr="009C410B">
        <w:trPr>
          <w:trHeight w:val="253"/>
        </w:trPr>
        <w:tc>
          <w:tcPr>
            <w:tcW w:w="5873" w:type="dxa"/>
          </w:tcPr>
          <w:p w14:paraId="63D7A7DC" w14:textId="77777777" w:rsidR="009154C8" w:rsidRPr="009154C8" w:rsidRDefault="009154C8" w:rsidP="009C410B">
            <w:pPr>
              <w:pStyle w:val="TableParagraph"/>
              <w:rPr>
                <w:lang w:val="ru-RU"/>
              </w:rPr>
            </w:pPr>
            <w:r w:rsidRPr="009154C8">
              <w:rPr>
                <w:lang w:val="ru-RU"/>
              </w:rPr>
              <w:t>Наличие отверстия для крепления стяжной пластины</w:t>
            </w:r>
          </w:p>
        </w:tc>
        <w:tc>
          <w:tcPr>
            <w:tcW w:w="2492" w:type="dxa"/>
          </w:tcPr>
          <w:p w14:paraId="634F7C4F" w14:textId="77777777" w:rsidR="009154C8" w:rsidRDefault="009154C8" w:rsidP="009C410B">
            <w:pPr>
              <w:pStyle w:val="TableParagraph"/>
              <w:ind w:left="116" w:right="116"/>
              <w:jc w:val="center"/>
            </w:pPr>
            <w:r>
              <w:t>Наличие</w:t>
            </w:r>
          </w:p>
        </w:tc>
        <w:tc>
          <w:tcPr>
            <w:tcW w:w="1392" w:type="dxa"/>
          </w:tcPr>
          <w:p w14:paraId="7B60D749" w14:textId="77777777" w:rsidR="009154C8" w:rsidRDefault="009154C8" w:rsidP="009C410B">
            <w:pPr>
              <w:pStyle w:val="TableParagraph"/>
              <w:spacing w:line="240" w:lineRule="auto"/>
              <w:ind w:left="0"/>
              <w:rPr>
                <w:sz w:val="18"/>
              </w:rPr>
            </w:pPr>
          </w:p>
        </w:tc>
      </w:tr>
      <w:tr w:rsidR="009154C8" w14:paraId="4A137690" w14:textId="77777777" w:rsidTr="009C410B">
        <w:trPr>
          <w:trHeight w:val="249"/>
        </w:trPr>
        <w:tc>
          <w:tcPr>
            <w:tcW w:w="5873" w:type="dxa"/>
          </w:tcPr>
          <w:p w14:paraId="45222244" w14:textId="77777777" w:rsidR="009154C8" w:rsidRPr="009154C8" w:rsidRDefault="009154C8" w:rsidP="009C410B">
            <w:pPr>
              <w:pStyle w:val="TableParagraph"/>
              <w:spacing w:line="229" w:lineRule="exact"/>
              <w:rPr>
                <w:lang w:val="ru-RU"/>
              </w:rPr>
            </w:pPr>
            <w:r w:rsidRPr="009154C8">
              <w:rPr>
                <w:lang w:val="ru-RU"/>
              </w:rPr>
              <w:t>Глубина кабинета в собранном виде</w:t>
            </w:r>
          </w:p>
        </w:tc>
        <w:tc>
          <w:tcPr>
            <w:tcW w:w="2492" w:type="dxa"/>
          </w:tcPr>
          <w:p w14:paraId="4989728E" w14:textId="77777777" w:rsidR="009154C8" w:rsidRDefault="009154C8" w:rsidP="009C410B">
            <w:pPr>
              <w:pStyle w:val="TableParagraph"/>
              <w:spacing w:line="229" w:lineRule="exact"/>
              <w:ind w:left="116" w:right="116"/>
              <w:jc w:val="center"/>
            </w:pPr>
            <w:r>
              <w:t>Не более 54</w:t>
            </w:r>
          </w:p>
        </w:tc>
        <w:tc>
          <w:tcPr>
            <w:tcW w:w="1392" w:type="dxa"/>
          </w:tcPr>
          <w:p w14:paraId="38FC81FC" w14:textId="77777777" w:rsidR="009154C8" w:rsidRDefault="009154C8" w:rsidP="009C410B">
            <w:pPr>
              <w:pStyle w:val="TableParagraph"/>
              <w:spacing w:line="229" w:lineRule="exact"/>
              <w:ind w:left="236" w:right="236"/>
              <w:jc w:val="center"/>
            </w:pPr>
            <w:r>
              <w:t>мм</w:t>
            </w:r>
          </w:p>
        </w:tc>
      </w:tr>
      <w:tr w:rsidR="009154C8" w14:paraId="252FA26E" w14:textId="77777777" w:rsidTr="009C410B">
        <w:trPr>
          <w:trHeight w:val="508"/>
        </w:trPr>
        <w:tc>
          <w:tcPr>
            <w:tcW w:w="5873" w:type="dxa"/>
          </w:tcPr>
          <w:p w14:paraId="67B8603B" w14:textId="77777777" w:rsidR="009154C8" w:rsidRPr="009154C8" w:rsidRDefault="009154C8" w:rsidP="009C410B">
            <w:pPr>
              <w:pStyle w:val="TableParagraph"/>
              <w:spacing w:line="240" w:lineRule="exact"/>
              <w:rPr>
                <w:lang w:val="ru-RU"/>
              </w:rPr>
            </w:pPr>
            <w:r w:rsidRPr="009154C8">
              <w:rPr>
                <w:lang w:val="ru-RU"/>
              </w:rPr>
              <w:t>Возможность стыковки кабинетов друг с другом без</w:t>
            </w:r>
          </w:p>
          <w:p w14:paraId="2750A32F" w14:textId="77777777" w:rsidR="009154C8" w:rsidRPr="009154C8" w:rsidRDefault="009154C8" w:rsidP="009C410B">
            <w:pPr>
              <w:pStyle w:val="TableParagraph"/>
              <w:spacing w:before="1" w:line="247" w:lineRule="exact"/>
              <w:rPr>
                <w:lang w:val="ru-RU"/>
              </w:rPr>
            </w:pPr>
            <w:r w:rsidRPr="009154C8">
              <w:rPr>
                <w:lang w:val="ru-RU"/>
              </w:rPr>
              <w:t>видимых зазоров и стыков между друг-другом</w:t>
            </w:r>
          </w:p>
        </w:tc>
        <w:tc>
          <w:tcPr>
            <w:tcW w:w="2492" w:type="dxa"/>
          </w:tcPr>
          <w:p w14:paraId="5B90FD31" w14:textId="77777777" w:rsidR="009154C8" w:rsidRDefault="009154C8" w:rsidP="009C410B">
            <w:pPr>
              <w:pStyle w:val="TableParagraph"/>
              <w:spacing w:line="240" w:lineRule="exact"/>
              <w:ind w:left="116" w:right="116"/>
              <w:jc w:val="center"/>
            </w:pPr>
            <w:r>
              <w:t>Наличие</w:t>
            </w:r>
          </w:p>
        </w:tc>
        <w:tc>
          <w:tcPr>
            <w:tcW w:w="1392" w:type="dxa"/>
          </w:tcPr>
          <w:p w14:paraId="644E26B4" w14:textId="77777777" w:rsidR="009154C8" w:rsidRDefault="009154C8" w:rsidP="009C410B">
            <w:pPr>
              <w:pStyle w:val="TableParagraph"/>
              <w:spacing w:line="240" w:lineRule="auto"/>
              <w:ind w:left="0"/>
            </w:pPr>
          </w:p>
        </w:tc>
      </w:tr>
      <w:tr w:rsidR="009154C8" w14:paraId="5D0322C5" w14:textId="77777777" w:rsidTr="009C410B">
        <w:trPr>
          <w:trHeight w:val="253"/>
        </w:trPr>
        <w:tc>
          <w:tcPr>
            <w:tcW w:w="5873" w:type="dxa"/>
          </w:tcPr>
          <w:p w14:paraId="2F77240A" w14:textId="77777777" w:rsidR="009154C8" w:rsidRDefault="009154C8" w:rsidP="009C410B">
            <w:pPr>
              <w:pStyle w:val="TableParagraph"/>
            </w:pPr>
            <w:r>
              <w:t>Способ обслуживания кабинета</w:t>
            </w:r>
          </w:p>
        </w:tc>
        <w:tc>
          <w:tcPr>
            <w:tcW w:w="2492" w:type="dxa"/>
          </w:tcPr>
          <w:p w14:paraId="08AE5174" w14:textId="77777777" w:rsidR="009154C8" w:rsidRDefault="009154C8" w:rsidP="009C410B">
            <w:pPr>
              <w:pStyle w:val="TableParagraph"/>
              <w:ind w:left="116" w:right="116"/>
              <w:jc w:val="center"/>
            </w:pPr>
            <w:r>
              <w:t>Фронтальный</w:t>
            </w:r>
          </w:p>
        </w:tc>
        <w:tc>
          <w:tcPr>
            <w:tcW w:w="1392" w:type="dxa"/>
          </w:tcPr>
          <w:p w14:paraId="22777D00" w14:textId="77777777" w:rsidR="009154C8" w:rsidRDefault="009154C8" w:rsidP="009C410B">
            <w:pPr>
              <w:pStyle w:val="TableParagraph"/>
              <w:spacing w:line="240" w:lineRule="auto"/>
              <w:ind w:left="0"/>
              <w:rPr>
                <w:sz w:val="18"/>
              </w:rPr>
            </w:pPr>
          </w:p>
        </w:tc>
      </w:tr>
      <w:tr w:rsidR="009154C8" w14:paraId="395A4F4C" w14:textId="77777777" w:rsidTr="009C410B">
        <w:trPr>
          <w:trHeight w:val="249"/>
        </w:trPr>
        <w:tc>
          <w:tcPr>
            <w:tcW w:w="5873" w:type="dxa"/>
          </w:tcPr>
          <w:p w14:paraId="5C59BB21" w14:textId="77777777" w:rsidR="009154C8" w:rsidRDefault="009154C8" w:rsidP="009C410B">
            <w:pPr>
              <w:pStyle w:val="TableParagraph"/>
              <w:spacing w:line="229" w:lineRule="exact"/>
            </w:pPr>
            <w:r>
              <w:t>Количество модулей в поверхность</w:t>
            </w:r>
          </w:p>
        </w:tc>
        <w:tc>
          <w:tcPr>
            <w:tcW w:w="2492" w:type="dxa"/>
          </w:tcPr>
          <w:p w14:paraId="796CB97A" w14:textId="77777777" w:rsidR="009154C8" w:rsidRDefault="009154C8" w:rsidP="009C410B">
            <w:pPr>
              <w:pStyle w:val="TableParagraph"/>
              <w:spacing w:line="229" w:lineRule="exact"/>
              <w:ind w:left="116" w:right="116"/>
              <w:jc w:val="center"/>
            </w:pPr>
            <w:r>
              <w:t>Не менее 210</w:t>
            </w:r>
          </w:p>
        </w:tc>
        <w:tc>
          <w:tcPr>
            <w:tcW w:w="1392" w:type="dxa"/>
          </w:tcPr>
          <w:p w14:paraId="5B146B04" w14:textId="77777777" w:rsidR="009154C8" w:rsidRDefault="009154C8" w:rsidP="009C410B">
            <w:pPr>
              <w:pStyle w:val="TableParagraph"/>
              <w:spacing w:line="229" w:lineRule="exact"/>
              <w:ind w:left="236" w:right="236"/>
              <w:jc w:val="center"/>
            </w:pPr>
            <w:r>
              <w:t>Шт.</w:t>
            </w:r>
          </w:p>
        </w:tc>
      </w:tr>
      <w:tr w:rsidR="009154C8" w14:paraId="37EC042B" w14:textId="77777777" w:rsidTr="009C410B">
        <w:trPr>
          <w:trHeight w:val="254"/>
        </w:trPr>
        <w:tc>
          <w:tcPr>
            <w:tcW w:w="5873" w:type="dxa"/>
          </w:tcPr>
          <w:p w14:paraId="58A0DE17" w14:textId="77777777" w:rsidR="009154C8" w:rsidRDefault="009154C8" w:rsidP="009C410B">
            <w:pPr>
              <w:pStyle w:val="TableParagraph"/>
            </w:pPr>
            <w:r>
              <w:t>Размер модуля по ширине</w:t>
            </w:r>
          </w:p>
        </w:tc>
        <w:tc>
          <w:tcPr>
            <w:tcW w:w="2492" w:type="dxa"/>
          </w:tcPr>
          <w:p w14:paraId="2E74FD23" w14:textId="77777777" w:rsidR="009154C8" w:rsidRDefault="009154C8" w:rsidP="009C410B">
            <w:pPr>
              <w:pStyle w:val="TableParagraph"/>
              <w:ind w:left="116" w:right="116"/>
              <w:jc w:val="center"/>
            </w:pPr>
            <w:r>
              <w:t>Не менее 240</w:t>
            </w:r>
          </w:p>
        </w:tc>
        <w:tc>
          <w:tcPr>
            <w:tcW w:w="1392" w:type="dxa"/>
          </w:tcPr>
          <w:p w14:paraId="591FE6F4" w14:textId="77777777" w:rsidR="009154C8" w:rsidRDefault="009154C8" w:rsidP="009C410B">
            <w:pPr>
              <w:pStyle w:val="TableParagraph"/>
              <w:ind w:left="236" w:right="236"/>
              <w:jc w:val="center"/>
            </w:pPr>
            <w:r>
              <w:t>мм</w:t>
            </w:r>
          </w:p>
        </w:tc>
      </w:tr>
      <w:tr w:rsidR="009154C8" w14:paraId="17D9C5A1" w14:textId="77777777" w:rsidTr="009C410B">
        <w:trPr>
          <w:trHeight w:val="253"/>
        </w:trPr>
        <w:tc>
          <w:tcPr>
            <w:tcW w:w="5873" w:type="dxa"/>
          </w:tcPr>
          <w:p w14:paraId="7468C42D" w14:textId="77777777" w:rsidR="009154C8" w:rsidRDefault="009154C8" w:rsidP="009C410B">
            <w:pPr>
              <w:pStyle w:val="TableParagraph"/>
            </w:pPr>
            <w:r>
              <w:t>Размер модуля по высоте</w:t>
            </w:r>
          </w:p>
        </w:tc>
        <w:tc>
          <w:tcPr>
            <w:tcW w:w="2492" w:type="dxa"/>
          </w:tcPr>
          <w:p w14:paraId="723AFB64" w14:textId="77777777" w:rsidR="009154C8" w:rsidRDefault="009154C8" w:rsidP="009C410B">
            <w:pPr>
              <w:pStyle w:val="TableParagraph"/>
              <w:ind w:left="113" w:right="116"/>
              <w:jc w:val="center"/>
            </w:pPr>
            <w:r>
              <w:t>Не более 270</w:t>
            </w:r>
          </w:p>
        </w:tc>
        <w:tc>
          <w:tcPr>
            <w:tcW w:w="1392" w:type="dxa"/>
          </w:tcPr>
          <w:p w14:paraId="5BCB0DB5" w14:textId="77777777" w:rsidR="009154C8" w:rsidRDefault="009154C8" w:rsidP="009C410B">
            <w:pPr>
              <w:pStyle w:val="TableParagraph"/>
              <w:ind w:left="236" w:right="236"/>
              <w:jc w:val="center"/>
            </w:pPr>
            <w:r>
              <w:t>Мм</w:t>
            </w:r>
          </w:p>
        </w:tc>
      </w:tr>
      <w:tr w:rsidR="009154C8" w14:paraId="227FF485" w14:textId="77777777" w:rsidTr="009C410B">
        <w:trPr>
          <w:trHeight w:val="254"/>
        </w:trPr>
        <w:tc>
          <w:tcPr>
            <w:tcW w:w="5873" w:type="dxa"/>
          </w:tcPr>
          <w:p w14:paraId="187F620B" w14:textId="77777777" w:rsidR="009154C8" w:rsidRPr="009154C8" w:rsidRDefault="009154C8" w:rsidP="009C410B">
            <w:pPr>
              <w:pStyle w:val="TableParagraph"/>
              <w:rPr>
                <w:lang w:val="ru-RU"/>
              </w:rPr>
            </w:pPr>
            <w:r w:rsidRPr="009154C8">
              <w:rPr>
                <w:lang w:val="ru-RU"/>
              </w:rPr>
              <w:t>Плотность излучающих элементов на 1 кв.м.</w:t>
            </w:r>
          </w:p>
        </w:tc>
        <w:tc>
          <w:tcPr>
            <w:tcW w:w="2492" w:type="dxa"/>
          </w:tcPr>
          <w:p w14:paraId="69E10E72" w14:textId="77777777" w:rsidR="009154C8" w:rsidRDefault="009154C8" w:rsidP="009C410B">
            <w:pPr>
              <w:pStyle w:val="TableParagraph"/>
              <w:ind w:left="118" w:right="114"/>
              <w:jc w:val="center"/>
            </w:pPr>
            <w:r>
              <w:t>Не менее 444444</w:t>
            </w:r>
          </w:p>
        </w:tc>
        <w:tc>
          <w:tcPr>
            <w:tcW w:w="1392" w:type="dxa"/>
          </w:tcPr>
          <w:p w14:paraId="79F40C11" w14:textId="77777777" w:rsidR="009154C8" w:rsidRDefault="009154C8" w:rsidP="009C410B">
            <w:pPr>
              <w:pStyle w:val="TableParagraph"/>
              <w:ind w:left="236" w:right="237"/>
              <w:jc w:val="center"/>
            </w:pPr>
            <w:r>
              <w:t>Шт</w:t>
            </w:r>
          </w:p>
        </w:tc>
      </w:tr>
      <w:tr w:rsidR="009154C8" w14:paraId="4AF4A6DE" w14:textId="77777777" w:rsidTr="009C410B">
        <w:trPr>
          <w:trHeight w:val="253"/>
        </w:trPr>
        <w:tc>
          <w:tcPr>
            <w:tcW w:w="5873" w:type="dxa"/>
          </w:tcPr>
          <w:p w14:paraId="21D44E09" w14:textId="77777777" w:rsidR="009154C8" w:rsidRPr="009154C8" w:rsidRDefault="009154C8" w:rsidP="009C410B">
            <w:pPr>
              <w:pStyle w:val="TableParagraph"/>
              <w:rPr>
                <w:lang w:val="ru-RU"/>
              </w:rPr>
            </w:pPr>
            <w:r w:rsidRPr="009154C8">
              <w:rPr>
                <w:lang w:val="ru-RU"/>
              </w:rPr>
              <w:t>Количество излучающих элементов в модуле</w:t>
            </w:r>
          </w:p>
        </w:tc>
        <w:tc>
          <w:tcPr>
            <w:tcW w:w="2492" w:type="dxa"/>
          </w:tcPr>
          <w:p w14:paraId="68C28031" w14:textId="77777777" w:rsidR="009154C8" w:rsidRDefault="009154C8" w:rsidP="009C410B">
            <w:pPr>
              <w:pStyle w:val="TableParagraph"/>
              <w:ind w:left="118" w:right="114"/>
              <w:jc w:val="center"/>
            </w:pPr>
            <w:r>
              <w:t>От 28750 до 28900</w:t>
            </w:r>
          </w:p>
        </w:tc>
        <w:tc>
          <w:tcPr>
            <w:tcW w:w="1392" w:type="dxa"/>
          </w:tcPr>
          <w:p w14:paraId="08BCB83D" w14:textId="77777777" w:rsidR="009154C8" w:rsidRDefault="009154C8" w:rsidP="009C410B">
            <w:pPr>
              <w:pStyle w:val="TableParagraph"/>
              <w:ind w:left="236" w:right="236"/>
              <w:jc w:val="center"/>
            </w:pPr>
            <w:r>
              <w:t>Шт.</w:t>
            </w:r>
          </w:p>
        </w:tc>
      </w:tr>
      <w:tr w:rsidR="009154C8" w14:paraId="1FEBAEDB" w14:textId="77777777" w:rsidTr="009C410B">
        <w:trPr>
          <w:trHeight w:val="254"/>
        </w:trPr>
        <w:tc>
          <w:tcPr>
            <w:tcW w:w="5873" w:type="dxa"/>
          </w:tcPr>
          <w:p w14:paraId="290C65A6" w14:textId="77777777" w:rsidR="009154C8" w:rsidRPr="009154C8" w:rsidRDefault="009154C8" w:rsidP="009C410B">
            <w:pPr>
              <w:pStyle w:val="TableParagraph"/>
              <w:rPr>
                <w:lang w:val="ru-RU"/>
              </w:rPr>
            </w:pPr>
            <w:r w:rsidRPr="009154C8">
              <w:rPr>
                <w:lang w:val="ru-RU"/>
              </w:rPr>
              <w:t>Материал дорожки для пайки излучающего элемента</w:t>
            </w:r>
          </w:p>
        </w:tc>
        <w:tc>
          <w:tcPr>
            <w:tcW w:w="2492" w:type="dxa"/>
          </w:tcPr>
          <w:p w14:paraId="5BA45A0F" w14:textId="77777777" w:rsidR="009154C8" w:rsidRDefault="009154C8" w:rsidP="009C410B">
            <w:pPr>
              <w:pStyle w:val="TableParagraph"/>
              <w:ind w:left="117" w:right="116"/>
              <w:jc w:val="center"/>
            </w:pPr>
            <w:r>
              <w:t>Медь или золото</w:t>
            </w:r>
          </w:p>
        </w:tc>
        <w:tc>
          <w:tcPr>
            <w:tcW w:w="1392" w:type="dxa"/>
          </w:tcPr>
          <w:p w14:paraId="4B1FD999" w14:textId="77777777" w:rsidR="009154C8" w:rsidRDefault="009154C8" w:rsidP="009C410B">
            <w:pPr>
              <w:pStyle w:val="TableParagraph"/>
              <w:spacing w:line="240" w:lineRule="auto"/>
              <w:ind w:left="0"/>
              <w:rPr>
                <w:sz w:val="18"/>
              </w:rPr>
            </w:pPr>
          </w:p>
        </w:tc>
      </w:tr>
      <w:tr w:rsidR="009154C8" w14:paraId="3DAD6BA5" w14:textId="77777777" w:rsidTr="009C410B">
        <w:trPr>
          <w:trHeight w:val="249"/>
        </w:trPr>
        <w:tc>
          <w:tcPr>
            <w:tcW w:w="5873" w:type="dxa"/>
          </w:tcPr>
          <w:p w14:paraId="2F9FCD18" w14:textId="77777777" w:rsidR="009154C8" w:rsidRPr="009154C8" w:rsidRDefault="009154C8" w:rsidP="009C410B">
            <w:pPr>
              <w:pStyle w:val="TableParagraph"/>
              <w:spacing w:line="229" w:lineRule="exact"/>
              <w:rPr>
                <w:lang w:val="ru-RU"/>
              </w:rPr>
            </w:pPr>
            <w:r w:rsidRPr="009154C8">
              <w:rPr>
                <w:lang w:val="ru-RU"/>
              </w:rPr>
              <w:t>Штифт пайка внутри корпуса излучающего элемента</w:t>
            </w:r>
          </w:p>
        </w:tc>
        <w:tc>
          <w:tcPr>
            <w:tcW w:w="2492" w:type="dxa"/>
          </w:tcPr>
          <w:p w14:paraId="208BDAC7" w14:textId="77777777" w:rsidR="009154C8" w:rsidRDefault="009154C8" w:rsidP="009C410B">
            <w:pPr>
              <w:pStyle w:val="TableParagraph"/>
              <w:spacing w:line="229" w:lineRule="exact"/>
              <w:ind w:left="116" w:right="116"/>
              <w:jc w:val="center"/>
            </w:pPr>
            <w:r>
              <w:t>Наличие</w:t>
            </w:r>
          </w:p>
        </w:tc>
        <w:tc>
          <w:tcPr>
            <w:tcW w:w="1392" w:type="dxa"/>
          </w:tcPr>
          <w:p w14:paraId="3054BB97" w14:textId="77777777" w:rsidR="009154C8" w:rsidRDefault="009154C8" w:rsidP="009C410B">
            <w:pPr>
              <w:pStyle w:val="TableParagraph"/>
              <w:spacing w:line="240" w:lineRule="auto"/>
              <w:ind w:left="0"/>
              <w:rPr>
                <w:sz w:val="18"/>
              </w:rPr>
            </w:pPr>
          </w:p>
        </w:tc>
      </w:tr>
      <w:tr w:rsidR="009154C8" w14:paraId="2C04169D" w14:textId="77777777" w:rsidTr="009C410B">
        <w:trPr>
          <w:trHeight w:val="254"/>
        </w:trPr>
        <w:tc>
          <w:tcPr>
            <w:tcW w:w="5873" w:type="dxa"/>
          </w:tcPr>
          <w:p w14:paraId="41075FF9" w14:textId="77777777" w:rsidR="009154C8" w:rsidRDefault="009154C8" w:rsidP="009C410B">
            <w:pPr>
              <w:pStyle w:val="TableParagraph"/>
            </w:pPr>
            <w:r>
              <w:t>Цвет корпуса излучающего элемента</w:t>
            </w:r>
          </w:p>
        </w:tc>
        <w:tc>
          <w:tcPr>
            <w:tcW w:w="2492" w:type="dxa"/>
          </w:tcPr>
          <w:p w14:paraId="52F9B4CA" w14:textId="77777777" w:rsidR="009154C8" w:rsidRDefault="009154C8" w:rsidP="009C410B">
            <w:pPr>
              <w:pStyle w:val="TableParagraph"/>
              <w:ind w:left="115" w:right="116"/>
              <w:jc w:val="center"/>
            </w:pPr>
            <w:r>
              <w:t>Черный</w:t>
            </w:r>
          </w:p>
        </w:tc>
        <w:tc>
          <w:tcPr>
            <w:tcW w:w="1392" w:type="dxa"/>
          </w:tcPr>
          <w:p w14:paraId="50998159" w14:textId="77777777" w:rsidR="009154C8" w:rsidRDefault="009154C8" w:rsidP="009C410B">
            <w:pPr>
              <w:pStyle w:val="TableParagraph"/>
              <w:spacing w:line="240" w:lineRule="auto"/>
              <w:ind w:left="0"/>
              <w:rPr>
                <w:sz w:val="18"/>
              </w:rPr>
            </w:pPr>
          </w:p>
        </w:tc>
      </w:tr>
      <w:tr w:rsidR="009154C8" w14:paraId="590564F3" w14:textId="77777777" w:rsidTr="009C410B">
        <w:trPr>
          <w:trHeight w:val="508"/>
        </w:trPr>
        <w:tc>
          <w:tcPr>
            <w:tcW w:w="5873" w:type="dxa"/>
          </w:tcPr>
          <w:p w14:paraId="33E4525D" w14:textId="77777777" w:rsidR="009154C8" w:rsidRPr="009154C8" w:rsidRDefault="009154C8" w:rsidP="009C410B">
            <w:pPr>
              <w:pStyle w:val="TableParagraph"/>
              <w:spacing w:line="240" w:lineRule="exact"/>
              <w:rPr>
                <w:lang w:val="ru-RU"/>
              </w:rPr>
            </w:pPr>
            <w:r w:rsidRPr="009154C8">
              <w:rPr>
                <w:lang w:val="ru-RU"/>
              </w:rPr>
              <w:t>Общее количество отображаемых оттенков излучающим</w:t>
            </w:r>
          </w:p>
          <w:p w14:paraId="59387EA5" w14:textId="77777777" w:rsidR="009154C8" w:rsidRPr="009154C8" w:rsidRDefault="009154C8" w:rsidP="009C410B">
            <w:pPr>
              <w:pStyle w:val="TableParagraph"/>
              <w:spacing w:before="1" w:line="247" w:lineRule="exact"/>
              <w:rPr>
                <w:lang w:val="ru-RU"/>
              </w:rPr>
            </w:pPr>
            <w:r w:rsidRPr="009154C8">
              <w:rPr>
                <w:lang w:val="ru-RU"/>
              </w:rPr>
              <w:t>элементом</w:t>
            </w:r>
          </w:p>
        </w:tc>
        <w:tc>
          <w:tcPr>
            <w:tcW w:w="2492" w:type="dxa"/>
          </w:tcPr>
          <w:p w14:paraId="675F5702" w14:textId="77777777" w:rsidR="009154C8" w:rsidRDefault="009154C8" w:rsidP="009C410B">
            <w:pPr>
              <w:pStyle w:val="TableParagraph"/>
              <w:spacing w:line="240" w:lineRule="exact"/>
              <w:ind w:left="116" w:right="116"/>
              <w:jc w:val="center"/>
            </w:pPr>
            <w:r>
              <w:t>Не менее 6 048 000</w:t>
            </w:r>
          </w:p>
        </w:tc>
        <w:tc>
          <w:tcPr>
            <w:tcW w:w="1392" w:type="dxa"/>
          </w:tcPr>
          <w:p w14:paraId="4F99C41D" w14:textId="77777777" w:rsidR="009154C8" w:rsidRDefault="009154C8" w:rsidP="009C410B">
            <w:pPr>
              <w:pStyle w:val="TableParagraph"/>
              <w:spacing w:line="240" w:lineRule="exact"/>
              <w:ind w:left="236" w:right="236"/>
              <w:jc w:val="center"/>
            </w:pPr>
            <w:r>
              <w:t>Шт.</w:t>
            </w:r>
          </w:p>
        </w:tc>
      </w:tr>
      <w:tr w:rsidR="009154C8" w14:paraId="77FD870F" w14:textId="77777777" w:rsidTr="009C410B">
        <w:trPr>
          <w:trHeight w:val="254"/>
        </w:trPr>
        <w:tc>
          <w:tcPr>
            <w:tcW w:w="5873" w:type="dxa"/>
          </w:tcPr>
          <w:p w14:paraId="3EFEA501" w14:textId="77777777" w:rsidR="009154C8" w:rsidRDefault="009154C8" w:rsidP="009C410B">
            <w:pPr>
              <w:pStyle w:val="TableParagraph"/>
            </w:pPr>
            <w:r>
              <w:t>Количество отображаемых красных оттенков</w:t>
            </w:r>
          </w:p>
        </w:tc>
        <w:tc>
          <w:tcPr>
            <w:tcW w:w="2492" w:type="dxa"/>
          </w:tcPr>
          <w:p w14:paraId="4A0CF253" w14:textId="77777777" w:rsidR="009154C8" w:rsidRDefault="009154C8" w:rsidP="009C410B">
            <w:pPr>
              <w:pStyle w:val="TableParagraph"/>
              <w:ind w:left="116" w:right="116"/>
              <w:jc w:val="center"/>
            </w:pPr>
            <w:r>
              <w:t>Не менее 256</w:t>
            </w:r>
          </w:p>
        </w:tc>
        <w:tc>
          <w:tcPr>
            <w:tcW w:w="1392" w:type="dxa"/>
          </w:tcPr>
          <w:p w14:paraId="6DB9479F" w14:textId="77777777" w:rsidR="009154C8" w:rsidRDefault="009154C8" w:rsidP="009C410B">
            <w:pPr>
              <w:pStyle w:val="TableParagraph"/>
              <w:ind w:left="236" w:right="236"/>
              <w:jc w:val="center"/>
            </w:pPr>
            <w:r>
              <w:t>Шт.</w:t>
            </w:r>
          </w:p>
        </w:tc>
      </w:tr>
      <w:tr w:rsidR="009154C8" w14:paraId="42A674B9" w14:textId="77777777" w:rsidTr="009C410B">
        <w:trPr>
          <w:trHeight w:val="504"/>
        </w:trPr>
        <w:tc>
          <w:tcPr>
            <w:tcW w:w="5873" w:type="dxa"/>
          </w:tcPr>
          <w:p w14:paraId="543344A8" w14:textId="77777777" w:rsidR="009154C8" w:rsidRDefault="009154C8" w:rsidP="009C410B">
            <w:pPr>
              <w:pStyle w:val="TableParagraph"/>
              <w:spacing w:line="240" w:lineRule="exact"/>
            </w:pPr>
            <w:r>
              <w:t>Волна красного оттенка</w:t>
            </w:r>
          </w:p>
        </w:tc>
        <w:tc>
          <w:tcPr>
            <w:tcW w:w="2492" w:type="dxa"/>
          </w:tcPr>
          <w:p w14:paraId="4DDDC4C3" w14:textId="77777777" w:rsidR="009154C8" w:rsidRDefault="009154C8" w:rsidP="009C410B">
            <w:pPr>
              <w:pStyle w:val="TableParagraph"/>
              <w:spacing w:line="239" w:lineRule="exact"/>
              <w:ind w:left="118" w:right="112"/>
              <w:jc w:val="center"/>
            </w:pPr>
            <w:r>
              <w:t>В диапазоне от 620 до</w:t>
            </w:r>
          </w:p>
          <w:p w14:paraId="4FD23D9D" w14:textId="77777777" w:rsidR="009154C8" w:rsidRDefault="009154C8" w:rsidP="009C410B">
            <w:pPr>
              <w:pStyle w:val="TableParagraph"/>
              <w:spacing w:line="246" w:lineRule="exact"/>
              <w:ind w:left="116" w:right="116"/>
              <w:jc w:val="center"/>
            </w:pPr>
            <w:r>
              <w:t>625</w:t>
            </w:r>
          </w:p>
        </w:tc>
        <w:tc>
          <w:tcPr>
            <w:tcW w:w="1392" w:type="dxa"/>
          </w:tcPr>
          <w:p w14:paraId="4F928288" w14:textId="77777777" w:rsidR="009154C8" w:rsidRDefault="009154C8" w:rsidP="009C410B">
            <w:pPr>
              <w:pStyle w:val="TableParagraph"/>
              <w:spacing w:line="240" w:lineRule="exact"/>
              <w:ind w:left="236" w:right="234"/>
              <w:jc w:val="center"/>
            </w:pPr>
            <w:r>
              <w:t>нм</w:t>
            </w:r>
          </w:p>
        </w:tc>
      </w:tr>
      <w:tr w:rsidR="009154C8" w14:paraId="04607C8D" w14:textId="77777777" w:rsidTr="009C410B">
        <w:trPr>
          <w:trHeight w:val="253"/>
        </w:trPr>
        <w:tc>
          <w:tcPr>
            <w:tcW w:w="5873" w:type="dxa"/>
          </w:tcPr>
          <w:p w14:paraId="06D8A478" w14:textId="77777777" w:rsidR="009154C8" w:rsidRDefault="009154C8" w:rsidP="009C410B">
            <w:pPr>
              <w:pStyle w:val="TableParagraph"/>
            </w:pPr>
            <w:r>
              <w:t>Количество отображаемых зеленых оттенков</w:t>
            </w:r>
          </w:p>
        </w:tc>
        <w:tc>
          <w:tcPr>
            <w:tcW w:w="2492" w:type="dxa"/>
          </w:tcPr>
          <w:p w14:paraId="402A391B" w14:textId="77777777" w:rsidR="009154C8" w:rsidRDefault="009154C8" w:rsidP="009C410B">
            <w:pPr>
              <w:pStyle w:val="TableParagraph"/>
              <w:ind w:left="116" w:right="116"/>
              <w:jc w:val="center"/>
            </w:pPr>
            <w:r>
              <w:t>Не менее 256</w:t>
            </w:r>
          </w:p>
        </w:tc>
        <w:tc>
          <w:tcPr>
            <w:tcW w:w="1392" w:type="dxa"/>
          </w:tcPr>
          <w:p w14:paraId="2EDD8C6A" w14:textId="77777777" w:rsidR="009154C8" w:rsidRDefault="009154C8" w:rsidP="009C410B">
            <w:pPr>
              <w:pStyle w:val="TableParagraph"/>
              <w:ind w:left="236" w:right="236"/>
              <w:jc w:val="center"/>
            </w:pPr>
            <w:r>
              <w:t>Шт.</w:t>
            </w:r>
          </w:p>
        </w:tc>
      </w:tr>
      <w:tr w:rsidR="009154C8" w14:paraId="13F5651D" w14:textId="77777777" w:rsidTr="009C410B">
        <w:trPr>
          <w:trHeight w:val="503"/>
        </w:trPr>
        <w:tc>
          <w:tcPr>
            <w:tcW w:w="5873" w:type="dxa"/>
          </w:tcPr>
          <w:p w14:paraId="0496EFFD" w14:textId="77777777" w:rsidR="009154C8" w:rsidRDefault="009154C8" w:rsidP="009C410B">
            <w:pPr>
              <w:pStyle w:val="TableParagraph"/>
              <w:spacing w:line="240" w:lineRule="exact"/>
            </w:pPr>
            <w:r>
              <w:t>Волна зеленого оттенка</w:t>
            </w:r>
          </w:p>
        </w:tc>
        <w:tc>
          <w:tcPr>
            <w:tcW w:w="2492" w:type="dxa"/>
          </w:tcPr>
          <w:p w14:paraId="2D816A51" w14:textId="77777777" w:rsidR="009154C8" w:rsidRDefault="009154C8" w:rsidP="009C410B">
            <w:pPr>
              <w:pStyle w:val="TableParagraph"/>
              <w:spacing w:line="240" w:lineRule="exact"/>
              <w:ind w:left="118" w:right="112"/>
              <w:jc w:val="center"/>
            </w:pPr>
            <w:r>
              <w:t>В диапазоне от 510 до</w:t>
            </w:r>
          </w:p>
          <w:p w14:paraId="58D8821C" w14:textId="77777777" w:rsidR="009154C8" w:rsidRDefault="009154C8" w:rsidP="009C410B">
            <w:pPr>
              <w:pStyle w:val="TableParagraph"/>
              <w:spacing w:before="1" w:line="242" w:lineRule="exact"/>
              <w:ind w:left="116" w:right="116"/>
              <w:jc w:val="center"/>
            </w:pPr>
            <w:r>
              <w:t>535</w:t>
            </w:r>
          </w:p>
        </w:tc>
        <w:tc>
          <w:tcPr>
            <w:tcW w:w="1392" w:type="dxa"/>
          </w:tcPr>
          <w:p w14:paraId="05046077" w14:textId="77777777" w:rsidR="009154C8" w:rsidRDefault="009154C8" w:rsidP="009C410B">
            <w:pPr>
              <w:pStyle w:val="TableParagraph"/>
              <w:spacing w:line="240" w:lineRule="exact"/>
              <w:ind w:left="236" w:right="234"/>
              <w:jc w:val="center"/>
            </w:pPr>
            <w:r>
              <w:t>нм</w:t>
            </w:r>
          </w:p>
        </w:tc>
      </w:tr>
      <w:tr w:rsidR="009154C8" w14:paraId="53C73BC1" w14:textId="77777777" w:rsidTr="009C410B">
        <w:trPr>
          <w:trHeight w:val="253"/>
        </w:trPr>
        <w:tc>
          <w:tcPr>
            <w:tcW w:w="5873" w:type="dxa"/>
          </w:tcPr>
          <w:p w14:paraId="4834BFA2" w14:textId="77777777" w:rsidR="009154C8" w:rsidRDefault="009154C8" w:rsidP="009C410B">
            <w:pPr>
              <w:pStyle w:val="TableParagraph"/>
            </w:pPr>
            <w:r>
              <w:t>Количество отображаемых синих оттенков</w:t>
            </w:r>
          </w:p>
        </w:tc>
        <w:tc>
          <w:tcPr>
            <w:tcW w:w="2492" w:type="dxa"/>
          </w:tcPr>
          <w:p w14:paraId="2AA8893D" w14:textId="77777777" w:rsidR="009154C8" w:rsidRDefault="009154C8" w:rsidP="009C410B">
            <w:pPr>
              <w:pStyle w:val="TableParagraph"/>
              <w:ind w:left="116" w:right="116"/>
              <w:jc w:val="center"/>
            </w:pPr>
            <w:r>
              <w:t>Не менее 256</w:t>
            </w:r>
          </w:p>
        </w:tc>
        <w:tc>
          <w:tcPr>
            <w:tcW w:w="1392" w:type="dxa"/>
          </w:tcPr>
          <w:p w14:paraId="1EA5A568" w14:textId="77777777" w:rsidR="009154C8" w:rsidRDefault="009154C8" w:rsidP="009C410B">
            <w:pPr>
              <w:pStyle w:val="TableParagraph"/>
              <w:ind w:left="236" w:right="236"/>
              <w:jc w:val="center"/>
            </w:pPr>
            <w:r>
              <w:t>Шт.</w:t>
            </w:r>
          </w:p>
        </w:tc>
      </w:tr>
      <w:tr w:rsidR="009154C8" w14:paraId="3E6E964F" w14:textId="77777777" w:rsidTr="009C410B">
        <w:trPr>
          <w:trHeight w:val="508"/>
        </w:trPr>
        <w:tc>
          <w:tcPr>
            <w:tcW w:w="5873" w:type="dxa"/>
          </w:tcPr>
          <w:p w14:paraId="1D4C4510" w14:textId="77777777" w:rsidR="009154C8" w:rsidRDefault="009154C8" w:rsidP="009C410B">
            <w:pPr>
              <w:pStyle w:val="TableParagraph"/>
              <w:spacing w:line="240" w:lineRule="exact"/>
            </w:pPr>
            <w:r>
              <w:t>Волна синего оттенка</w:t>
            </w:r>
          </w:p>
        </w:tc>
        <w:tc>
          <w:tcPr>
            <w:tcW w:w="2492" w:type="dxa"/>
          </w:tcPr>
          <w:p w14:paraId="12024A83" w14:textId="77777777" w:rsidR="009154C8" w:rsidRPr="009154C8" w:rsidRDefault="009154C8" w:rsidP="009C410B">
            <w:pPr>
              <w:pStyle w:val="TableParagraph"/>
              <w:spacing w:line="240" w:lineRule="exact"/>
              <w:ind w:left="116" w:right="116"/>
              <w:jc w:val="center"/>
              <w:rPr>
                <w:lang w:val="ru-RU"/>
              </w:rPr>
            </w:pPr>
            <w:r w:rsidRPr="009154C8">
              <w:rPr>
                <w:lang w:val="ru-RU"/>
              </w:rPr>
              <w:t>В диапазоне шире от</w:t>
            </w:r>
          </w:p>
          <w:p w14:paraId="7CF132F1" w14:textId="77777777" w:rsidR="009154C8" w:rsidRPr="009154C8" w:rsidRDefault="009154C8" w:rsidP="009C410B">
            <w:pPr>
              <w:pStyle w:val="TableParagraph"/>
              <w:spacing w:before="2" w:line="247" w:lineRule="exact"/>
              <w:ind w:left="115" w:right="116"/>
              <w:jc w:val="center"/>
              <w:rPr>
                <w:lang w:val="ru-RU"/>
              </w:rPr>
            </w:pPr>
            <w:r w:rsidRPr="009154C8">
              <w:rPr>
                <w:lang w:val="ru-RU"/>
              </w:rPr>
              <w:t>460 до 474</w:t>
            </w:r>
          </w:p>
        </w:tc>
        <w:tc>
          <w:tcPr>
            <w:tcW w:w="1392" w:type="dxa"/>
          </w:tcPr>
          <w:p w14:paraId="4C3C3FF6" w14:textId="77777777" w:rsidR="009154C8" w:rsidRDefault="009154C8" w:rsidP="009C410B">
            <w:pPr>
              <w:pStyle w:val="TableParagraph"/>
              <w:spacing w:line="240" w:lineRule="exact"/>
              <w:ind w:left="236" w:right="234"/>
              <w:jc w:val="center"/>
            </w:pPr>
            <w:r>
              <w:t>нм</w:t>
            </w:r>
          </w:p>
        </w:tc>
      </w:tr>
      <w:tr w:rsidR="009154C8" w14:paraId="73400CEF" w14:textId="77777777" w:rsidTr="009C410B">
        <w:trPr>
          <w:trHeight w:val="503"/>
        </w:trPr>
        <w:tc>
          <w:tcPr>
            <w:tcW w:w="5873" w:type="dxa"/>
          </w:tcPr>
          <w:p w14:paraId="33893BA7" w14:textId="77777777" w:rsidR="009154C8" w:rsidRDefault="009154C8" w:rsidP="009C410B">
            <w:pPr>
              <w:pStyle w:val="TableParagraph"/>
              <w:spacing w:line="240" w:lineRule="exact"/>
            </w:pPr>
            <w:r>
              <w:t>Напряжение излучающего элемента</w:t>
            </w:r>
          </w:p>
        </w:tc>
        <w:tc>
          <w:tcPr>
            <w:tcW w:w="2492" w:type="dxa"/>
          </w:tcPr>
          <w:p w14:paraId="32C23F2C" w14:textId="77777777" w:rsidR="009154C8" w:rsidRPr="009154C8" w:rsidRDefault="009154C8" w:rsidP="009C410B">
            <w:pPr>
              <w:pStyle w:val="TableParagraph"/>
              <w:spacing w:line="238" w:lineRule="exact"/>
              <w:ind w:left="115" w:right="116"/>
              <w:jc w:val="center"/>
              <w:rPr>
                <w:lang w:val="ru-RU"/>
              </w:rPr>
            </w:pPr>
            <w:r w:rsidRPr="009154C8">
              <w:rPr>
                <w:lang w:val="ru-RU"/>
              </w:rPr>
              <w:t>В диапазоне уже от 1,6</w:t>
            </w:r>
          </w:p>
          <w:p w14:paraId="60FE5C17" w14:textId="77777777" w:rsidR="009154C8" w:rsidRPr="009154C8" w:rsidRDefault="009154C8" w:rsidP="009C410B">
            <w:pPr>
              <w:pStyle w:val="TableParagraph"/>
              <w:spacing w:line="246" w:lineRule="exact"/>
              <w:ind w:left="115" w:right="116"/>
              <w:jc w:val="center"/>
              <w:rPr>
                <w:lang w:val="ru-RU"/>
              </w:rPr>
            </w:pPr>
            <w:r w:rsidRPr="009154C8">
              <w:rPr>
                <w:lang w:val="ru-RU"/>
              </w:rPr>
              <w:t>до 3,5</w:t>
            </w:r>
          </w:p>
        </w:tc>
        <w:tc>
          <w:tcPr>
            <w:tcW w:w="1392" w:type="dxa"/>
          </w:tcPr>
          <w:p w14:paraId="191FC7C8" w14:textId="77777777" w:rsidR="009154C8" w:rsidRDefault="009154C8" w:rsidP="009C410B">
            <w:pPr>
              <w:pStyle w:val="TableParagraph"/>
              <w:spacing w:line="240" w:lineRule="exact"/>
              <w:ind w:left="3"/>
              <w:jc w:val="center"/>
            </w:pPr>
            <w:r>
              <w:t>В</w:t>
            </w:r>
          </w:p>
        </w:tc>
      </w:tr>
      <w:tr w:rsidR="009154C8" w14:paraId="1059D9AC" w14:textId="77777777" w:rsidTr="009C410B">
        <w:trPr>
          <w:trHeight w:val="253"/>
        </w:trPr>
        <w:tc>
          <w:tcPr>
            <w:tcW w:w="5873" w:type="dxa"/>
          </w:tcPr>
          <w:p w14:paraId="7B3D1F63" w14:textId="77777777" w:rsidR="009154C8" w:rsidRPr="009154C8" w:rsidRDefault="009154C8" w:rsidP="009C410B">
            <w:pPr>
              <w:pStyle w:val="TableParagraph"/>
              <w:rPr>
                <w:lang w:val="ru-RU"/>
              </w:rPr>
            </w:pPr>
            <w:r w:rsidRPr="009154C8">
              <w:rPr>
                <w:lang w:val="ru-RU"/>
              </w:rPr>
              <w:t>Габариты излучающего элемента по ширине</w:t>
            </w:r>
          </w:p>
        </w:tc>
        <w:tc>
          <w:tcPr>
            <w:tcW w:w="2492" w:type="dxa"/>
          </w:tcPr>
          <w:p w14:paraId="72EA0ED3" w14:textId="77777777" w:rsidR="009154C8" w:rsidRDefault="009154C8" w:rsidP="009C410B">
            <w:pPr>
              <w:pStyle w:val="TableParagraph"/>
              <w:ind w:left="116" w:right="116"/>
              <w:jc w:val="center"/>
            </w:pPr>
            <w:r>
              <w:t>Не более 1,2</w:t>
            </w:r>
          </w:p>
        </w:tc>
        <w:tc>
          <w:tcPr>
            <w:tcW w:w="1392" w:type="dxa"/>
          </w:tcPr>
          <w:p w14:paraId="1847AA38" w14:textId="77777777" w:rsidR="009154C8" w:rsidRDefault="009154C8" w:rsidP="009C410B">
            <w:pPr>
              <w:pStyle w:val="TableParagraph"/>
              <w:ind w:left="236" w:right="236"/>
              <w:jc w:val="center"/>
            </w:pPr>
            <w:r>
              <w:t>мм</w:t>
            </w:r>
          </w:p>
        </w:tc>
      </w:tr>
      <w:tr w:rsidR="009154C8" w14:paraId="6650F267" w14:textId="77777777" w:rsidTr="009C410B">
        <w:trPr>
          <w:trHeight w:val="253"/>
        </w:trPr>
        <w:tc>
          <w:tcPr>
            <w:tcW w:w="5873" w:type="dxa"/>
          </w:tcPr>
          <w:p w14:paraId="62005F38" w14:textId="77777777" w:rsidR="009154C8" w:rsidRPr="009154C8" w:rsidRDefault="009154C8" w:rsidP="009C410B">
            <w:pPr>
              <w:pStyle w:val="TableParagraph"/>
              <w:rPr>
                <w:lang w:val="ru-RU"/>
              </w:rPr>
            </w:pPr>
            <w:r w:rsidRPr="009154C8">
              <w:rPr>
                <w:lang w:val="ru-RU"/>
              </w:rPr>
              <w:t>Габариты излучающего элемента по высоте</w:t>
            </w:r>
          </w:p>
        </w:tc>
        <w:tc>
          <w:tcPr>
            <w:tcW w:w="2492" w:type="dxa"/>
          </w:tcPr>
          <w:p w14:paraId="4351C8FA" w14:textId="77777777" w:rsidR="009154C8" w:rsidRDefault="009154C8" w:rsidP="009C410B">
            <w:pPr>
              <w:pStyle w:val="TableParagraph"/>
              <w:ind w:left="117" w:right="116"/>
              <w:jc w:val="center"/>
            </w:pPr>
            <w:r>
              <w:t>Не более 1,2</w:t>
            </w:r>
          </w:p>
        </w:tc>
        <w:tc>
          <w:tcPr>
            <w:tcW w:w="1392" w:type="dxa"/>
          </w:tcPr>
          <w:p w14:paraId="3397EC4C" w14:textId="77777777" w:rsidR="009154C8" w:rsidRDefault="009154C8" w:rsidP="009C410B">
            <w:pPr>
              <w:pStyle w:val="TableParagraph"/>
              <w:ind w:left="236" w:right="236"/>
              <w:jc w:val="center"/>
            </w:pPr>
            <w:r>
              <w:t>мм</w:t>
            </w:r>
          </w:p>
        </w:tc>
      </w:tr>
      <w:tr w:rsidR="009154C8" w14:paraId="7D9E25E5" w14:textId="77777777" w:rsidTr="009C410B">
        <w:trPr>
          <w:trHeight w:val="249"/>
        </w:trPr>
        <w:tc>
          <w:tcPr>
            <w:tcW w:w="5873" w:type="dxa"/>
          </w:tcPr>
          <w:p w14:paraId="4A704E9B" w14:textId="77777777" w:rsidR="009154C8" w:rsidRDefault="009154C8" w:rsidP="009C410B">
            <w:pPr>
              <w:pStyle w:val="TableParagraph"/>
              <w:spacing w:line="229" w:lineRule="exact"/>
            </w:pPr>
            <w:r>
              <w:t>Глубина излучающего элемента</w:t>
            </w:r>
          </w:p>
        </w:tc>
        <w:tc>
          <w:tcPr>
            <w:tcW w:w="2492" w:type="dxa"/>
          </w:tcPr>
          <w:p w14:paraId="51846D72" w14:textId="77777777" w:rsidR="009154C8" w:rsidRDefault="009154C8" w:rsidP="009C410B">
            <w:pPr>
              <w:pStyle w:val="TableParagraph"/>
              <w:spacing w:line="229" w:lineRule="exact"/>
              <w:ind w:left="112" w:right="116"/>
              <w:jc w:val="center"/>
            </w:pPr>
            <w:r>
              <w:t>Не более 1</w:t>
            </w:r>
          </w:p>
        </w:tc>
        <w:tc>
          <w:tcPr>
            <w:tcW w:w="1392" w:type="dxa"/>
          </w:tcPr>
          <w:p w14:paraId="60677FC9" w14:textId="77777777" w:rsidR="009154C8" w:rsidRDefault="009154C8" w:rsidP="009C410B">
            <w:pPr>
              <w:pStyle w:val="TableParagraph"/>
              <w:spacing w:line="229" w:lineRule="exact"/>
              <w:ind w:left="236" w:right="236"/>
              <w:jc w:val="center"/>
            </w:pPr>
            <w:r>
              <w:t>мм</w:t>
            </w:r>
          </w:p>
        </w:tc>
      </w:tr>
      <w:tr w:rsidR="009154C8" w14:paraId="4D4F4CE7" w14:textId="77777777" w:rsidTr="009C410B">
        <w:trPr>
          <w:trHeight w:val="254"/>
        </w:trPr>
        <w:tc>
          <w:tcPr>
            <w:tcW w:w="5873" w:type="dxa"/>
          </w:tcPr>
          <w:p w14:paraId="3720C744" w14:textId="77777777" w:rsidR="009154C8" w:rsidRPr="009154C8" w:rsidRDefault="009154C8" w:rsidP="009C410B">
            <w:pPr>
              <w:pStyle w:val="TableParagraph"/>
              <w:rPr>
                <w:lang w:val="ru-RU"/>
              </w:rPr>
            </w:pPr>
            <w:r w:rsidRPr="009154C8">
              <w:rPr>
                <w:lang w:val="ru-RU"/>
              </w:rPr>
              <w:t>Срок службы непрерывной работы излучающего элемента</w:t>
            </w:r>
          </w:p>
        </w:tc>
        <w:tc>
          <w:tcPr>
            <w:tcW w:w="2492" w:type="dxa"/>
          </w:tcPr>
          <w:p w14:paraId="7F8945F4" w14:textId="77777777" w:rsidR="009154C8" w:rsidRDefault="009154C8" w:rsidP="009C410B">
            <w:pPr>
              <w:pStyle w:val="TableParagraph"/>
              <w:ind w:left="118" w:right="116"/>
              <w:jc w:val="center"/>
            </w:pPr>
            <w:r>
              <w:t>Не менее 100 000 часов</w:t>
            </w:r>
          </w:p>
        </w:tc>
        <w:tc>
          <w:tcPr>
            <w:tcW w:w="1392" w:type="dxa"/>
          </w:tcPr>
          <w:p w14:paraId="504DA211" w14:textId="77777777" w:rsidR="009154C8" w:rsidRDefault="009154C8" w:rsidP="009C410B">
            <w:pPr>
              <w:pStyle w:val="TableParagraph"/>
              <w:spacing w:line="240" w:lineRule="auto"/>
              <w:ind w:left="0"/>
              <w:rPr>
                <w:sz w:val="18"/>
              </w:rPr>
            </w:pPr>
          </w:p>
        </w:tc>
      </w:tr>
      <w:tr w:rsidR="009154C8" w14:paraId="775CC160" w14:textId="77777777" w:rsidTr="009C410B">
        <w:trPr>
          <w:trHeight w:val="254"/>
        </w:trPr>
        <w:tc>
          <w:tcPr>
            <w:tcW w:w="5873" w:type="dxa"/>
          </w:tcPr>
          <w:p w14:paraId="764614E1" w14:textId="77777777" w:rsidR="009154C8" w:rsidRDefault="009154C8" w:rsidP="009C410B">
            <w:pPr>
              <w:pStyle w:val="TableParagraph"/>
              <w:spacing w:line="235" w:lineRule="exact"/>
            </w:pPr>
            <w:r>
              <w:t>MOM-интерфейс в модуле</w:t>
            </w:r>
          </w:p>
        </w:tc>
        <w:tc>
          <w:tcPr>
            <w:tcW w:w="2492" w:type="dxa"/>
          </w:tcPr>
          <w:p w14:paraId="799BE935" w14:textId="77777777" w:rsidR="009154C8" w:rsidRDefault="009154C8" w:rsidP="009C410B">
            <w:pPr>
              <w:pStyle w:val="TableParagraph"/>
              <w:spacing w:line="235" w:lineRule="exact"/>
              <w:ind w:left="116" w:right="116"/>
              <w:jc w:val="center"/>
            </w:pPr>
            <w:r>
              <w:t>Наличие</w:t>
            </w:r>
          </w:p>
        </w:tc>
        <w:tc>
          <w:tcPr>
            <w:tcW w:w="1392" w:type="dxa"/>
          </w:tcPr>
          <w:p w14:paraId="6D4E7EA0" w14:textId="77777777" w:rsidR="009154C8" w:rsidRDefault="009154C8" w:rsidP="009C410B">
            <w:pPr>
              <w:pStyle w:val="TableParagraph"/>
              <w:spacing w:line="240" w:lineRule="auto"/>
              <w:ind w:left="0"/>
              <w:rPr>
                <w:sz w:val="18"/>
              </w:rPr>
            </w:pPr>
          </w:p>
        </w:tc>
      </w:tr>
      <w:tr w:rsidR="009154C8" w14:paraId="474DA089" w14:textId="77777777" w:rsidTr="009C410B">
        <w:trPr>
          <w:trHeight w:val="253"/>
        </w:trPr>
        <w:tc>
          <w:tcPr>
            <w:tcW w:w="5873" w:type="dxa"/>
          </w:tcPr>
          <w:p w14:paraId="3C736674" w14:textId="77777777" w:rsidR="009154C8" w:rsidRPr="009154C8" w:rsidRDefault="009154C8" w:rsidP="009C410B">
            <w:pPr>
              <w:pStyle w:val="TableParagraph"/>
              <w:rPr>
                <w:lang w:val="ru-RU"/>
              </w:rPr>
            </w:pPr>
            <w:r w:rsidRPr="009154C8">
              <w:rPr>
                <w:lang w:val="ru-RU"/>
              </w:rPr>
              <w:t>Количество драйверов постоянного тока в модуле</w:t>
            </w:r>
          </w:p>
        </w:tc>
        <w:tc>
          <w:tcPr>
            <w:tcW w:w="2492" w:type="dxa"/>
          </w:tcPr>
          <w:p w14:paraId="322E3D3E" w14:textId="77777777" w:rsidR="009154C8" w:rsidRDefault="009154C8" w:rsidP="009C410B">
            <w:pPr>
              <w:pStyle w:val="TableParagraph"/>
              <w:ind w:left="111" w:right="116"/>
              <w:jc w:val="center"/>
            </w:pPr>
            <w:r>
              <w:t>Не менее 36</w:t>
            </w:r>
          </w:p>
        </w:tc>
        <w:tc>
          <w:tcPr>
            <w:tcW w:w="1392" w:type="dxa"/>
          </w:tcPr>
          <w:p w14:paraId="32F049D8" w14:textId="77777777" w:rsidR="009154C8" w:rsidRDefault="009154C8" w:rsidP="009C410B">
            <w:pPr>
              <w:pStyle w:val="TableParagraph"/>
              <w:ind w:left="236" w:right="233"/>
              <w:jc w:val="center"/>
            </w:pPr>
            <w:r>
              <w:t>шт</w:t>
            </w:r>
          </w:p>
        </w:tc>
      </w:tr>
      <w:tr w:rsidR="009154C8" w14:paraId="6613977F" w14:textId="77777777" w:rsidTr="009C410B">
        <w:trPr>
          <w:trHeight w:val="253"/>
        </w:trPr>
        <w:tc>
          <w:tcPr>
            <w:tcW w:w="5873" w:type="dxa"/>
          </w:tcPr>
          <w:p w14:paraId="08148309" w14:textId="77777777" w:rsidR="009154C8" w:rsidRPr="009154C8" w:rsidRDefault="009154C8" w:rsidP="009C410B">
            <w:pPr>
              <w:pStyle w:val="TableParagraph"/>
              <w:rPr>
                <w:lang w:val="ru-RU"/>
              </w:rPr>
            </w:pPr>
            <w:r w:rsidRPr="009154C8">
              <w:rPr>
                <w:lang w:val="ru-RU"/>
              </w:rPr>
              <w:t>Выходных каналов в драйвере постоянного тока</w:t>
            </w:r>
          </w:p>
        </w:tc>
        <w:tc>
          <w:tcPr>
            <w:tcW w:w="2492" w:type="dxa"/>
          </w:tcPr>
          <w:p w14:paraId="15F3ACE4" w14:textId="77777777" w:rsidR="009154C8" w:rsidRDefault="009154C8" w:rsidP="009C410B">
            <w:pPr>
              <w:pStyle w:val="TableParagraph"/>
              <w:ind w:left="111" w:right="116"/>
              <w:jc w:val="center"/>
            </w:pPr>
            <w:r>
              <w:t>Не менее 16</w:t>
            </w:r>
          </w:p>
        </w:tc>
        <w:tc>
          <w:tcPr>
            <w:tcW w:w="1392" w:type="dxa"/>
          </w:tcPr>
          <w:p w14:paraId="403C5848" w14:textId="77777777" w:rsidR="009154C8" w:rsidRDefault="009154C8" w:rsidP="009C410B">
            <w:pPr>
              <w:pStyle w:val="TableParagraph"/>
              <w:ind w:left="236" w:right="233"/>
              <w:jc w:val="center"/>
            </w:pPr>
            <w:r>
              <w:t>шт</w:t>
            </w:r>
          </w:p>
        </w:tc>
      </w:tr>
      <w:tr w:rsidR="009154C8" w14:paraId="126CF5B2" w14:textId="77777777" w:rsidTr="009C410B">
        <w:trPr>
          <w:trHeight w:val="503"/>
        </w:trPr>
        <w:tc>
          <w:tcPr>
            <w:tcW w:w="5873" w:type="dxa"/>
          </w:tcPr>
          <w:p w14:paraId="18A7DF12" w14:textId="77777777" w:rsidR="009154C8" w:rsidRPr="009154C8" w:rsidRDefault="009154C8" w:rsidP="009C410B">
            <w:pPr>
              <w:pStyle w:val="TableParagraph"/>
              <w:spacing w:line="238" w:lineRule="exact"/>
              <w:rPr>
                <w:lang w:val="ru-RU"/>
              </w:rPr>
            </w:pPr>
            <w:r w:rsidRPr="009154C8">
              <w:rPr>
                <w:lang w:val="ru-RU"/>
              </w:rPr>
              <w:t>Поддержка временного мультиплексирования драйвером</w:t>
            </w:r>
          </w:p>
          <w:p w14:paraId="7B2579A5" w14:textId="77777777" w:rsidR="009154C8" w:rsidRPr="009154C8" w:rsidRDefault="009154C8" w:rsidP="009C410B">
            <w:pPr>
              <w:pStyle w:val="TableParagraph"/>
              <w:spacing w:line="246" w:lineRule="exact"/>
              <w:rPr>
                <w:lang w:val="ru-RU"/>
              </w:rPr>
            </w:pPr>
            <w:r w:rsidRPr="009154C8">
              <w:rPr>
                <w:lang w:val="ru-RU"/>
              </w:rPr>
              <w:t>постоянного тока</w:t>
            </w:r>
          </w:p>
        </w:tc>
        <w:tc>
          <w:tcPr>
            <w:tcW w:w="2492" w:type="dxa"/>
          </w:tcPr>
          <w:p w14:paraId="67B8B36A" w14:textId="77777777" w:rsidR="009154C8" w:rsidRDefault="009154C8" w:rsidP="009C410B">
            <w:pPr>
              <w:pStyle w:val="TableParagraph"/>
              <w:spacing w:line="240" w:lineRule="exact"/>
              <w:ind w:left="118" w:right="111"/>
              <w:jc w:val="center"/>
            </w:pPr>
            <w:r>
              <w:t>От 1 до 32</w:t>
            </w:r>
          </w:p>
        </w:tc>
        <w:tc>
          <w:tcPr>
            <w:tcW w:w="1392" w:type="dxa"/>
          </w:tcPr>
          <w:p w14:paraId="33C7C8BE" w14:textId="77777777" w:rsidR="009154C8" w:rsidRDefault="009154C8" w:rsidP="009C410B">
            <w:pPr>
              <w:pStyle w:val="TableParagraph"/>
              <w:spacing w:line="240" w:lineRule="exact"/>
              <w:ind w:left="236" w:right="229"/>
              <w:jc w:val="center"/>
            </w:pPr>
            <w:r>
              <w:t>скан</w:t>
            </w:r>
          </w:p>
        </w:tc>
      </w:tr>
      <w:tr w:rsidR="009154C8" w14:paraId="10207710" w14:textId="77777777" w:rsidTr="009C410B">
        <w:trPr>
          <w:trHeight w:val="508"/>
        </w:trPr>
        <w:tc>
          <w:tcPr>
            <w:tcW w:w="5873" w:type="dxa"/>
          </w:tcPr>
          <w:p w14:paraId="791A6AE1" w14:textId="77777777" w:rsidR="009154C8" w:rsidRPr="009154C8" w:rsidRDefault="009154C8" w:rsidP="009C410B">
            <w:pPr>
              <w:pStyle w:val="TableParagraph"/>
              <w:spacing w:line="240" w:lineRule="exact"/>
              <w:rPr>
                <w:lang w:val="ru-RU"/>
              </w:rPr>
            </w:pPr>
            <w:r w:rsidRPr="009154C8">
              <w:rPr>
                <w:lang w:val="ru-RU"/>
              </w:rPr>
              <w:t>Расхождение тока между каналами драйвера постоянного</w:t>
            </w:r>
          </w:p>
          <w:p w14:paraId="058322F1" w14:textId="77777777" w:rsidR="009154C8" w:rsidRDefault="009154C8" w:rsidP="009C410B">
            <w:pPr>
              <w:pStyle w:val="TableParagraph"/>
              <w:spacing w:before="1" w:line="248" w:lineRule="exact"/>
            </w:pPr>
            <w:r>
              <w:t>тока</w:t>
            </w:r>
          </w:p>
        </w:tc>
        <w:tc>
          <w:tcPr>
            <w:tcW w:w="2492" w:type="dxa"/>
          </w:tcPr>
          <w:p w14:paraId="12E02BEE" w14:textId="77777777" w:rsidR="009154C8" w:rsidRDefault="009154C8" w:rsidP="009C410B">
            <w:pPr>
              <w:pStyle w:val="TableParagraph"/>
              <w:spacing w:line="240" w:lineRule="exact"/>
              <w:ind w:left="112" w:right="116"/>
              <w:jc w:val="center"/>
            </w:pPr>
            <w:r>
              <w:t>Менее 2</w:t>
            </w:r>
          </w:p>
        </w:tc>
        <w:tc>
          <w:tcPr>
            <w:tcW w:w="1392" w:type="dxa"/>
          </w:tcPr>
          <w:p w14:paraId="3D01FBAA" w14:textId="77777777" w:rsidR="009154C8" w:rsidRDefault="009154C8" w:rsidP="009C410B">
            <w:pPr>
              <w:pStyle w:val="TableParagraph"/>
              <w:spacing w:line="240" w:lineRule="exact"/>
              <w:ind w:left="1"/>
              <w:jc w:val="center"/>
            </w:pPr>
            <w:r>
              <w:t>%</w:t>
            </w:r>
          </w:p>
        </w:tc>
      </w:tr>
      <w:tr w:rsidR="009154C8" w14:paraId="3AD6F90F" w14:textId="77777777" w:rsidTr="009C410B">
        <w:trPr>
          <w:trHeight w:val="503"/>
        </w:trPr>
        <w:tc>
          <w:tcPr>
            <w:tcW w:w="5873" w:type="dxa"/>
          </w:tcPr>
          <w:p w14:paraId="48844D2B" w14:textId="77777777" w:rsidR="009154C8" w:rsidRPr="009154C8" w:rsidRDefault="009154C8" w:rsidP="009C410B">
            <w:pPr>
              <w:pStyle w:val="TableParagraph"/>
              <w:spacing w:line="238" w:lineRule="exact"/>
              <w:rPr>
                <w:lang w:val="ru-RU"/>
              </w:rPr>
            </w:pPr>
            <w:r w:rsidRPr="009154C8">
              <w:rPr>
                <w:lang w:val="ru-RU"/>
              </w:rPr>
              <w:t>Расхождение тока между микросхемами драйвера</w:t>
            </w:r>
          </w:p>
          <w:p w14:paraId="169158D8" w14:textId="77777777" w:rsidR="009154C8" w:rsidRPr="009154C8" w:rsidRDefault="009154C8" w:rsidP="009C410B">
            <w:pPr>
              <w:pStyle w:val="TableParagraph"/>
              <w:spacing w:line="246" w:lineRule="exact"/>
              <w:rPr>
                <w:lang w:val="ru-RU"/>
              </w:rPr>
            </w:pPr>
            <w:r w:rsidRPr="009154C8">
              <w:rPr>
                <w:lang w:val="ru-RU"/>
              </w:rPr>
              <w:t>постоянного тока</w:t>
            </w:r>
          </w:p>
        </w:tc>
        <w:tc>
          <w:tcPr>
            <w:tcW w:w="2492" w:type="dxa"/>
          </w:tcPr>
          <w:p w14:paraId="610A115C" w14:textId="77777777" w:rsidR="009154C8" w:rsidRDefault="009154C8" w:rsidP="009C410B">
            <w:pPr>
              <w:pStyle w:val="TableParagraph"/>
              <w:spacing w:line="240" w:lineRule="exact"/>
              <w:ind w:left="112" w:right="116"/>
              <w:jc w:val="center"/>
            </w:pPr>
            <w:r>
              <w:t>Менее 2</w:t>
            </w:r>
          </w:p>
        </w:tc>
        <w:tc>
          <w:tcPr>
            <w:tcW w:w="1392" w:type="dxa"/>
          </w:tcPr>
          <w:p w14:paraId="5A48EDC8" w14:textId="77777777" w:rsidR="009154C8" w:rsidRDefault="009154C8" w:rsidP="009C410B">
            <w:pPr>
              <w:pStyle w:val="TableParagraph"/>
              <w:spacing w:line="240" w:lineRule="exact"/>
              <w:ind w:left="1"/>
              <w:jc w:val="center"/>
            </w:pPr>
            <w:r>
              <w:t>%</w:t>
            </w:r>
          </w:p>
        </w:tc>
      </w:tr>
      <w:tr w:rsidR="009154C8" w14:paraId="69A2F02B" w14:textId="77777777" w:rsidTr="009C410B">
        <w:trPr>
          <w:trHeight w:val="253"/>
        </w:trPr>
        <w:tc>
          <w:tcPr>
            <w:tcW w:w="5873" w:type="dxa"/>
          </w:tcPr>
          <w:p w14:paraId="641D8166" w14:textId="77777777" w:rsidR="009154C8" w:rsidRPr="009154C8" w:rsidRDefault="009154C8" w:rsidP="009C410B">
            <w:pPr>
              <w:pStyle w:val="TableParagraph"/>
              <w:rPr>
                <w:lang w:val="ru-RU"/>
              </w:rPr>
            </w:pPr>
            <w:r w:rsidRPr="009154C8">
              <w:rPr>
                <w:lang w:val="ru-RU"/>
              </w:rPr>
              <w:t>Количество пинов на драйвере постоянного тока</w:t>
            </w:r>
          </w:p>
        </w:tc>
        <w:tc>
          <w:tcPr>
            <w:tcW w:w="2492" w:type="dxa"/>
          </w:tcPr>
          <w:p w14:paraId="5AFA14CC" w14:textId="77777777" w:rsidR="009154C8" w:rsidRDefault="009154C8" w:rsidP="009C410B">
            <w:pPr>
              <w:pStyle w:val="TableParagraph"/>
              <w:ind w:left="111" w:right="116"/>
              <w:jc w:val="center"/>
            </w:pPr>
            <w:r>
              <w:t>Не менее 24</w:t>
            </w:r>
          </w:p>
        </w:tc>
        <w:tc>
          <w:tcPr>
            <w:tcW w:w="1392" w:type="dxa"/>
          </w:tcPr>
          <w:p w14:paraId="46FCC1C8" w14:textId="77777777" w:rsidR="009154C8" w:rsidRDefault="009154C8" w:rsidP="009C410B">
            <w:pPr>
              <w:pStyle w:val="TableParagraph"/>
              <w:ind w:left="236" w:right="233"/>
              <w:jc w:val="center"/>
            </w:pPr>
            <w:r>
              <w:t>шт</w:t>
            </w:r>
          </w:p>
        </w:tc>
      </w:tr>
      <w:tr w:rsidR="009154C8" w14:paraId="54095D0A" w14:textId="77777777" w:rsidTr="009C410B">
        <w:trPr>
          <w:trHeight w:val="503"/>
        </w:trPr>
        <w:tc>
          <w:tcPr>
            <w:tcW w:w="5873" w:type="dxa"/>
          </w:tcPr>
          <w:p w14:paraId="2AE48BA5" w14:textId="77777777" w:rsidR="009154C8" w:rsidRPr="009154C8" w:rsidRDefault="009154C8" w:rsidP="009C410B">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1CCE139B" w14:textId="77777777" w:rsidR="009154C8" w:rsidRDefault="009154C8" w:rsidP="009C410B">
            <w:pPr>
              <w:pStyle w:val="TableParagraph"/>
              <w:spacing w:line="240" w:lineRule="exact"/>
              <w:ind w:left="118" w:right="115"/>
              <w:jc w:val="center"/>
            </w:pPr>
            <w:r>
              <w:t>В диапазоне от -10 до</w:t>
            </w:r>
          </w:p>
          <w:p w14:paraId="28D2F2E8" w14:textId="77777777" w:rsidR="009154C8" w:rsidRDefault="009154C8" w:rsidP="009C410B">
            <w:pPr>
              <w:pStyle w:val="TableParagraph"/>
              <w:spacing w:before="1" w:line="242" w:lineRule="exact"/>
              <w:ind w:left="118" w:right="114"/>
              <w:jc w:val="center"/>
            </w:pPr>
            <w:r>
              <w:t>+60</w:t>
            </w:r>
          </w:p>
        </w:tc>
        <w:tc>
          <w:tcPr>
            <w:tcW w:w="1392" w:type="dxa"/>
          </w:tcPr>
          <w:p w14:paraId="3FBD80B4" w14:textId="77777777" w:rsidR="009154C8" w:rsidRDefault="009154C8" w:rsidP="009C410B">
            <w:pPr>
              <w:pStyle w:val="TableParagraph"/>
              <w:spacing w:line="240" w:lineRule="exact"/>
              <w:ind w:left="258"/>
            </w:pPr>
            <w:r>
              <w:t>Градусов</w:t>
            </w:r>
          </w:p>
          <w:p w14:paraId="63FF4BBC" w14:textId="77777777" w:rsidR="009154C8" w:rsidRDefault="009154C8" w:rsidP="009C410B">
            <w:pPr>
              <w:pStyle w:val="TableParagraph"/>
              <w:spacing w:before="1" w:line="242" w:lineRule="exact"/>
              <w:ind w:left="302"/>
            </w:pPr>
            <w:r>
              <w:t>Цельсия</w:t>
            </w:r>
          </w:p>
        </w:tc>
      </w:tr>
      <w:tr w:rsidR="009154C8" w14:paraId="370333FC" w14:textId="77777777" w:rsidTr="009C410B">
        <w:trPr>
          <w:trHeight w:val="254"/>
        </w:trPr>
        <w:tc>
          <w:tcPr>
            <w:tcW w:w="5873" w:type="dxa"/>
          </w:tcPr>
          <w:p w14:paraId="06431823" w14:textId="77777777" w:rsidR="009154C8" w:rsidRDefault="009154C8" w:rsidP="009C410B">
            <w:pPr>
              <w:pStyle w:val="TableParagraph"/>
            </w:pPr>
            <w:r>
              <w:t>Толщина платы в модуле</w:t>
            </w:r>
          </w:p>
        </w:tc>
        <w:tc>
          <w:tcPr>
            <w:tcW w:w="2492" w:type="dxa"/>
          </w:tcPr>
          <w:p w14:paraId="57019F7A" w14:textId="77777777" w:rsidR="009154C8" w:rsidRDefault="009154C8" w:rsidP="009C410B">
            <w:pPr>
              <w:pStyle w:val="TableParagraph"/>
              <w:ind w:left="118" w:right="116"/>
              <w:jc w:val="center"/>
            </w:pPr>
            <w:r>
              <w:t>Не менее 1,6</w:t>
            </w:r>
          </w:p>
        </w:tc>
        <w:tc>
          <w:tcPr>
            <w:tcW w:w="1392" w:type="dxa"/>
          </w:tcPr>
          <w:p w14:paraId="744FDDF7" w14:textId="77777777" w:rsidR="009154C8" w:rsidRDefault="009154C8" w:rsidP="009C410B">
            <w:pPr>
              <w:pStyle w:val="TableParagraph"/>
              <w:ind w:left="236" w:right="236"/>
              <w:jc w:val="center"/>
            </w:pPr>
            <w:r>
              <w:t>мм</w:t>
            </w:r>
          </w:p>
        </w:tc>
      </w:tr>
      <w:tr w:rsidR="009154C8" w14:paraId="42BAC159" w14:textId="77777777" w:rsidTr="009C410B">
        <w:trPr>
          <w:trHeight w:val="254"/>
        </w:trPr>
        <w:tc>
          <w:tcPr>
            <w:tcW w:w="5873" w:type="dxa"/>
          </w:tcPr>
          <w:p w14:paraId="10EE09B7" w14:textId="77777777" w:rsidR="009154C8" w:rsidRDefault="009154C8" w:rsidP="009C410B">
            <w:pPr>
              <w:pStyle w:val="TableParagraph"/>
            </w:pPr>
            <w:r>
              <w:t>Корпус модуля</w:t>
            </w:r>
          </w:p>
        </w:tc>
        <w:tc>
          <w:tcPr>
            <w:tcW w:w="2492" w:type="dxa"/>
          </w:tcPr>
          <w:p w14:paraId="16F769AE" w14:textId="77777777" w:rsidR="009154C8" w:rsidRDefault="009154C8" w:rsidP="009C410B">
            <w:pPr>
              <w:pStyle w:val="TableParagraph"/>
              <w:ind w:left="118" w:right="114"/>
              <w:jc w:val="center"/>
            </w:pPr>
            <w:r>
              <w:t>Пластик</w:t>
            </w:r>
          </w:p>
        </w:tc>
        <w:tc>
          <w:tcPr>
            <w:tcW w:w="1392" w:type="dxa"/>
          </w:tcPr>
          <w:p w14:paraId="2C9DF488" w14:textId="77777777" w:rsidR="009154C8" w:rsidRDefault="009154C8" w:rsidP="009C410B">
            <w:pPr>
              <w:pStyle w:val="TableParagraph"/>
              <w:spacing w:line="240" w:lineRule="auto"/>
              <w:ind w:left="0"/>
              <w:rPr>
                <w:sz w:val="18"/>
              </w:rPr>
            </w:pPr>
          </w:p>
        </w:tc>
      </w:tr>
      <w:tr w:rsidR="009154C8" w14:paraId="65673DE6" w14:textId="77777777" w:rsidTr="009C410B">
        <w:trPr>
          <w:trHeight w:val="254"/>
        </w:trPr>
        <w:tc>
          <w:tcPr>
            <w:tcW w:w="5873" w:type="dxa"/>
          </w:tcPr>
          <w:p w14:paraId="1198592A" w14:textId="77777777" w:rsidR="009154C8" w:rsidRPr="009154C8" w:rsidRDefault="009154C8" w:rsidP="009C410B">
            <w:pPr>
              <w:pStyle w:val="TableParagraph"/>
              <w:rPr>
                <w:lang w:val="ru-RU"/>
              </w:rPr>
            </w:pPr>
            <w:r w:rsidRPr="009154C8">
              <w:rPr>
                <w:lang w:val="ru-RU"/>
              </w:rPr>
              <w:t>Наличие импульсного блока питания в каждый ячейке</w:t>
            </w:r>
          </w:p>
        </w:tc>
        <w:tc>
          <w:tcPr>
            <w:tcW w:w="2492" w:type="dxa"/>
          </w:tcPr>
          <w:p w14:paraId="1CA14DF7" w14:textId="77777777" w:rsidR="009154C8" w:rsidRDefault="009154C8" w:rsidP="009C410B">
            <w:pPr>
              <w:pStyle w:val="TableParagraph"/>
              <w:ind w:left="113" w:right="116"/>
              <w:jc w:val="center"/>
            </w:pPr>
            <w:r>
              <w:t>Не более 2</w:t>
            </w:r>
          </w:p>
        </w:tc>
        <w:tc>
          <w:tcPr>
            <w:tcW w:w="1392" w:type="dxa"/>
          </w:tcPr>
          <w:p w14:paraId="7338CEED" w14:textId="77777777" w:rsidR="009154C8" w:rsidRDefault="009154C8" w:rsidP="009C410B">
            <w:pPr>
              <w:pStyle w:val="TableParagraph"/>
              <w:ind w:left="236" w:right="233"/>
              <w:jc w:val="center"/>
            </w:pPr>
            <w:r>
              <w:t>шт</w:t>
            </w:r>
          </w:p>
        </w:tc>
      </w:tr>
      <w:tr w:rsidR="009154C8" w14:paraId="570B29B6" w14:textId="77777777" w:rsidTr="009C410B">
        <w:trPr>
          <w:trHeight w:val="249"/>
        </w:trPr>
        <w:tc>
          <w:tcPr>
            <w:tcW w:w="5873" w:type="dxa"/>
          </w:tcPr>
          <w:p w14:paraId="44BE9EA9" w14:textId="77777777" w:rsidR="009154C8" w:rsidRDefault="009154C8" w:rsidP="009C410B">
            <w:pPr>
              <w:pStyle w:val="TableParagraph"/>
              <w:spacing w:line="229" w:lineRule="exact"/>
            </w:pPr>
            <w:r>
              <w:t>Система охлаждения блока питания</w:t>
            </w:r>
          </w:p>
        </w:tc>
        <w:tc>
          <w:tcPr>
            <w:tcW w:w="2492" w:type="dxa"/>
          </w:tcPr>
          <w:p w14:paraId="5FD987C5" w14:textId="77777777" w:rsidR="009154C8" w:rsidRDefault="009154C8" w:rsidP="009C410B">
            <w:pPr>
              <w:pStyle w:val="TableParagraph"/>
              <w:spacing w:line="229" w:lineRule="exact"/>
              <w:ind w:left="118" w:right="110"/>
              <w:jc w:val="center"/>
            </w:pPr>
            <w:r>
              <w:t>Пассивная</w:t>
            </w:r>
          </w:p>
        </w:tc>
        <w:tc>
          <w:tcPr>
            <w:tcW w:w="1392" w:type="dxa"/>
          </w:tcPr>
          <w:p w14:paraId="373A6A42" w14:textId="77777777" w:rsidR="009154C8" w:rsidRDefault="009154C8" w:rsidP="009C410B">
            <w:pPr>
              <w:pStyle w:val="TableParagraph"/>
              <w:spacing w:line="240" w:lineRule="auto"/>
              <w:ind w:left="0"/>
              <w:rPr>
                <w:sz w:val="18"/>
              </w:rPr>
            </w:pPr>
          </w:p>
        </w:tc>
      </w:tr>
      <w:tr w:rsidR="009154C8" w14:paraId="0E78517A" w14:textId="77777777" w:rsidTr="009C410B">
        <w:trPr>
          <w:trHeight w:val="254"/>
        </w:trPr>
        <w:tc>
          <w:tcPr>
            <w:tcW w:w="5873" w:type="dxa"/>
          </w:tcPr>
          <w:p w14:paraId="624C0CBF" w14:textId="77777777" w:rsidR="009154C8" w:rsidRDefault="009154C8" w:rsidP="009C410B">
            <w:pPr>
              <w:pStyle w:val="TableParagraph"/>
            </w:pPr>
            <w:r>
              <w:t>Номинальная мощность блока питания</w:t>
            </w:r>
          </w:p>
        </w:tc>
        <w:tc>
          <w:tcPr>
            <w:tcW w:w="2492" w:type="dxa"/>
          </w:tcPr>
          <w:p w14:paraId="1A91EF3A" w14:textId="77777777" w:rsidR="009154C8" w:rsidRDefault="009154C8" w:rsidP="009C410B">
            <w:pPr>
              <w:pStyle w:val="TableParagraph"/>
              <w:ind w:left="118" w:right="116"/>
              <w:jc w:val="center"/>
            </w:pPr>
            <w:r>
              <w:t>Не более 200</w:t>
            </w:r>
          </w:p>
        </w:tc>
        <w:tc>
          <w:tcPr>
            <w:tcW w:w="1392" w:type="dxa"/>
          </w:tcPr>
          <w:p w14:paraId="6B9356DD" w14:textId="77777777" w:rsidR="009154C8" w:rsidRDefault="009154C8" w:rsidP="009C410B">
            <w:pPr>
              <w:pStyle w:val="TableParagraph"/>
              <w:ind w:left="236" w:right="236"/>
              <w:jc w:val="center"/>
            </w:pPr>
            <w:r>
              <w:t>Вт</w:t>
            </w:r>
          </w:p>
        </w:tc>
      </w:tr>
      <w:tr w:rsidR="009154C8" w14:paraId="15927082" w14:textId="77777777" w:rsidTr="009C410B">
        <w:trPr>
          <w:trHeight w:val="253"/>
        </w:trPr>
        <w:tc>
          <w:tcPr>
            <w:tcW w:w="5873" w:type="dxa"/>
          </w:tcPr>
          <w:p w14:paraId="38DA6C18" w14:textId="77777777" w:rsidR="009154C8" w:rsidRDefault="009154C8" w:rsidP="009C410B">
            <w:pPr>
              <w:pStyle w:val="TableParagraph"/>
            </w:pPr>
            <w:r>
              <w:t>КПД блока питания</w:t>
            </w:r>
          </w:p>
        </w:tc>
        <w:tc>
          <w:tcPr>
            <w:tcW w:w="2492" w:type="dxa"/>
          </w:tcPr>
          <w:p w14:paraId="2E71A618" w14:textId="77777777" w:rsidR="009154C8" w:rsidRDefault="009154C8" w:rsidP="009C410B">
            <w:pPr>
              <w:pStyle w:val="TableParagraph"/>
              <w:ind w:left="116" w:right="116"/>
              <w:jc w:val="center"/>
            </w:pPr>
            <w:r>
              <w:t>Более 90%</w:t>
            </w:r>
          </w:p>
        </w:tc>
        <w:tc>
          <w:tcPr>
            <w:tcW w:w="1392" w:type="dxa"/>
          </w:tcPr>
          <w:p w14:paraId="58FDA43C" w14:textId="77777777" w:rsidR="009154C8" w:rsidRDefault="009154C8" w:rsidP="009C410B">
            <w:pPr>
              <w:pStyle w:val="TableParagraph"/>
              <w:spacing w:line="240" w:lineRule="auto"/>
              <w:ind w:left="0"/>
              <w:rPr>
                <w:sz w:val="18"/>
              </w:rPr>
            </w:pPr>
          </w:p>
        </w:tc>
      </w:tr>
      <w:tr w:rsidR="009154C8" w14:paraId="62E372C1" w14:textId="77777777" w:rsidTr="009C410B">
        <w:trPr>
          <w:trHeight w:val="253"/>
        </w:trPr>
        <w:tc>
          <w:tcPr>
            <w:tcW w:w="5873" w:type="dxa"/>
          </w:tcPr>
          <w:p w14:paraId="2DF2F57B" w14:textId="77777777" w:rsidR="009154C8" w:rsidRDefault="009154C8" w:rsidP="009C410B">
            <w:pPr>
              <w:pStyle w:val="TableParagraph"/>
            </w:pPr>
            <w:r>
              <w:t>Защитный слой диодов</w:t>
            </w:r>
          </w:p>
        </w:tc>
        <w:tc>
          <w:tcPr>
            <w:tcW w:w="2492" w:type="dxa"/>
          </w:tcPr>
          <w:p w14:paraId="5CC049BF" w14:textId="77777777" w:rsidR="009154C8" w:rsidRDefault="009154C8" w:rsidP="009C410B">
            <w:pPr>
              <w:pStyle w:val="TableParagraph"/>
              <w:ind w:left="116" w:right="116"/>
              <w:jc w:val="center"/>
            </w:pPr>
            <w:r>
              <w:t>Наличие</w:t>
            </w:r>
          </w:p>
        </w:tc>
        <w:tc>
          <w:tcPr>
            <w:tcW w:w="1392" w:type="dxa"/>
          </w:tcPr>
          <w:p w14:paraId="57DA0AF6" w14:textId="77777777" w:rsidR="009154C8" w:rsidRDefault="009154C8" w:rsidP="009C410B">
            <w:pPr>
              <w:pStyle w:val="TableParagraph"/>
              <w:spacing w:line="240" w:lineRule="auto"/>
              <w:ind w:left="0"/>
              <w:rPr>
                <w:sz w:val="18"/>
              </w:rPr>
            </w:pPr>
          </w:p>
        </w:tc>
      </w:tr>
      <w:tr w:rsidR="009154C8" w14:paraId="623356CB" w14:textId="77777777" w:rsidTr="009C410B">
        <w:trPr>
          <w:trHeight w:val="254"/>
        </w:trPr>
        <w:tc>
          <w:tcPr>
            <w:tcW w:w="5873" w:type="dxa"/>
          </w:tcPr>
          <w:p w14:paraId="4AB64BD3" w14:textId="77777777" w:rsidR="009154C8" w:rsidRPr="009154C8" w:rsidRDefault="009154C8" w:rsidP="009C410B">
            <w:pPr>
              <w:pStyle w:val="TableParagraph"/>
              <w:rPr>
                <w:lang w:val="ru-RU"/>
              </w:rPr>
            </w:pPr>
            <w:r w:rsidRPr="009154C8">
              <w:rPr>
                <w:lang w:val="ru-RU"/>
              </w:rPr>
              <w:t>Технология защиты диодов на поверхности модуля</w:t>
            </w:r>
          </w:p>
        </w:tc>
        <w:tc>
          <w:tcPr>
            <w:tcW w:w="2492" w:type="dxa"/>
          </w:tcPr>
          <w:p w14:paraId="4E87C534" w14:textId="77777777" w:rsidR="009154C8" w:rsidRDefault="009154C8" w:rsidP="009C410B">
            <w:pPr>
              <w:pStyle w:val="TableParagraph"/>
              <w:ind w:left="118" w:right="116"/>
              <w:jc w:val="center"/>
            </w:pPr>
            <w:r>
              <w:t>QCOB</w:t>
            </w:r>
          </w:p>
        </w:tc>
        <w:tc>
          <w:tcPr>
            <w:tcW w:w="1392" w:type="dxa"/>
          </w:tcPr>
          <w:p w14:paraId="49A536C7" w14:textId="77777777" w:rsidR="009154C8" w:rsidRDefault="009154C8" w:rsidP="009C410B">
            <w:pPr>
              <w:pStyle w:val="TableParagraph"/>
              <w:spacing w:line="240" w:lineRule="auto"/>
              <w:ind w:left="0"/>
              <w:rPr>
                <w:sz w:val="18"/>
              </w:rPr>
            </w:pPr>
          </w:p>
        </w:tc>
      </w:tr>
      <w:tr w:rsidR="009154C8" w14:paraId="5475AFD1" w14:textId="77777777" w:rsidTr="009C410B">
        <w:trPr>
          <w:trHeight w:val="249"/>
        </w:trPr>
        <w:tc>
          <w:tcPr>
            <w:tcW w:w="5873" w:type="dxa"/>
          </w:tcPr>
          <w:p w14:paraId="6695962A" w14:textId="77777777" w:rsidR="009154C8" w:rsidRPr="009154C8" w:rsidRDefault="009154C8" w:rsidP="009C410B">
            <w:pPr>
              <w:pStyle w:val="TableParagraph"/>
              <w:spacing w:line="230" w:lineRule="exact"/>
              <w:rPr>
                <w:lang w:val="ru-RU"/>
              </w:rPr>
            </w:pPr>
            <w:r w:rsidRPr="009154C8">
              <w:rPr>
                <w:lang w:val="ru-RU"/>
              </w:rPr>
              <w:t>Угол обзора по вертикали и горизонтали</w:t>
            </w:r>
          </w:p>
        </w:tc>
        <w:tc>
          <w:tcPr>
            <w:tcW w:w="2492" w:type="dxa"/>
          </w:tcPr>
          <w:p w14:paraId="13AEC318" w14:textId="77777777" w:rsidR="009154C8" w:rsidRDefault="009154C8" w:rsidP="009C410B">
            <w:pPr>
              <w:pStyle w:val="TableParagraph"/>
              <w:spacing w:line="230" w:lineRule="exact"/>
              <w:ind w:left="116" w:right="116"/>
              <w:jc w:val="center"/>
            </w:pPr>
            <w:r>
              <w:t>Не менее 160</w:t>
            </w:r>
          </w:p>
        </w:tc>
        <w:tc>
          <w:tcPr>
            <w:tcW w:w="1392" w:type="dxa"/>
          </w:tcPr>
          <w:p w14:paraId="327F3088" w14:textId="77777777" w:rsidR="009154C8" w:rsidRDefault="009154C8" w:rsidP="009C410B">
            <w:pPr>
              <w:pStyle w:val="TableParagraph"/>
              <w:spacing w:line="230" w:lineRule="exact"/>
              <w:ind w:left="236" w:right="237"/>
              <w:jc w:val="center"/>
            </w:pPr>
            <w:r>
              <w:t>Градусов</w:t>
            </w:r>
          </w:p>
        </w:tc>
      </w:tr>
      <w:tr w:rsidR="009154C8" w14:paraId="6FFEC7A3" w14:textId="77777777" w:rsidTr="009C410B">
        <w:trPr>
          <w:trHeight w:val="254"/>
        </w:trPr>
        <w:tc>
          <w:tcPr>
            <w:tcW w:w="5873" w:type="dxa"/>
          </w:tcPr>
          <w:p w14:paraId="41E6B9AB" w14:textId="77777777" w:rsidR="009154C8" w:rsidRPr="009154C8" w:rsidRDefault="009154C8" w:rsidP="009C410B">
            <w:pPr>
              <w:pStyle w:val="TableParagraph"/>
              <w:rPr>
                <w:lang w:val="ru-RU"/>
              </w:rPr>
            </w:pPr>
            <w:r w:rsidRPr="009154C8">
              <w:rPr>
                <w:lang w:val="ru-RU"/>
              </w:rPr>
              <w:t>Класс защиты фронтальной части по ГОСТ 14254-2015</w:t>
            </w:r>
          </w:p>
        </w:tc>
        <w:tc>
          <w:tcPr>
            <w:tcW w:w="2492" w:type="dxa"/>
          </w:tcPr>
          <w:p w14:paraId="4B6DBFAB" w14:textId="77777777" w:rsidR="009154C8" w:rsidRDefault="009154C8" w:rsidP="009C410B">
            <w:pPr>
              <w:pStyle w:val="TableParagraph"/>
              <w:ind w:left="116" w:right="116"/>
              <w:jc w:val="center"/>
            </w:pPr>
            <w:r>
              <w:t>Не менее IP65</w:t>
            </w:r>
          </w:p>
        </w:tc>
        <w:tc>
          <w:tcPr>
            <w:tcW w:w="1392" w:type="dxa"/>
          </w:tcPr>
          <w:p w14:paraId="4C5EE833" w14:textId="77777777" w:rsidR="009154C8" w:rsidRDefault="009154C8" w:rsidP="009C410B">
            <w:pPr>
              <w:pStyle w:val="TableParagraph"/>
              <w:spacing w:line="240" w:lineRule="auto"/>
              <w:ind w:left="0"/>
              <w:rPr>
                <w:sz w:val="18"/>
              </w:rPr>
            </w:pPr>
          </w:p>
        </w:tc>
      </w:tr>
      <w:tr w:rsidR="009154C8" w14:paraId="3AD8CA9B" w14:textId="77777777" w:rsidTr="009C410B">
        <w:trPr>
          <w:trHeight w:val="253"/>
        </w:trPr>
        <w:tc>
          <w:tcPr>
            <w:tcW w:w="5873" w:type="dxa"/>
          </w:tcPr>
          <w:p w14:paraId="1C3DB3A0" w14:textId="77777777" w:rsidR="009154C8" w:rsidRPr="009154C8" w:rsidRDefault="009154C8" w:rsidP="009C410B">
            <w:pPr>
              <w:pStyle w:val="TableParagraph"/>
              <w:rPr>
                <w:lang w:val="ru-RU"/>
              </w:rPr>
            </w:pPr>
            <w:r w:rsidRPr="009154C8">
              <w:rPr>
                <w:lang w:val="ru-RU"/>
              </w:rPr>
              <w:t>Класс защиты тыльной части по ГОСТ 14254-2015</w:t>
            </w:r>
          </w:p>
        </w:tc>
        <w:tc>
          <w:tcPr>
            <w:tcW w:w="2492" w:type="dxa"/>
          </w:tcPr>
          <w:p w14:paraId="0620BAE6" w14:textId="77777777" w:rsidR="009154C8" w:rsidRDefault="009154C8" w:rsidP="009C410B">
            <w:pPr>
              <w:pStyle w:val="TableParagraph"/>
              <w:ind w:left="116" w:right="116"/>
              <w:jc w:val="center"/>
            </w:pPr>
            <w:r>
              <w:t>Не менее IP30</w:t>
            </w:r>
          </w:p>
        </w:tc>
        <w:tc>
          <w:tcPr>
            <w:tcW w:w="1392" w:type="dxa"/>
          </w:tcPr>
          <w:p w14:paraId="30AEBEC1" w14:textId="77777777" w:rsidR="009154C8" w:rsidRDefault="009154C8" w:rsidP="009C410B">
            <w:pPr>
              <w:pStyle w:val="TableParagraph"/>
              <w:spacing w:line="240" w:lineRule="auto"/>
              <w:ind w:left="0"/>
              <w:rPr>
                <w:sz w:val="18"/>
              </w:rPr>
            </w:pPr>
          </w:p>
        </w:tc>
      </w:tr>
      <w:tr w:rsidR="009154C8" w14:paraId="4692D842" w14:textId="77777777" w:rsidTr="009C410B">
        <w:trPr>
          <w:trHeight w:val="253"/>
        </w:trPr>
        <w:tc>
          <w:tcPr>
            <w:tcW w:w="5873" w:type="dxa"/>
          </w:tcPr>
          <w:p w14:paraId="29E163A4" w14:textId="77777777" w:rsidR="009154C8" w:rsidRDefault="009154C8" w:rsidP="009C410B">
            <w:pPr>
              <w:pStyle w:val="TableParagraph"/>
            </w:pPr>
            <w:r>
              <w:lastRenderedPageBreak/>
              <w:t>Вес кабинета</w:t>
            </w:r>
          </w:p>
        </w:tc>
        <w:tc>
          <w:tcPr>
            <w:tcW w:w="2492" w:type="dxa"/>
          </w:tcPr>
          <w:p w14:paraId="46B8616C" w14:textId="77777777" w:rsidR="009154C8" w:rsidRDefault="009154C8" w:rsidP="009C410B">
            <w:pPr>
              <w:pStyle w:val="TableParagraph"/>
              <w:ind w:left="113" w:right="116"/>
              <w:jc w:val="center"/>
            </w:pPr>
            <w:r>
              <w:t>Не более 7</w:t>
            </w:r>
          </w:p>
        </w:tc>
        <w:tc>
          <w:tcPr>
            <w:tcW w:w="1392" w:type="dxa"/>
          </w:tcPr>
          <w:p w14:paraId="2A7E33B8" w14:textId="77777777" w:rsidR="009154C8" w:rsidRDefault="009154C8" w:rsidP="009C410B">
            <w:pPr>
              <w:pStyle w:val="TableParagraph"/>
              <w:ind w:left="236" w:right="234"/>
              <w:jc w:val="center"/>
            </w:pPr>
            <w:r>
              <w:t>кг</w:t>
            </w:r>
          </w:p>
        </w:tc>
      </w:tr>
      <w:tr w:rsidR="009154C8" w14:paraId="19C4C085" w14:textId="77777777" w:rsidTr="009C410B">
        <w:trPr>
          <w:trHeight w:val="253"/>
        </w:trPr>
        <w:tc>
          <w:tcPr>
            <w:tcW w:w="5873" w:type="dxa"/>
          </w:tcPr>
          <w:p w14:paraId="0A7F4195" w14:textId="77777777" w:rsidR="009154C8" w:rsidRDefault="009154C8" w:rsidP="009C410B">
            <w:pPr>
              <w:pStyle w:val="TableParagraph"/>
            </w:pPr>
            <w:r>
              <w:t>Соотношение сторон кабинета</w:t>
            </w:r>
          </w:p>
        </w:tc>
        <w:tc>
          <w:tcPr>
            <w:tcW w:w="2492" w:type="dxa"/>
          </w:tcPr>
          <w:p w14:paraId="4F03B04B" w14:textId="77777777" w:rsidR="009154C8" w:rsidRDefault="009154C8" w:rsidP="009C410B">
            <w:pPr>
              <w:pStyle w:val="TableParagraph"/>
              <w:ind w:left="116" w:right="116"/>
              <w:jc w:val="center"/>
            </w:pPr>
            <w:r>
              <w:t>8х9</w:t>
            </w:r>
          </w:p>
        </w:tc>
        <w:tc>
          <w:tcPr>
            <w:tcW w:w="1392" w:type="dxa"/>
          </w:tcPr>
          <w:p w14:paraId="5B8F0BCE" w14:textId="77777777" w:rsidR="009154C8" w:rsidRDefault="009154C8" w:rsidP="009C410B">
            <w:pPr>
              <w:pStyle w:val="TableParagraph"/>
              <w:spacing w:line="240" w:lineRule="auto"/>
              <w:ind w:left="0"/>
              <w:rPr>
                <w:sz w:val="18"/>
              </w:rPr>
            </w:pPr>
          </w:p>
        </w:tc>
      </w:tr>
      <w:tr w:rsidR="009154C8" w14:paraId="5315E320" w14:textId="77777777" w:rsidTr="009C410B">
        <w:trPr>
          <w:trHeight w:val="503"/>
        </w:trPr>
        <w:tc>
          <w:tcPr>
            <w:tcW w:w="5873" w:type="dxa"/>
          </w:tcPr>
          <w:p w14:paraId="2C1A6A43" w14:textId="77777777" w:rsidR="009154C8" w:rsidRDefault="009154C8" w:rsidP="009C410B">
            <w:pPr>
              <w:pStyle w:val="TableParagraph"/>
              <w:spacing w:line="240" w:lineRule="exact"/>
            </w:pPr>
            <w:r>
              <w:t>Рабочая температура в диапазоне</w:t>
            </w:r>
          </w:p>
        </w:tc>
        <w:tc>
          <w:tcPr>
            <w:tcW w:w="2492" w:type="dxa"/>
          </w:tcPr>
          <w:p w14:paraId="0C6B4BCF" w14:textId="77777777" w:rsidR="009154C8" w:rsidRDefault="009154C8" w:rsidP="009C410B">
            <w:pPr>
              <w:pStyle w:val="TableParagraph"/>
              <w:spacing w:line="240" w:lineRule="exact"/>
              <w:ind w:left="118" w:right="110"/>
              <w:jc w:val="center"/>
            </w:pPr>
            <w:r>
              <w:t>От -10 до +45</w:t>
            </w:r>
          </w:p>
        </w:tc>
        <w:tc>
          <w:tcPr>
            <w:tcW w:w="1392" w:type="dxa"/>
          </w:tcPr>
          <w:p w14:paraId="0B47F1E9" w14:textId="77777777" w:rsidR="009154C8" w:rsidRDefault="009154C8" w:rsidP="009C410B">
            <w:pPr>
              <w:pStyle w:val="TableParagraph"/>
              <w:spacing w:line="238" w:lineRule="exact"/>
              <w:ind w:left="258"/>
            </w:pPr>
            <w:r>
              <w:t>Градусов</w:t>
            </w:r>
          </w:p>
          <w:p w14:paraId="6218237A" w14:textId="77777777" w:rsidR="009154C8" w:rsidRDefault="009154C8" w:rsidP="009C410B">
            <w:pPr>
              <w:pStyle w:val="TableParagraph"/>
              <w:spacing w:line="246" w:lineRule="exact"/>
              <w:ind w:left="302"/>
            </w:pPr>
            <w:r>
              <w:t>Цельсия</w:t>
            </w:r>
          </w:p>
        </w:tc>
      </w:tr>
      <w:tr w:rsidR="009154C8" w14:paraId="42B9FC3F" w14:textId="77777777" w:rsidTr="009C410B">
        <w:trPr>
          <w:trHeight w:val="254"/>
        </w:trPr>
        <w:tc>
          <w:tcPr>
            <w:tcW w:w="5873" w:type="dxa"/>
          </w:tcPr>
          <w:p w14:paraId="09B71A5F" w14:textId="77777777" w:rsidR="009154C8" w:rsidRDefault="009154C8" w:rsidP="009C410B">
            <w:pPr>
              <w:pStyle w:val="TableParagraph"/>
            </w:pPr>
            <w:r>
              <w:t>Рабочая влажность в диапазоне</w:t>
            </w:r>
          </w:p>
        </w:tc>
        <w:tc>
          <w:tcPr>
            <w:tcW w:w="2492" w:type="dxa"/>
          </w:tcPr>
          <w:p w14:paraId="507B5686" w14:textId="77777777" w:rsidR="009154C8" w:rsidRDefault="009154C8" w:rsidP="009C410B">
            <w:pPr>
              <w:pStyle w:val="TableParagraph"/>
              <w:ind w:left="118" w:right="114"/>
              <w:jc w:val="center"/>
            </w:pPr>
            <w:r>
              <w:t>От 10 до 90%</w:t>
            </w:r>
          </w:p>
        </w:tc>
        <w:tc>
          <w:tcPr>
            <w:tcW w:w="1392" w:type="dxa"/>
          </w:tcPr>
          <w:p w14:paraId="26B32C5F" w14:textId="77777777" w:rsidR="009154C8" w:rsidRDefault="009154C8" w:rsidP="009C410B">
            <w:pPr>
              <w:pStyle w:val="TableParagraph"/>
              <w:spacing w:line="240" w:lineRule="auto"/>
              <w:ind w:left="0"/>
              <w:rPr>
                <w:sz w:val="18"/>
              </w:rPr>
            </w:pPr>
          </w:p>
        </w:tc>
      </w:tr>
      <w:tr w:rsidR="009154C8" w14:paraId="3C8D1223" w14:textId="77777777" w:rsidTr="009C410B">
        <w:trPr>
          <w:trHeight w:val="253"/>
        </w:trPr>
        <w:tc>
          <w:tcPr>
            <w:tcW w:w="5873" w:type="dxa"/>
          </w:tcPr>
          <w:p w14:paraId="740EDE84" w14:textId="77777777" w:rsidR="009154C8" w:rsidRDefault="009154C8" w:rsidP="009C410B">
            <w:pPr>
              <w:pStyle w:val="TableParagraph"/>
            </w:pPr>
            <w:r>
              <w:t>Пиковое потребление</w:t>
            </w:r>
          </w:p>
        </w:tc>
        <w:tc>
          <w:tcPr>
            <w:tcW w:w="2492" w:type="dxa"/>
          </w:tcPr>
          <w:p w14:paraId="797B61CA" w14:textId="77777777" w:rsidR="009154C8" w:rsidRDefault="009154C8" w:rsidP="009C410B">
            <w:pPr>
              <w:pStyle w:val="TableParagraph"/>
              <w:ind w:left="116" w:right="116"/>
              <w:jc w:val="center"/>
            </w:pPr>
            <w:r>
              <w:t>Не более 8950</w:t>
            </w:r>
          </w:p>
        </w:tc>
        <w:tc>
          <w:tcPr>
            <w:tcW w:w="1392" w:type="dxa"/>
          </w:tcPr>
          <w:p w14:paraId="0D637BB2" w14:textId="77777777" w:rsidR="009154C8" w:rsidRDefault="009154C8" w:rsidP="009C410B">
            <w:pPr>
              <w:pStyle w:val="TableParagraph"/>
              <w:ind w:left="236" w:right="236"/>
              <w:jc w:val="center"/>
            </w:pPr>
            <w:r>
              <w:t>Вт</w:t>
            </w:r>
          </w:p>
        </w:tc>
      </w:tr>
      <w:tr w:rsidR="009154C8" w14:paraId="3036CDD9" w14:textId="77777777" w:rsidTr="009C410B">
        <w:trPr>
          <w:trHeight w:val="249"/>
        </w:trPr>
        <w:tc>
          <w:tcPr>
            <w:tcW w:w="5873" w:type="dxa"/>
          </w:tcPr>
          <w:p w14:paraId="0AFDA495" w14:textId="77777777" w:rsidR="009154C8" w:rsidRPr="009154C8" w:rsidRDefault="009154C8" w:rsidP="009C410B">
            <w:pPr>
              <w:pStyle w:val="TableParagraph"/>
              <w:spacing w:line="229" w:lineRule="exact"/>
              <w:rPr>
                <w:lang w:val="ru-RU"/>
              </w:rPr>
            </w:pPr>
            <w:r w:rsidRPr="009154C8">
              <w:rPr>
                <w:lang w:val="ru-RU"/>
              </w:rPr>
              <w:t>Поверхность должна монтироваться к конструкции</w:t>
            </w:r>
          </w:p>
        </w:tc>
        <w:tc>
          <w:tcPr>
            <w:tcW w:w="2492" w:type="dxa"/>
          </w:tcPr>
          <w:p w14:paraId="3F9F8FC4" w14:textId="77777777" w:rsidR="009154C8" w:rsidRDefault="009154C8" w:rsidP="009C410B">
            <w:pPr>
              <w:pStyle w:val="TableParagraph"/>
              <w:spacing w:line="229" w:lineRule="exact"/>
              <w:ind w:left="116" w:right="116"/>
              <w:jc w:val="center"/>
            </w:pPr>
            <w:r>
              <w:t>Наличие</w:t>
            </w:r>
          </w:p>
        </w:tc>
        <w:tc>
          <w:tcPr>
            <w:tcW w:w="1392" w:type="dxa"/>
          </w:tcPr>
          <w:p w14:paraId="675B2F69" w14:textId="77777777" w:rsidR="009154C8" w:rsidRDefault="009154C8" w:rsidP="009C410B">
            <w:pPr>
              <w:pStyle w:val="TableParagraph"/>
              <w:spacing w:line="240" w:lineRule="auto"/>
              <w:ind w:left="0"/>
              <w:rPr>
                <w:sz w:val="18"/>
              </w:rPr>
            </w:pPr>
          </w:p>
        </w:tc>
      </w:tr>
      <w:tr w:rsidR="009154C8" w14:paraId="758F91FA" w14:textId="77777777" w:rsidTr="009C410B">
        <w:trPr>
          <w:trHeight w:val="277"/>
        </w:trPr>
        <w:tc>
          <w:tcPr>
            <w:tcW w:w="5873" w:type="dxa"/>
          </w:tcPr>
          <w:p w14:paraId="4183DD97" w14:textId="77777777" w:rsidR="009154C8" w:rsidRDefault="009154C8" w:rsidP="009C410B">
            <w:pPr>
              <w:pStyle w:val="TableParagraph"/>
              <w:spacing w:line="240" w:lineRule="auto"/>
              <w:ind w:left="0"/>
              <w:rPr>
                <w:sz w:val="20"/>
              </w:rPr>
            </w:pPr>
          </w:p>
        </w:tc>
        <w:tc>
          <w:tcPr>
            <w:tcW w:w="2492" w:type="dxa"/>
          </w:tcPr>
          <w:p w14:paraId="7AD8C8F0" w14:textId="77777777" w:rsidR="009154C8" w:rsidRDefault="009154C8" w:rsidP="009C410B">
            <w:pPr>
              <w:pStyle w:val="TableParagraph"/>
              <w:spacing w:line="240" w:lineRule="auto"/>
              <w:ind w:left="0"/>
              <w:rPr>
                <w:sz w:val="20"/>
              </w:rPr>
            </w:pPr>
          </w:p>
        </w:tc>
        <w:tc>
          <w:tcPr>
            <w:tcW w:w="1392" w:type="dxa"/>
          </w:tcPr>
          <w:p w14:paraId="69A18C48" w14:textId="77777777" w:rsidR="009154C8" w:rsidRDefault="009154C8" w:rsidP="009C410B">
            <w:pPr>
              <w:pStyle w:val="TableParagraph"/>
              <w:spacing w:line="240" w:lineRule="auto"/>
              <w:ind w:left="0"/>
              <w:rPr>
                <w:sz w:val="20"/>
              </w:rPr>
            </w:pPr>
          </w:p>
        </w:tc>
      </w:tr>
      <w:tr w:rsidR="009154C8" w14:paraId="51B2235F" w14:textId="77777777" w:rsidTr="009C410B">
        <w:trPr>
          <w:trHeight w:val="253"/>
        </w:trPr>
        <w:tc>
          <w:tcPr>
            <w:tcW w:w="5873" w:type="dxa"/>
          </w:tcPr>
          <w:p w14:paraId="1FE00C46" w14:textId="77777777" w:rsidR="009154C8" w:rsidRDefault="009154C8" w:rsidP="009C410B">
            <w:pPr>
              <w:pStyle w:val="TableParagraph"/>
              <w:spacing w:line="240" w:lineRule="auto"/>
              <w:ind w:left="0"/>
              <w:rPr>
                <w:sz w:val="18"/>
              </w:rPr>
            </w:pPr>
          </w:p>
        </w:tc>
        <w:tc>
          <w:tcPr>
            <w:tcW w:w="2492" w:type="dxa"/>
          </w:tcPr>
          <w:p w14:paraId="714394FF" w14:textId="77777777" w:rsidR="009154C8" w:rsidRDefault="009154C8" w:rsidP="009C410B">
            <w:pPr>
              <w:pStyle w:val="TableParagraph"/>
              <w:spacing w:line="240" w:lineRule="auto"/>
              <w:ind w:left="0"/>
              <w:rPr>
                <w:sz w:val="18"/>
              </w:rPr>
            </w:pPr>
          </w:p>
        </w:tc>
        <w:tc>
          <w:tcPr>
            <w:tcW w:w="1392" w:type="dxa"/>
          </w:tcPr>
          <w:p w14:paraId="48B7E3FC" w14:textId="77777777" w:rsidR="009154C8" w:rsidRDefault="009154C8" w:rsidP="009C410B">
            <w:pPr>
              <w:pStyle w:val="TableParagraph"/>
              <w:spacing w:line="240" w:lineRule="auto"/>
              <w:ind w:left="0"/>
              <w:rPr>
                <w:sz w:val="18"/>
              </w:rPr>
            </w:pPr>
          </w:p>
        </w:tc>
      </w:tr>
      <w:tr w:rsidR="009154C8" w14:paraId="3F935FBD" w14:textId="77777777" w:rsidTr="009C410B">
        <w:trPr>
          <w:trHeight w:val="273"/>
        </w:trPr>
        <w:tc>
          <w:tcPr>
            <w:tcW w:w="9757" w:type="dxa"/>
            <w:gridSpan w:val="3"/>
          </w:tcPr>
          <w:p w14:paraId="3A03D1C6" w14:textId="77777777" w:rsidR="009154C8" w:rsidRDefault="009154C8" w:rsidP="009C410B">
            <w:pPr>
              <w:pStyle w:val="TableParagraph"/>
              <w:spacing w:line="253" w:lineRule="exact"/>
              <w:rPr>
                <w:b/>
                <w:sz w:val="24"/>
              </w:rPr>
            </w:pPr>
            <w:r>
              <w:rPr>
                <w:b/>
                <w:sz w:val="24"/>
              </w:rPr>
              <w:t>ВИДЕОСТЕНА 2</w:t>
            </w:r>
          </w:p>
        </w:tc>
      </w:tr>
      <w:tr w:rsidR="009154C8" w14:paraId="2C730A53" w14:textId="77777777" w:rsidTr="009C410B">
        <w:trPr>
          <w:trHeight w:val="251"/>
        </w:trPr>
        <w:tc>
          <w:tcPr>
            <w:tcW w:w="9757" w:type="dxa"/>
            <w:gridSpan w:val="3"/>
            <w:tcBorders>
              <w:bottom w:val="single" w:sz="6" w:space="0" w:color="000000"/>
            </w:tcBorders>
          </w:tcPr>
          <w:p w14:paraId="13CCA217" w14:textId="77777777" w:rsidR="009154C8" w:rsidRDefault="009154C8" w:rsidP="009C410B">
            <w:pPr>
              <w:pStyle w:val="TableParagraph"/>
              <w:spacing w:line="232" w:lineRule="exact"/>
              <w:ind w:left="3705" w:right="3704"/>
              <w:jc w:val="center"/>
              <w:rPr>
                <w:b/>
              </w:rPr>
            </w:pPr>
            <w:r>
              <w:rPr>
                <w:b/>
              </w:rPr>
              <w:t>Расположение экранов</w:t>
            </w:r>
          </w:p>
        </w:tc>
      </w:tr>
      <w:tr w:rsidR="009154C8" w14:paraId="2C3BA641" w14:textId="77777777" w:rsidTr="009C410B">
        <w:trPr>
          <w:trHeight w:val="251"/>
        </w:trPr>
        <w:tc>
          <w:tcPr>
            <w:tcW w:w="5873" w:type="dxa"/>
            <w:tcBorders>
              <w:top w:val="single" w:sz="6" w:space="0" w:color="000000"/>
            </w:tcBorders>
          </w:tcPr>
          <w:p w14:paraId="545FCDF2" w14:textId="77777777" w:rsidR="009154C8" w:rsidRDefault="009154C8" w:rsidP="009C410B">
            <w:pPr>
              <w:pStyle w:val="TableParagraph"/>
              <w:spacing w:line="232" w:lineRule="exact"/>
            </w:pPr>
            <w:r>
              <w:t>Номера экранов</w:t>
            </w:r>
          </w:p>
        </w:tc>
        <w:tc>
          <w:tcPr>
            <w:tcW w:w="2492" w:type="dxa"/>
            <w:tcBorders>
              <w:top w:val="single" w:sz="6" w:space="0" w:color="000000"/>
            </w:tcBorders>
          </w:tcPr>
          <w:p w14:paraId="7A6C94CD" w14:textId="77777777" w:rsidR="009154C8" w:rsidRDefault="009154C8" w:rsidP="009C410B">
            <w:pPr>
              <w:pStyle w:val="TableParagraph"/>
              <w:spacing w:line="232" w:lineRule="exact"/>
              <w:ind w:left="118" w:right="111"/>
              <w:jc w:val="center"/>
            </w:pPr>
            <w:r>
              <w:t>4,5,6,7,8</w:t>
            </w:r>
          </w:p>
        </w:tc>
        <w:tc>
          <w:tcPr>
            <w:tcW w:w="1392" w:type="dxa"/>
            <w:tcBorders>
              <w:top w:val="single" w:sz="6" w:space="0" w:color="000000"/>
            </w:tcBorders>
          </w:tcPr>
          <w:p w14:paraId="32957F26" w14:textId="77777777" w:rsidR="009154C8" w:rsidRDefault="009154C8" w:rsidP="009C410B">
            <w:pPr>
              <w:pStyle w:val="TableParagraph"/>
              <w:spacing w:line="240" w:lineRule="auto"/>
              <w:ind w:left="0"/>
              <w:rPr>
                <w:sz w:val="18"/>
              </w:rPr>
            </w:pPr>
          </w:p>
        </w:tc>
      </w:tr>
      <w:tr w:rsidR="009154C8" w14:paraId="5A321535" w14:textId="77777777" w:rsidTr="009C410B">
        <w:trPr>
          <w:trHeight w:val="757"/>
        </w:trPr>
        <w:tc>
          <w:tcPr>
            <w:tcW w:w="5873" w:type="dxa"/>
          </w:tcPr>
          <w:p w14:paraId="67ED29AB" w14:textId="77777777" w:rsidR="009154C8" w:rsidRPr="009154C8" w:rsidRDefault="009154C8" w:rsidP="009C410B">
            <w:pPr>
              <w:pStyle w:val="TableParagraph"/>
              <w:spacing w:line="240" w:lineRule="exact"/>
              <w:rPr>
                <w:lang w:val="ru-RU"/>
              </w:rPr>
            </w:pPr>
            <w:r w:rsidRPr="009154C8">
              <w:rPr>
                <w:lang w:val="ru-RU"/>
              </w:rPr>
              <w:t>Экран 4 с экран 5 должны соединяться под углом 65</w:t>
            </w:r>
          </w:p>
          <w:p w14:paraId="1064761E" w14:textId="77777777" w:rsidR="009154C8" w:rsidRPr="009154C8" w:rsidRDefault="009154C8" w:rsidP="009C410B">
            <w:pPr>
              <w:pStyle w:val="TableParagraph"/>
              <w:spacing w:before="7" w:line="250" w:lineRule="exact"/>
              <w:ind w:right="457"/>
              <w:rPr>
                <w:lang w:val="ru-RU"/>
              </w:rPr>
            </w:pPr>
            <w:r w:rsidRPr="009154C8">
              <w:rPr>
                <w:lang w:val="ru-RU"/>
              </w:rPr>
              <w:t>градусов с расстоянием между соседними пикселями не более 3 мм.</w:t>
            </w:r>
          </w:p>
        </w:tc>
        <w:tc>
          <w:tcPr>
            <w:tcW w:w="2492" w:type="dxa"/>
          </w:tcPr>
          <w:p w14:paraId="79140D13" w14:textId="77777777" w:rsidR="009154C8" w:rsidRDefault="009154C8" w:rsidP="009C410B">
            <w:pPr>
              <w:pStyle w:val="TableParagraph"/>
              <w:spacing w:line="240" w:lineRule="exact"/>
              <w:ind w:left="116" w:right="116"/>
              <w:jc w:val="center"/>
            </w:pPr>
            <w:r>
              <w:t>Наличие</w:t>
            </w:r>
          </w:p>
        </w:tc>
        <w:tc>
          <w:tcPr>
            <w:tcW w:w="1392" w:type="dxa"/>
          </w:tcPr>
          <w:p w14:paraId="11468A3E" w14:textId="77777777" w:rsidR="009154C8" w:rsidRDefault="009154C8" w:rsidP="009C410B">
            <w:pPr>
              <w:pStyle w:val="TableParagraph"/>
              <w:spacing w:line="240" w:lineRule="auto"/>
              <w:ind w:left="0"/>
            </w:pPr>
          </w:p>
        </w:tc>
      </w:tr>
      <w:tr w:rsidR="009154C8" w14:paraId="33BDFDF1" w14:textId="77777777" w:rsidTr="009C410B">
        <w:trPr>
          <w:trHeight w:val="757"/>
        </w:trPr>
        <w:tc>
          <w:tcPr>
            <w:tcW w:w="5873" w:type="dxa"/>
          </w:tcPr>
          <w:p w14:paraId="4E64844B" w14:textId="77777777" w:rsidR="009154C8" w:rsidRPr="009154C8" w:rsidRDefault="009154C8" w:rsidP="009C410B">
            <w:pPr>
              <w:pStyle w:val="TableParagraph"/>
              <w:spacing w:line="242" w:lineRule="auto"/>
              <w:ind w:right="457"/>
              <w:rPr>
                <w:lang w:val="ru-RU"/>
              </w:rPr>
            </w:pPr>
            <w:r w:rsidRPr="009154C8">
              <w:rPr>
                <w:lang w:val="ru-RU"/>
              </w:rPr>
              <w:t>Экран 5 с экран 6 должны соединяться под углом 65 градусов с расстоянием между соседними пикселями не</w:t>
            </w:r>
          </w:p>
          <w:p w14:paraId="01341C9F" w14:textId="77777777" w:rsidR="009154C8" w:rsidRDefault="009154C8" w:rsidP="009C410B">
            <w:pPr>
              <w:pStyle w:val="TableParagraph"/>
              <w:spacing w:line="240" w:lineRule="exact"/>
            </w:pPr>
            <w:r>
              <w:t>более 3 мм.</w:t>
            </w:r>
          </w:p>
        </w:tc>
        <w:tc>
          <w:tcPr>
            <w:tcW w:w="2492" w:type="dxa"/>
          </w:tcPr>
          <w:p w14:paraId="473ABE67" w14:textId="77777777" w:rsidR="009154C8" w:rsidRDefault="009154C8" w:rsidP="009C410B">
            <w:pPr>
              <w:pStyle w:val="TableParagraph"/>
              <w:spacing w:line="240" w:lineRule="exact"/>
              <w:ind w:left="116" w:right="116"/>
              <w:jc w:val="center"/>
            </w:pPr>
            <w:r>
              <w:t>Наличие</w:t>
            </w:r>
          </w:p>
        </w:tc>
        <w:tc>
          <w:tcPr>
            <w:tcW w:w="1392" w:type="dxa"/>
          </w:tcPr>
          <w:p w14:paraId="33A74991" w14:textId="77777777" w:rsidR="009154C8" w:rsidRDefault="009154C8" w:rsidP="009C410B">
            <w:pPr>
              <w:pStyle w:val="TableParagraph"/>
              <w:spacing w:line="240" w:lineRule="auto"/>
              <w:ind w:left="0"/>
            </w:pPr>
          </w:p>
        </w:tc>
      </w:tr>
      <w:tr w:rsidR="009154C8" w14:paraId="27CE56A4" w14:textId="77777777" w:rsidTr="009C410B">
        <w:trPr>
          <w:trHeight w:val="758"/>
        </w:trPr>
        <w:tc>
          <w:tcPr>
            <w:tcW w:w="5873" w:type="dxa"/>
          </w:tcPr>
          <w:p w14:paraId="1AC3DE38" w14:textId="77777777" w:rsidR="009154C8" w:rsidRPr="009154C8" w:rsidRDefault="009154C8" w:rsidP="009C410B">
            <w:pPr>
              <w:pStyle w:val="TableParagraph"/>
              <w:spacing w:line="240" w:lineRule="exact"/>
              <w:rPr>
                <w:lang w:val="ru-RU"/>
              </w:rPr>
            </w:pPr>
            <w:r w:rsidRPr="009154C8">
              <w:rPr>
                <w:lang w:val="ru-RU"/>
              </w:rPr>
              <w:t>Экран 6 с экран 7 должны соединяться под углом 25</w:t>
            </w:r>
          </w:p>
          <w:p w14:paraId="6730D1C0" w14:textId="77777777" w:rsidR="009154C8" w:rsidRPr="009154C8" w:rsidRDefault="009154C8" w:rsidP="009C410B">
            <w:pPr>
              <w:pStyle w:val="TableParagraph"/>
              <w:spacing w:before="1" w:line="250" w:lineRule="atLeast"/>
              <w:ind w:right="457"/>
              <w:rPr>
                <w:lang w:val="ru-RU"/>
              </w:rPr>
            </w:pPr>
            <w:r w:rsidRPr="009154C8">
              <w:rPr>
                <w:lang w:val="ru-RU"/>
              </w:rPr>
              <w:t>градусов с расстоянием между соседними пикселями не более 3 мм.</w:t>
            </w:r>
          </w:p>
        </w:tc>
        <w:tc>
          <w:tcPr>
            <w:tcW w:w="2492" w:type="dxa"/>
          </w:tcPr>
          <w:p w14:paraId="56EB908F" w14:textId="77777777" w:rsidR="009154C8" w:rsidRDefault="009154C8" w:rsidP="009C410B">
            <w:pPr>
              <w:pStyle w:val="TableParagraph"/>
              <w:spacing w:line="240" w:lineRule="exact"/>
              <w:ind w:left="116" w:right="116"/>
              <w:jc w:val="center"/>
            </w:pPr>
            <w:r>
              <w:t>Наличие</w:t>
            </w:r>
          </w:p>
        </w:tc>
        <w:tc>
          <w:tcPr>
            <w:tcW w:w="1392" w:type="dxa"/>
          </w:tcPr>
          <w:p w14:paraId="2615A7AD" w14:textId="77777777" w:rsidR="009154C8" w:rsidRDefault="009154C8" w:rsidP="009C410B">
            <w:pPr>
              <w:pStyle w:val="TableParagraph"/>
              <w:spacing w:line="240" w:lineRule="auto"/>
              <w:ind w:left="0"/>
            </w:pPr>
          </w:p>
        </w:tc>
      </w:tr>
      <w:tr w:rsidR="009154C8" w14:paraId="30641BB8" w14:textId="77777777" w:rsidTr="009C410B">
        <w:trPr>
          <w:trHeight w:val="762"/>
        </w:trPr>
        <w:tc>
          <w:tcPr>
            <w:tcW w:w="5873" w:type="dxa"/>
          </w:tcPr>
          <w:p w14:paraId="31DE8D4C" w14:textId="77777777" w:rsidR="009154C8" w:rsidRPr="009154C8" w:rsidRDefault="009154C8" w:rsidP="009C410B">
            <w:pPr>
              <w:pStyle w:val="TableParagraph"/>
              <w:spacing w:line="237" w:lineRule="auto"/>
              <w:ind w:right="457"/>
              <w:rPr>
                <w:lang w:val="ru-RU"/>
              </w:rPr>
            </w:pPr>
            <w:r w:rsidRPr="009154C8">
              <w:rPr>
                <w:lang w:val="ru-RU"/>
              </w:rPr>
              <w:t>Экран 7 с экран 8 должны соединяться под углом 25 градусов с расстоянием между соседними пикселями не</w:t>
            </w:r>
          </w:p>
          <w:p w14:paraId="41DF6D88" w14:textId="77777777" w:rsidR="009154C8" w:rsidRDefault="009154C8" w:rsidP="009C410B">
            <w:pPr>
              <w:pStyle w:val="TableParagraph"/>
              <w:spacing w:line="247" w:lineRule="exact"/>
            </w:pPr>
            <w:r>
              <w:t>более 3 мм.</w:t>
            </w:r>
          </w:p>
        </w:tc>
        <w:tc>
          <w:tcPr>
            <w:tcW w:w="2492" w:type="dxa"/>
          </w:tcPr>
          <w:p w14:paraId="3379DAD7" w14:textId="77777777" w:rsidR="009154C8" w:rsidRDefault="009154C8" w:rsidP="009C410B">
            <w:pPr>
              <w:pStyle w:val="TableParagraph"/>
              <w:spacing w:line="245" w:lineRule="exact"/>
              <w:ind w:left="116" w:right="116"/>
              <w:jc w:val="center"/>
            </w:pPr>
            <w:r>
              <w:t>Наличие</w:t>
            </w:r>
          </w:p>
        </w:tc>
        <w:tc>
          <w:tcPr>
            <w:tcW w:w="1392" w:type="dxa"/>
          </w:tcPr>
          <w:p w14:paraId="64CD3B2D" w14:textId="77777777" w:rsidR="009154C8" w:rsidRDefault="009154C8" w:rsidP="009C410B">
            <w:pPr>
              <w:pStyle w:val="TableParagraph"/>
              <w:spacing w:line="240" w:lineRule="auto"/>
              <w:ind w:left="0"/>
            </w:pPr>
          </w:p>
        </w:tc>
      </w:tr>
      <w:tr w:rsidR="009154C8" w14:paraId="7708FFFD" w14:textId="77777777" w:rsidTr="009C410B">
        <w:trPr>
          <w:trHeight w:val="249"/>
        </w:trPr>
        <w:tc>
          <w:tcPr>
            <w:tcW w:w="5873" w:type="dxa"/>
          </w:tcPr>
          <w:p w14:paraId="0B882AAD" w14:textId="77777777" w:rsidR="009154C8" w:rsidRDefault="009154C8" w:rsidP="009C410B">
            <w:pPr>
              <w:pStyle w:val="TableParagraph"/>
              <w:spacing w:line="240" w:lineRule="auto"/>
              <w:ind w:left="0"/>
              <w:rPr>
                <w:sz w:val="18"/>
              </w:rPr>
            </w:pPr>
          </w:p>
        </w:tc>
        <w:tc>
          <w:tcPr>
            <w:tcW w:w="2492" w:type="dxa"/>
          </w:tcPr>
          <w:p w14:paraId="01D9F79B" w14:textId="77777777" w:rsidR="009154C8" w:rsidRDefault="009154C8" w:rsidP="009C410B">
            <w:pPr>
              <w:pStyle w:val="TableParagraph"/>
              <w:spacing w:line="240" w:lineRule="auto"/>
              <w:ind w:left="0"/>
              <w:rPr>
                <w:sz w:val="18"/>
              </w:rPr>
            </w:pPr>
          </w:p>
        </w:tc>
        <w:tc>
          <w:tcPr>
            <w:tcW w:w="1392" w:type="dxa"/>
          </w:tcPr>
          <w:p w14:paraId="21FCB719" w14:textId="77777777" w:rsidR="009154C8" w:rsidRDefault="009154C8" w:rsidP="009C410B">
            <w:pPr>
              <w:pStyle w:val="TableParagraph"/>
              <w:spacing w:line="240" w:lineRule="auto"/>
              <w:ind w:left="0"/>
              <w:rPr>
                <w:sz w:val="18"/>
              </w:rPr>
            </w:pPr>
          </w:p>
        </w:tc>
      </w:tr>
      <w:tr w:rsidR="009154C8" w14:paraId="6706DEA0" w14:textId="77777777" w:rsidTr="009C410B">
        <w:trPr>
          <w:trHeight w:val="278"/>
        </w:trPr>
        <w:tc>
          <w:tcPr>
            <w:tcW w:w="9757" w:type="dxa"/>
            <w:gridSpan w:val="3"/>
          </w:tcPr>
          <w:p w14:paraId="2F518FD0" w14:textId="77777777" w:rsidR="009154C8" w:rsidRDefault="009154C8" w:rsidP="009C410B">
            <w:pPr>
              <w:pStyle w:val="TableParagraph"/>
              <w:spacing w:line="258" w:lineRule="exact"/>
              <w:rPr>
                <w:b/>
                <w:sz w:val="24"/>
              </w:rPr>
            </w:pPr>
            <w:r>
              <w:rPr>
                <w:b/>
                <w:sz w:val="24"/>
              </w:rPr>
              <w:t>ЭКРАНЫ 4,6,7,8</w:t>
            </w:r>
          </w:p>
        </w:tc>
      </w:tr>
      <w:tr w:rsidR="009154C8" w14:paraId="08EC565C" w14:textId="77777777" w:rsidTr="009C410B">
        <w:trPr>
          <w:trHeight w:val="254"/>
        </w:trPr>
        <w:tc>
          <w:tcPr>
            <w:tcW w:w="9757" w:type="dxa"/>
            <w:gridSpan w:val="3"/>
          </w:tcPr>
          <w:p w14:paraId="0D978595" w14:textId="77777777" w:rsidR="009154C8" w:rsidRDefault="009154C8" w:rsidP="009C410B">
            <w:pPr>
              <w:pStyle w:val="TableParagraph"/>
              <w:ind w:left="3710" w:right="3704"/>
              <w:jc w:val="center"/>
              <w:rPr>
                <w:b/>
              </w:rPr>
            </w:pPr>
            <w:r>
              <w:rPr>
                <w:b/>
              </w:rPr>
              <w:t>Процессор управления</w:t>
            </w:r>
          </w:p>
        </w:tc>
      </w:tr>
      <w:tr w:rsidR="009154C8" w14:paraId="22F8A50B" w14:textId="77777777" w:rsidTr="009C410B">
        <w:trPr>
          <w:trHeight w:val="253"/>
        </w:trPr>
        <w:tc>
          <w:tcPr>
            <w:tcW w:w="5873" w:type="dxa"/>
          </w:tcPr>
          <w:p w14:paraId="6DB9C7DC" w14:textId="77777777" w:rsidR="009154C8" w:rsidRDefault="009154C8" w:rsidP="009C410B">
            <w:pPr>
              <w:pStyle w:val="TableParagraph"/>
            </w:pPr>
            <w:r>
              <w:t>Количество входов типа HDMI</w:t>
            </w:r>
          </w:p>
        </w:tc>
        <w:tc>
          <w:tcPr>
            <w:tcW w:w="2492" w:type="dxa"/>
          </w:tcPr>
          <w:p w14:paraId="0B3524DB" w14:textId="77777777" w:rsidR="009154C8" w:rsidRDefault="009154C8" w:rsidP="009C410B">
            <w:pPr>
              <w:pStyle w:val="TableParagraph"/>
              <w:ind w:left="116" w:right="116"/>
              <w:jc w:val="center"/>
            </w:pPr>
            <w:r>
              <w:t>Не менее 2</w:t>
            </w:r>
          </w:p>
        </w:tc>
        <w:tc>
          <w:tcPr>
            <w:tcW w:w="1392" w:type="dxa"/>
          </w:tcPr>
          <w:p w14:paraId="10D3A89F" w14:textId="77777777" w:rsidR="009154C8" w:rsidRDefault="009154C8" w:rsidP="009C410B">
            <w:pPr>
              <w:pStyle w:val="TableParagraph"/>
              <w:ind w:left="236" w:right="237"/>
              <w:jc w:val="center"/>
            </w:pPr>
            <w:r>
              <w:t>Шт</w:t>
            </w:r>
          </w:p>
        </w:tc>
      </w:tr>
      <w:tr w:rsidR="009154C8" w14:paraId="75D79AE0" w14:textId="77777777" w:rsidTr="009C410B">
        <w:trPr>
          <w:trHeight w:val="249"/>
        </w:trPr>
        <w:tc>
          <w:tcPr>
            <w:tcW w:w="5873" w:type="dxa"/>
          </w:tcPr>
          <w:p w14:paraId="37E06333" w14:textId="77777777" w:rsidR="009154C8" w:rsidRDefault="009154C8" w:rsidP="009C410B">
            <w:pPr>
              <w:pStyle w:val="TableParagraph"/>
              <w:spacing w:line="229" w:lineRule="exact"/>
            </w:pPr>
            <w:r>
              <w:t>Версия входов типа HDMI</w:t>
            </w:r>
          </w:p>
        </w:tc>
        <w:tc>
          <w:tcPr>
            <w:tcW w:w="2492" w:type="dxa"/>
          </w:tcPr>
          <w:p w14:paraId="364A6AF4" w14:textId="77777777" w:rsidR="009154C8" w:rsidRDefault="009154C8" w:rsidP="009C410B">
            <w:pPr>
              <w:pStyle w:val="TableParagraph"/>
              <w:spacing w:line="229" w:lineRule="exact"/>
              <w:ind w:left="116" w:right="116"/>
              <w:jc w:val="center"/>
            </w:pPr>
            <w:r>
              <w:t>Не ниже 1.4</w:t>
            </w:r>
          </w:p>
        </w:tc>
        <w:tc>
          <w:tcPr>
            <w:tcW w:w="1392" w:type="dxa"/>
          </w:tcPr>
          <w:p w14:paraId="5FF5DACC" w14:textId="77777777" w:rsidR="009154C8" w:rsidRDefault="009154C8" w:rsidP="009C410B">
            <w:pPr>
              <w:pStyle w:val="TableParagraph"/>
              <w:spacing w:line="240" w:lineRule="auto"/>
              <w:ind w:left="0"/>
              <w:rPr>
                <w:sz w:val="18"/>
              </w:rPr>
            </w:pPr>
          </w:p>
        </w:tc>
      </w:tr>
      <w:tr w:rsidR="009154C8" w14:paraId="744FD2CA" w14:textId="77777777" w:rsidTr="009C410B">
        <w:trPr>
          <w:trHeight w:val="253"/>
        </w:trPr>
        <w:tc>
          <w:tcPr>
            <w:tcW w:w="5873" w:type="dxa"/>
          </w:tcPr>
          <w:p w14:paraId="6B5D6A40" w14:textId="77777777" w:rsidR="009154C8" w:rsidRDefault="009154C8" w:rsidP="009C410B">
            <w:pPr>
              <w:pStyle w:val="TableParagraph"/>
            </w:pPr>
            <w:r>
              <w:t>Максимальное горизонтальное разрешение</w:t>
            </w:r>
          </w:p>
        </w:tc>
        <w:tc>
          <w:tcPr>
            <w:tcW w:w="2492" w:type="dxa"/>
          </w:tcPr>
          <w:p w14:paraId="79C20239" w14:textId="77777777" w:rsidR="009154C8" w:rsidRDefault="009154C8" w:rsidP="009C410B">
            <w:pPr>
              <w:pStyle w:val="TableParagraph"/>
              <w:ind w:left="111" w:right="116"/>
              <w:jc w:val="center"/>
            </w:pPr>
            <w:r>
              <w:t>Не менее 4092</w:t>
            </w:r>
          </w:p>
        </w:tc>
        <w:tc>
          <w:tcPr>
            <w:tcW w:w="1392" w:type="dxa"/>
          </w:tcPr>
          <w:p w14:paraId="22DC30FB" w14:textId="77777777" w:rsidR="009154C8" w:rsidRDefault="009154C8" w:rsidP="009C410B">
            <w:pPr>
              <w:pStyle w:val="TableParagraph"/>
              <w:ind w:left="236" w:right="236"/>
              <w:jc w:val="center"/>
            </w:pPr>
            <w:r>
              <w:t>Пикс.</w:t>
            </w:r>
          </w:p>
        </w:tc>
      </w:tr>
      <w:tr w:rsidR="009154C8" w14:paraId="31A02EF8" w14:textId="77777777" w:rsidTr="009C410B">
        <w:trPr>
          <w:trHeight w:val="253"/>
        </w:trPr>
        <w:tc>
          <w:tcPr>
            <w:tcW w:w="5873" w:type="dxa"/>
          </w:tcPr>
          <w:p w14:paraId="355685C5" w14:textId="77777777" w:rsidR="009154C8" w:rsidRDefault="009154C8" w:rsidP="009C410B">
            <w:pPr>
              <w:pStyle w:val="TableParagraph"/>
            </w:pPr>
            <w:r>
              <w:t>Максимальное вертикальное разрешение</w:t>
            </w:r>
          </w:p>
        </w:tc>
        <w:tc>
          <w:tcPr>
            <w:tcW w:w="2492" w:type="dxa"/>
          </w:tcPr>
          <w:p w14:paraId="5356B01B" w14:textId="77777777" w:rsidR="009154C8" w:rsidRDefault="009154C8" w:rsidP="009C410B">
            <w:pPr>
              <w:pStyle w:val="TableParagraph"/>
              <w:ind w:left="111" w:right="116"/>
              <w:jc w:val="center"/>
            </w:pPr>
            <w:r>
              <w:t>Не менее 3981</w:t>
            </w:r>
          </w:p>
        </w:tc>
        <w:tc>
          <w:tcPr>
            <w:tcW w:w="1392" w:type="dxa"/>
          </w:tcPr>
          <w:p w14:paraId="3FAED7F9" w14:textId="77777777" w:rsidR="009154C8" w:rsidRDefault="009154C8" w:rsidP="009C410B">
            <w:pPr>
              <w:pStyle w:val="TableParagraph"/>
              <w:ind w:left="236" w:right="236"/>
              <w:jc w:val="center"/>
            </w:pPr>
            <w:r>
              <w:t>Пикс.</w:t>
            </w:r>
          </w:p>
        </w:tc>
      </w:tr>
      <w:tr w:rsidR="009154C8" w14:paraId="5853C1EF" w14:textId="77777777" w:rsidTr="009C410B">
        <w:trPr>
          <w:trHeight w:val="254"/>
        </w:trPr>
        <w:tc>
          <w:tcPr>
            <w:tcW w:w="5873" w:type="dxa"/>
          </w:tcPr>
          <w:p w14:paraId="6936ACD1" w14:textId="77777777" w:rsidR="009154C8" w:rsidRPr="009154C8" w:rsidRDefault="009154C8" w:rsidP="009C410B">
            <w:pPr>
              <w:pStyle w:val="TableParagraph"/>
              <w:rPr>
                <w:lang w:val="ru-RU"/>
              </w:rPr>
            </w:pPr>
            <w:r w:rsidRPr="009154C8">
              <w:rPr>
                <w:lang w:val="ru-RU"/>
              </w:rPr>
              <w:t xml:space="preserve">Поддержка каскадирования посредством интерфейса </w:t>
            </w:r>
            <w:r>
              <w:t>HDMI</w:t>
            </w:r>
          </w:p>
        </w:tc>
        <w:tc>
          <w:tcPr>
            <w:tcW w:w="2492" w:type="dxa"/>
          </w:tcPr>
          <w:p w14:paraId="7190CE20" w14:textId="77777777" w:rsidR="009154C8" w:rsidRDefault="009154C8" w:rsidP="009C410B">
            <w:pPr>
              <w:pStyle w:val="TableParagraph"/>
              <w:ind w:left="116" w:right="116"/>
              <w:jc w:val="center"/>
            </w:pPr>
            <w:r>
              <w:t>Наличие</w:t>
            </w:r>
          </w:p>
        </w:tc>
        <w:tc>
          <w:tcPr>
            <w:tcW w:w="1392" w:type="dxa"/>
          </w:tcPr>
          <w:p w14:paraId="5B4099A9" w14:textId="77777777" w:rsidR="009154C8" w:rsidRDefault="009154C8" w:rsidP="009C410B">
            <w:pPr>
              <w:pStyle w:val="TableParagraph"/>
              <w:spacing w:line="240" w:lineRule="auto"/>
              <w:ind w:left="0"/>
              <w:rPr>
                <w:sz w:val="18"/>
              </w:rPr>
            </w:pPr>
          </w:p>
        </w:tc>
      </w:tr>
      <w:tr w:rsidR="009154C8" w14:paraId="5AD8A834" w14:textId="77777777" w:rsidTr="009C410B">
        <w:trPr>
          <w:trHeight w:val="254"/>
        </w:trPr>
        <w:tc>
          <w:tcPr>
            <w:tcW w:w="5873" w:type="dxa"/>
          </w:tcPr>
          <w:p w14:paraId="2043C9FD" w14:textId="77777777" w:rsidR="009154C8" w:rsidRPr="009154C8" w:rsidRDefault="009154C8" w:rsidP="009C410B">
            <w:pPr>
              <w:pStyle w:val="TableParagraph"/>
              <w:spacing w:line="235" w:lineRule="exact"/>
              <w:rPr>
                <w:lang w:val="ru-RU"/>
              </w:rPr>
            </w:pPr>
            <w:r w:rsidRPr="009154C8">
              <w:rPr>
                <w:lang w:val="ru-RU"/>
              </w:rPr>
              <w:t>Количество входов типа 3</w:t>
            </w:r>
            <w:r>
              <w:t>G</w:t>
            </w:r>
            <w:r w:rsidRPr="009154C8">
              <w:rPr>
                <w:lang w:val="ru-RU"/>
              </w:rPr>
              <w:t>-</w:t>
            </w:r>
            <w:r>
              <w:t>SDI</w:t>
            </w:r>
          </w:p>
        </w:tc>
        <w:tc>
          <w:tcPr>
            <w:tcW w:w="2492" w:type="dxa"/>
          </w:tcPr>
          <w:p w14:paraId="63A8B26B" w14:textId="77777777" w:rsidR="009154C8" w:rsidRDefault="009154C8" w:rsidP="009C410B">
            <w:pPr>
              <w:pStyle w:val="TableParagraph"/>
              <w:spacing w:line="235" w:lineRule="exact"/>
              <w:ind w:left="116" w:right="116"/>
              <w:jc w:val="center"/>
            </w:pPr>
            <w:r>
              <w:t>Не менее 1</w:t>
            </w:r>
          </w:p>
        </w:tc>
        <w:tc>
          <w:tcPr>
            <w:tcW w:w="1392" w:type="dxa"/>
          </w:tcPr>
          <w:p w14:paraId="59D1A5F6" w14:textId="77777777" w:rsidR="009154C8" w:rsidRDefault="009154C8" w:rsidP="009C410B">
            <w:pPr>
              <w:pStyle w:val="TableParagraph"/>
              <w:spacing w:line="235" w:lineRule="exact"/>
              <w:ind w:left="236" w:right="237"/>
              <w:jc w:val="center"/>
            </w:pPr>
            <w:r>
              <w:t>Шт</w:t>
            </w:r>
          </w:p>
        </w:tc>
      </w:tr>
      <w:tr w:rsidR="009154C8" w14:paraId="5C7C9A25" w14:textId="77777777" w:rsidTr="009C410B">
        <w:trPr>
          <w:trHeight w:val="503"/>
        </w:trPr>
        <w:tc>
          <w:tcPr>
            <w:tcW w:w="5873" w:type="dxa"/>
          </w:tcPr>
          <w:p w14:paraId="44B9CAED" w14:textId="77777777" w:rsidR="009154C8" w:rsidRPr="009154C8" w:rsidRDefault="009154C8" w:rsidP="009C410B">
            <w:pPr>
              <w:pStyle w:val="TableParagraph"/>
              <w:spacing w:line="238" w:lineRule="exact"/>
              <w:rPr>
                <w:lang w:val="ru-RU"/>
              </w:rPr>
            </w:pPr>
            <w:r w:rsidRPr="009154C8">
              <w:rPr>
                <w:lang w:val="ru-RU"/>
              </w:rPr>
              <w:t>Поддержка каскадирования посредством интерфейса 3</w:t>
            </w:r>
            <w:r>
              <w:t>G</w:t>
            </w:r>
            <w:r w:rsidRPr="009154C8">
              <w:rPr>
                <w:lang w:val="ru-RU"/>
              </w:rPr>
              <w:t>-</w:t>
            </w:r>
          </w:p>
          <w:p w14:paraId="26AABF7D" w14:textId="77777777" w:rsidR="009154C8" w:rsidRDefault="009154C8" w:rsidP="009C410B">
            <w:pPr>
              <w:pStyle w:val="TableParagraph"/>
              <w:spacing w:line="246" w:lineRule="exact"/>
            </w:pPr>
            <w:r>
              <w:t>SDI</w:t>
            </w:r>
          </w:p>
        </w:tc>
        <w:tc>
          <w:tcPr>
            <w:tcW w:w="2492" w:type="dxa"/>
          </w:tcPr>
          <w:p w14:paraId="7F80ECA2" w14:textId="77777777" w:rsidR="009154C8" w:rsidRDefault="009154C8" w:rsidP="009C410B">
            <w:pPr>
              <w:pStyle w:val="TableParagraph"/>
              <w:spacing w:line="240" w:lineRule="exact"/>
              <w:ind w:left="116" w:right="116"/>
              <w:jc w:val="center"/>
            </w:pPr>
            <w:r>
              <w:t>Наличие</w:t>
            </w:r>
          </w:p>
        </w:tc>
        <w:tc>
          <w:tcPr>
            <w:tcW w:w="1392" w:type="dxa"/>
          </w:tcPr>
          <w:p w14:paraId="1002F4F8" w14:textId="77777777" w:rsidR="009154C8" w:rsidRDefault="009154C8" w:rsidP="009C410B">
            <w:pPr>
              <w:pStyle w:val="TableParagraph"/>
              <w:spacing w:line="240" w:lineRule="auto"/>
              <w:ind w:left="0"/>
            </w:pPr>
          </w:p>
        </w:tc>
      </w:tr>
      <w:tr w:rsidR="009154C8" w14:paraId="636FC5EC" w14:textId="77777777" w:rsidTr="009C410B">
        <w:trPr>
          <w:trHeight w:val="253"/>
        </w:trPr>
        <w:tc>
          <w:tcPr>
            <w:tcW w:w="5873" w:type="dxa"/>
          </w:tcPr>
          <w:p w14:paraId="3332654B" w14:textId="77777777" w:rsidR="009154C8" w:rsidRDefault="009154C8" w:rsidP="009C410B">
            <w:pPr>
              <w:pStyle w:val="TableParagraph"/>
            </w:pPr>
            <w:r>
              <w:t>Количество входов типа DVI</w:t>
            </w:r>
          </w:p>
        </w:tc>
        <w:tc>
          <w:tcPr>
            <w:tcW w:w="2492" w:type="dxa"/>
          </w:tcPr>
          <w:p w14:paraId="2F64BEA5" w14:textId="77777777" w:rsidR="009154C8" w:rsidRDefault="009154C8" w:rsidP="009C410B">
            <w:pPr>
              <w:pStyle w:val="TableParagraph"/>
              <w:ind w:left="116" w:right="116"/>
              <w:jc w:val="center"/>
            </w:pPr>
            <w:r>
              <w:t>Не менее 2</w:t>
            </w:r>
          </w:p>
        </w:tc>
        <w:tc>
          <w:tcPr>
            <w:tcW w:w="1392" w:type="dxa"/>
          </w:tcPr>
          <w:p w14:paraId="46F295F6" w14:textId="77777777" w:rsidR="009154C8" w:rsidRDefault="009154C8" w:rsidP="009C410B">
            <w:pPr>
              <w:pStyle w:val="TableParagraph"/>
              <w:ind w:left="236" w:right="237"/>
              <w:jc w:val="center"/>
            </w:pPr>
            <w:r>
              <w:t>Шт</w:t>
            </w:r>
          </w:p>
        </w:tc>
      </w:tr>
      <w:tr w:rsidR="009154C8" w14:paraId="1673DEEF" w14:textId="77777777" w:rsidTr="009C410B">
        <w:trPr>
          <w:trHeight w:val="253"/>
        </w:trPr>
        <w:tc>
          <w:tcPr>
            <w:tcW w:w="5873" w:type="dxa"/>
          </w:tcPr>
          <w:p w14:paraId="5208DA7B" w14:textId="77777777" w:rsidR="009154C8" w:rsidRPr="009154C8" w:rsidRDefault="009154C8" w:rsidP="009C410B">
            <w:pPr>
              <w:pStyle w:val="TableParagraph"/>
              <w:rPr>
                <w:lang w:val="ru-RU"/>
              </w:rPr>
            </w:pPr>
            <w:r w:rsidRPr="009154C8">
              <w:rPr>
                <w:lang w:val="ru-RU"/>
              </w:rPr>
              <w:t xml:space="preserve">Поддержка каскадирования посредством интерфейса </w:t>
            </w:r>
            <w:r>
              <w:t>DVI</w:t>
            </w:r>
          </w:p>
        </w:tc>
        <w:tc>
          <w:tcPr>
            <w:tcW w:w="2492" w:type="dxa"/>
          </w:tcPr>
          <w:p w14:paraId="38B2822B" w14:textId="77777777" w:rsidR="009154C8" w:rsidRDefault="009154C8" w:rsidP="009C410B">
            <w:pPr>
              <w:pStyle w:val="TableParagraph"/>
              <w:ind w:left="116" w:right="116"/>
              <w:jc w:val="center"/>
            </w:pPr>
            <w:r>
              <w:t>Наличие</w:t>
            </w:r>
          </w:p>
        </w:tc>
        <w:tc>
          <w:tcPr>
            <w:tcW w:w="1392" w:type="dxa"/>
          </w:tcPr>
          <w:p w14:paraId="33386B29" w14:textId="77777777" w:rsidR="009154C8" w:rsidRDefault="009154C8" w:rsidP="009C410B">
            <w:pPr>
              <w:pStyle w:val="TableParagraph"/>
              <w:spacing w:line="240" w:lineRule="auto"/>
              <w:ind w:left="0"/>
              <w:rPr>
                <w:sz w:val="18"/>
              </w:rPr>
            </w:pPr>
          </w:p>
        </w:tc>
      </w:tr>
      <w:tr w:rsidR="009154C8" w14:paraId="32B34EF6" w14:textId="77777777" w:rsidTr="009C410B">
        <w:trPr>
          <w:trHeight w:val="249"/>
        </w:trPr>
        <w:tc>
          <w:tcPr>
            <w:tcW w:w="5873" w:type="dxa"/>
          </w:tcPr>
          <w:p w14:paraId="763C44E6" w14:textId="77777777" w:rsidR="009154C8" w:rsidRDefault="009154C8" w:rsidP="009C410B">
            <w:pPr>
              <w:pStyle w:val="TableParagraph"/>
              <w:spacing w:line="229" w:lineRule="exact"/>
            </w:pPr>
            <w:r>
              <w:t>Количество выходов RJ-45</w:t>
            </w:r>
          </w:p>
        </w:tc>
        <w:tc>
          <w:tcPr>
            <w:tcW w:w="2492" w:type="dxa"/>
          </w:tcPr>
          <w:p w14:paraId="012C0FBD" w14:textId="77777777" w:rsidR="009154C8" w:rsidRDefault="009154C8" w:rsidP="009C410B">
            <w:pPr>
              <w:pStyle w:val="TableParagraph"/>
              <w:spacing w:line="229" w:lineRule="exact"/>
              <w:ind w:left="111" w:right="116"/>
              <w:jc w:val="center"/>
            </w:pPr>
            <w:r>
              <w:t>Не менее 10</w:t>
            </w:r>
          </w:p>
        </w:tc>
        <w:tc>
          <w:tcPr>
            <w:tcW w:w="1392" w:type="dxa"/>
          </w:tcPr>
          <w:p w14:paraId="12647398" w14:textId="77777777" w:rsidR="009154C8" w:rsidRDefault="009154C8" w:rsidP="009C410B">
            <w:pPr>
              <w:pStyle w:val="TableParagraph"/>
              <w:spacing w:line="229" w:lineRule="exact"/>
              <w:ind w:left="236" w:right="233"/>
              <w:jc w:val="center"/>
            </w:pPr>
            <w:r>
              <w:t>шт</w:t>
            </w:r>
          </w:p>
        </w:tc>
      </w:tr>
      <w:tr w:rsidR="009154C8" w14:paraId="52B1544F" w14:textId="77777777" w:rsidTr="009C410B">
        <w:trPr>
          <w:trHeight w:val="508"/>
        </w:trPr>
        <w:tc>
          <w:tcPr>
            <w:tcW w:w="5873" w:type="dxa"/>
          </w:tcPr>
          <w:p w14:paraId="23E8EFF3" w14:textId="77777777" w:rsidR="009154C8" w:rsidRPr="009154C8" w:rsidRDefault="009154C8" w:rsidP="009C410B">
            <w:pPr>
              <w:pStyle w:val="TableParagraph"/>
              <w:spacing w:line="240" w:lineRule="exact"/>
              <w:rPr>
                <w:lang w:val="ru-RU"/>
              </w:rPr>
            </w:pPr>
            <w:r w:rsidRPr="009154C8">
              <w:rPr>
                <w:lang w:val="ru-RU"/>
              </w:rPr>
              <w:t>Производительная способность излучающих элементов</w:t>
            </w:r>
          </w:p>
          <w:p w14:paraId="3A49FE6E" w14:textId="77777777" w:rsidR="009154C8" w:rsidRPr="009154C8" w:rsidRDefault="009154C8" w:rsidP="009C410B">
            <w:pPr>
              <w:pStyle w:val="TableParagraph"/>
              <w:spacing w:before="2" w:line="247" w:lineRule="exact"/>
              <w:rPr>
                <w:lang w:val="ru-RU"/>
              </w:rPr>
            </w:pPr>
            <w:r w:rsidRPr="009154C8">
              <w:rPr>
                <w:lang w:val="ru-RU"/>
              </w:rPr>
              <w:t xml:space="preserve">выхода </w:t>
            </w:r>
            <w:r>
              <w:t>RJ</w:t>
            </w:r>
            <w:r w:rsidRPr="009154C8">
              <w:rPr>
                <w:lang w:val="ru-RU"/>
              </w:rPr>
              <w:t>-45</w:t>
            </w:r>
          </w:p>
        </w:tc>
        <w:tc>
          <w:tcPr>
            <w:tcW w:w="2492" w:type="dxa"/>
          </w:tcPr>
          <w:p w14:paraId="43B2862F" w14:textId="77777777" w:rsidR="009154C8" w:rsidRDefault="009154C8" w:rsidP="009C410B">
            <w:pPr>
              <w:pStyle w:val="TableParagraph"/>
              <w:spacing w:line="240" w:lineRule="exact"/>
              <w:ind w:left="116" w:right="116"/>
              <w:jc w:val="center"/>
            </w:pPr>
            <w:r>
              <w:t>Не менее 1 300 000</w:t>
            </w:r>
          </w:p>
        </w:tc>
        <w:tc>
          <w:tcPr>
            <w:tcW w:w="1392" w:type="dxa"/>
          </w:tcPr>
          <w:p w14:paraId="32D28E7E" w14:textId="77777777" w:rsidR="009154C8" w:rsidRDefault="009154C8" w:rsidP="009C410B">
            <w:pPr>
              <w:pStyle w:val="TableParagraph"/>
              <w:spacing w:before="117" w:line="240" w:lineRule="auto"/>
              <w:ind w:left="236" w:right="233"/>
              <w:jc w:val="center"/>
            </w:pPr>
            <w:r>
              <w:t>шт</w:t>
            </w:r>
          </w:p>
        </w:tc>
      </w:tr>
      <w:tr w:rsidR="009154C8" w14:paraId="23AF4408" w14:textId="77777777" w:rsidTr="009C410B">
        <w:trPr>
          <w:trHeight w:val="253"/>
        </w:trPr>
        <w:tc>
          <w:tcPr>
            <w:tcW w:w="5873" w:type="dxa"/>
          </w:tcPr>
          <w:p w14:paraId="77FC410C" w14:textId="77777777" w:rsidR="009154C8" w:rsidRDefault="009154C8" w:rsidP="009C410B">
            <w:pPr>
              <w:pStyle w:val="TableParagraph"/>
            </w:pPr>
            <w:r>
              <w:t>Общая производительность</w:t>
            </w:r>
          </w:p>
        </w:tc>
        <w:tc>
          <w:tcPr>
            <w:tcW w:w="2492" w:type="dxa"/>
          </w:tcPr>
          <w:p w14:paraId="23586E36" w14:textId="77777777" w:rsidR="009154C8" w:rsidRDefault="009154C8" w:rsidP="009C410B">
            <w:pPr>
              <w:pStyle w:val="TableParagraph"/>
              <w:ind w:left="118" w:right="116"/>
              <w:jc w:val="center"/>
            </w:pPr>
            <w:r>
              <w:t>Не менее 6,5</w:t>
            </w:r>
          </w:p>
        </w:tc>
        <w:tc>
          <w:tcPr>
            <w:tcW w:w="1392" w:type="dxa"/>
          </w:tcPr>
          <w:p w14:paraId="1288C30B" w14:textId="77777777" w:rsidR="009154C8" w:rsidRDefault="009154C8" w:rsidP="009C410B">
            <w:pPr>
              <w:pStyle w:val="TableParagraph"/>
              <w:ind w:left="236" w:right="235"/>
              <w:jc w:val="center"/>
            </w:pPr>
            <w:r>
              <w:t>Млн. шт.</w:t>
            </w:r>
          </w:p>
        </w:tc>
      </w:tr>
      <w:tr w:rsidR="009154C8" w14:paraId="247723CB" w14:textId="77777777" w:rsidTr="009C410B">
        <w:trPr>
          <w:trHeight w:val="249"/>
        </w:trPr>
        <w:tc>
          <w:tcPr>
            <w:tcW w:w="5873" w:type="dxa"/>
          </w:tcPr>
          <w:p w14:paraId="15D1A1E1" w14:textId="77777777" w:rsidR="009154C8" w:rsidRPr="009154C8" w:rsidRDefault="009154C8" w:rsidP="009C410B">
            <w:pPr>
              <w:pStyle w:val="TableParagraph"/>
              <w:spacing w:line="229" w:lineRule="exact"/>
              <w:rPr>
                <w:lang w:val="ru-RU"/>
              </w:rPr>
            </w:pPr>
            <w:r w:rsidRPr="009154C8">
              <w:rPr>
                <w:lang w:val="ru-RU"/>
              </w:rPr>
              <w:t>Максимальное горизонтальное разрешение на выходе</w:t>
            </w:r>
          </w:p>
        </w:tc>
        <w:tc>
          <w:tcPr>
            <w:tcW w:w="2492" w:type="dxa"/>
          </w:tcPr>
          <w:p w14:paraId="263BE658" w14:textId="77777777" w:rsidR="009154C8" w:rsidRDefault="009154C8" w:rsidP="009C410B">
            <w:pPr>
              <w:pStyle w:val="TableParagraph"/>
              <w:spacing w:line="229" w:lineRule="exact"/>
              <w:ind w:left="116" w:right="116"/>
              <w:jc w:val="center"/>
            </w:pPr>
            <w:r>
              <w:t>Не менее 10240</w:t>
            </w:r>
          </w:p>
        </w:tc>
        <w:tc>
          <w:tcPr>
            <w:tcW w:w="1392" w:type="dxa"/>
          </w:tcPr>
          <w:p w14:paraId="63007AE2" w14:textId="77777777" w:rsidR="009154C8" w:rsidRDefault="009154C8" w:rsidP="009C410B">
            <w:pPr>
              <w:pStyle w:val="TableParagraph"/>
              <w:spacing w:line="229" w:lineRule="exact"/>
              <w:ind w:left="236" w:right="236"/>
              <w:jc w:val="center"/>
            </w:pPr>
            <w:r>
              <w:t>Пикс.</w:t>
            </w:r>
          </w:p>
        </w:tc>
      </w:tr>
      <w:tr w:rsidR="009154C8" w14:paraId="07E5A1C2" w14:textId="77777777" w:rsidTr="009C410B">
        <w:trPr>
          <w:trHeight w:val="254"/>
        </w:trPr>
        <w:tc>
          <w:tcPr>
            <w:tcW w:w="5873" w:type="dxa"/>
          </w:tcPr>
          <w:p w14:paraId="09A4E79C" w14:textId="77777777" w:rsidR="009154C8" w:rsidRPr="009154C8" w:rsidRDefault="009154C8" w:rsidP="009C410B">
            <w:pPr>
              <w:pStyle w:val="TableParagraph"/>
              <w:rPr>
                <w:lang w:val="ru-RU"/>
              </w:rPr>
            </w:pPr>
            <w:r w:rsidRPr="009154C8">
              <w:rPr>
                <w:lang w:val="ru-RU"/>
              </w:rPr>
              <w:t>Максимальное вертикальное разрешение на выходе</w:t>
            </w:r>
          </w:p>
        </w:tc>
        <w:tc>
          <w:tcPr>
            <w:tcW w:w="2492" w:type="dxa"/>
          </w:tcPr>
          <w:p w14:paraId="1655FC61" w14:textId="77777777" w:rsidR="009154C8" w:rsidRDefault="009154C8" w:rsidP="009C410B">
            <w:pPr>
              <w:pStyle w:val="TableParagraph"/>
              <w:ind w:left="111" w:right="116"/>
              <w:jc w:val="center"/>
            </w:pPr>
            <w:r>
              <w:t>Не менее 8192</w:t>
            </w:r>
          </w:p>
        </w:tc>
        <w:tc>
          <w:tcPr>
            <w:tcW w:w="1392" w:type="dxa"/>
          </w:tcPr>
          <w:p w14:paraId="7BBFCB42" w14:textId="77777777" w:rsidR="009154C8" w:rsidRDefault="009154C8" w:rsidP="009C410B">
            <w:pPr>
              <w:pStyle w:val="TableParagraph"/>
              <w:ind w:left="236" w:right="236"/>
              <w:jc w:val="center"/>
            </w:pPr>
            <w:r>
              <w:t>Пикс.</w:t>
            </w:r>
          </w:p>
        </w:tc>
      </w:tr>
      <w:tr w:rsidR="009154C8" w14:paraId="0876D75F" w14:textId="77777777" w:rsidTr="009C410B">
        <w:trPr>
          <w:trHeight w:val="508"/>
        </w:trPr>
        <w:tc>
          <w:tcPr>
            <w:tcW w:w="5873" w:type="dxa"/>
          </w:tcPr>
          <w:p w14:paraId="0F7B4FD8" w14:textId="77777777" w:rsidR="009154C8" w:rsidRPr="009154C8" w:rsidRDefault="009154C8" w:rsidP="009C410B">
            <w:pPr>
              <w:pStyle w:val="TableParagraph"/>
              <w:spacing w:line="240" w:lineRule="exact"/>
              <w:rPr>
                <w:lang w:val="ru-RU"/>
              </w:rPr>
            </w:pPr>
            <w:r w:rsidRPr="009154C8">
              <w:rPr>
                <w:lang w:val="ru-RU"/>
              </w:rPr>
              <w:t>Отображение состояние оборудования на фронтальной</w:t>
            </w:r>
          </w:p>
          <w:p w14:paraId="08B2C612" w14:textId="77777777" w:rsidR="009154C8" w:rsidRPr="009154C8" w:rsidRDefault="009154C8" w:rsidP="009C410B">
            <w:pPr>
              <w:pStyle w:val="TableParagraph"/>
              <w:spacing w:before="1" w:line="247" w:lineRule="exact"/>
              <w:rPr>
                <w:lang w:val="ru-RU"/>
              </w:rPr>
            </w:pPr>
            <w:r w:rsidRPr="009154C8">
              <w:rPr>
                <w:lang w:val="ru-RU"/>
              </w:rPr>
              <w:t>части</w:t>
            </w:r>
          </w:p>
        </w:tc>
        <w:tc>
          <w:tcPr>
            <w:tcW w:w="2492" w:type="dxa"/>
          </w:tcPr>
          <w:p w14:paraId="4D6567A5" w14:textId="77777777" w:rsidR="009154C8" w:rsidRDefault="009154C8" w:rsidP="009C410B">
            <w:pPr>
              <w:pStyle w:val="TableParagraph"/>
              <w:spacing w:line="240" w:lineRule="exact"/>
              <w:ind w:left="116" w:right="116"/>
              <w:jc w:val="center"/>
            </w:pPr>
            <w:r>
              <w:t>Наличие</w:t>
            </w:r>
          </w:p>
        </w:tc>
        <w:tc>
          <w:tcPr>
            <w:tcW w:w="1392" w:type="dxa"/>
          </w:tcPr>
          <w:p w14:paraId="46460D3E" w14:textId="77777777" w:rsidR="009154C8" w:rsidRDefault="009154C8" w:rsidP="009C410B">
            <w:pPr>
              <w:pStyle w:val="TableParagraph"/>
              <w:spacing w:line="240" w:lineRule="auto"/>
              <w:ind w:left="0"/>
            </w:pPr>
          </w:p>
        </w:tc>
      </w:tr>
      <w:tr w:rsidR="009154C8" w14:paraId="70384796" w14:textId="77777777" w:rsidTr="009C410B">
        <w:trPr>
          <w:trHeight w:val="504"/>
        </w:trPr>
        <w:tc>
          <w:tcPr>
            <w:tcW w:w="5873" w:type="dxa"/>
          </w:tcPr>
          <w:p w14:paraId="523114CD" w14:textId="77777777" w:rsidR="009154C8" w:rsidRPr="009154C8" w:rsidRDefault="009154C8" w:rsidP="009C410B">
            <w:pPr>
              <w:pStyle w:val="TableParagraph"/>
              <w:spacing w:line="240" w:lineRule="exact"/>
              <w:rPr>
                <w:lang w:val="ru-RU"/>
              </w:rPr>
            </w:pPr>
            <w:r w:rsidRPr="009154C8">
              <w:rPr>
                <w:lang w:val="ru-RU"/>
              </w:rPr>
              <w:t>Выбор режима работы с помощью регулятора на</w:t>
            </w:r>
          </w:p>
          <w:p w14:paraId="3FF7ECA4" w14:textId="77777777" w:rsidR="009154C8" w:rsidRDefault="009154C8" w:rsidP="009C410B">
            <w:pPr>
              <w:pStyle w:val="TableParagraph"/>
              <w:spacing w:before="2" w:line="242" w:lineRule="exact"/>
            </w:pPr>
            <w:r>
              <w:t>фронтальной стороне</w:t>
            </w:r>
          </w:p>
        </w:tc>
        <w:tc>
          <w:tcPr>
            <w:tcW w:w="2492" w:type="dxa"/>
          </w:tcPr>
          <w:p w14:paraId="253E2632" w14:textId="77777777" w:rsidR="009154C8" w:rsidRDefault="009154C8" w:rsidP="009C410B">
            <w:pPr>
              <w:pStyle w:val="TableParagraph"/>
              <w:spacing w:line="240" w:lineRule="exact"/>
              <w:ind w:left="116" w:right="116"/>
              <w:jc w:val="center"/>
            </w:pPr>
            <w:r>
              <w:t>Наличие</w:t>
            </w:r>
          </w:p>
        </w:tc>
        <w:tc>
          <w:tcPr>
            <w:tcW w:w="1392" w:type="dxa"/>
          </w:tcPr>
          <w:p w14:paraId="5C4C251A" w14:textId="77777777" w:rsidR="009154C8" w:rsidRDefault="009154C8" w:rsidP="009C410B">
            <w:pPr>
              <w:pStyle w:val="TableParagraph"/>
              <w:spacing w:line="240" w:lineRule="auto"/>
              <w:ind w:left="0"/>
            </w:pPr>
          </w:p>
        </w:tc>
      </w:tr>
      <w:tr w:rsidR="009154C8" w14:paraId="5AED26F1" w14:textId="77777777" w:rsidTr="009C410B">
        <w:trPr>
          <w:trHeight w:val="254"/>
        </w:trPr>
        <w:tc>
          <w:tcPr>
            <w:tcW w:w="5873" w:type="dxa"/>
          </w:tcPr>
          <w:p w14:paraId="3A1F29F9"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USB</w:t>
            </w:r>
          </w:p>
        </w:tc>
        <w:tc>
          <w:tcPr>
            <w:tcW w:w="2492" w:type="dxa"/>
          </w:tcPr>
          <w:p w14:paraId="5899FF43" w14:textId="77777777" w:rsidR="009154C8" w:rsidRDefault="009154C8" w:rsidP="009C410B">
            <w:pPr>
              <w:pStyle w:val="TableParagraph"/>
              <w:ind w:left="116" w:right="116"/>
              <w:jc w:val="center"/>
            </w:pPr>
            <w:r>
              <w:t>Наличие</w:t>
            </w:r>
          </w:p>
        </w:tc>
        <w:tc>
          <w:tcPr>
            <w:tcW w:w="1392" w:type="dxa"/>
          </w:tcPr>
          <w:p w14:paraId="26E283F5" w14:textId="77777777" w:rsidR="009154C8" w:rsidRDefault="009154C8" w:rsidP="009C410B">
            <w:pPr>
              <w:pStyle w:val="TableParagraph"/>
              <w:spacing w:line="240" w:lineRule="auto"/>
              <w:ind w:left="0"/>
              <w:rPr>
                <w:sz w:val="18"/>
              </w:rPr>
            </w:pPr>
          </w:p>
        </w:tc>
      </w:tr>
      <w:tr w:rsidR="009154C8" w14:paraId="3C315519" w14:textId="77777777" w:rsidTr="009C410B">
        <w:trPr>
          <w:trHeight w:val="503"/>
        </w:trPr>
        <w:tc>
          <w:tcPr>
            <w:tcW w:w="5873" w:type="dxa"/>
          </w:tcPr>
          <w:p w14:paraId="56FBDCB1" w14:textId="77777777" w:rsidR="009154C8" w:rsidRDefault="009154C8" w:rsidP="009C410B">
            <w:pPr>
              <w:pStyle w:val="TableParagraph"/>
              <w:spacing w:line="240" w:lineRule="exact"/>
            </w:pPr>
            <w:r>
              <w:t>Версия USB</w:t>
            </w:r>
          </w:p>
        </w:tc>
        <w:tc>
          <w:tcPr>
            <w:tcW w:w="2492" w:type="dxa"/>
          </w:tcPr>
          <w:p w14:paraId="174E56C8" w14:textId="77777777" w:rsidR="009154C8" w:rsidRPr="009154C8" w:rsidRDefault="009154C8" w:rsidP="009C410B">
            <w:pPr>
              <w:pStyle w:val="TableParagraph"/>
              <w:spacing w:line="240" w:lineRule="exact"/>
              <w:ind w:left="115" w:right="116"/>
              <w:jc w:val="center"/>
              <w:rPr>
                <w:lang w:val="ru-RU"/>
              </w:rPr>
            </w:pPr>
            <w:r w:rsidRPr="009154C8">
              <w:rPr>
                <w:lang w:val="ru-RU"/>
              </w:rPr>
              <w:t>Не ниже 2.0, тип А или</w:t>
            </w:r>
          </w:p>
          <w:p w14:paraId="33640063" w14:textId="77777777" w:rsidR="009154C8" w:rsidRPr="009154C8" w:rsidRDefault="009154C8" w:rsidP="009C410B">
            <w:pPr>
              <w:pStyle w:val="TableParagraph"/>
              <w:spacing w:before="1" w:line="242" w:lineRule="exact"/>
              <w:ind w:left="118" w:right="113"/>
              <w:jc w:val="center"/>
              <w:rPr>
                <w:lang w:val="ru-RU"/>
              </w:rPr>
            </w:pPr>
            <w:r w:rsidRPr="009154C8">
              <w:rPr>
                <w:lang w:val="ru-RU"/>
              </w:rPr>
              <w:t xml:space="preserve">тип </w:t>
            </w:r>
            <w:r>
              <w:t>B</w:t>
            </w:r>
          </w:p>
        </w:tc>
        <w:tc>
          <w:tcPr>
            <w:tcW w:w="1392" w:type="dxa"/>
          </w:tcPr>
          <w:p w14:paraId="1E6FA59E" w14:textId="77777777" w:rsidR="009154C8" w:rsidRPr="009154C8" w:rsidRDefault="009154C8" w:rsidP="009C410B">
            <w:pPr>
              <w:pStyle w:val="TableParagraph"/>
              <w:spacing w:line="240" w:lineRule="auto"/>
              <w:ind w:left="0"/>
              <w:rPr>
                <w:lang w:val="ru-RU"/>
              </w:rPr>
            </w:pPr>
          </w:p>
        </w:tc>
      </w:tr>
      <w:tr w:rsidR="009154C8" w14:paraId="658D7383" w14:textId="77777777" w:rsidTr="009C410B">
        <w:trPr>
          <w:trHeight w:val="253"/>
        </w:trPr>
        <w:tc>
          <w:tcPr>
            <w:tcW w:w="5873" w:type="dxa"/>
          </w:tcPr>
          <w:p w14:paraId="4B9A6A7C"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Ethernet</w:t>
            </w:r>
          </w:p>
        </w:tc>
        <w:tc>
          <w:tcPr>
            <w:tcW w:w="2492" w:type="dxa"/>
          </w:tcPr>
          <w:p w14:paraId="7DF3FF0B" w14:textId="77777777" w:rsidR="009154C8" w:rsidRDefault="009154C8" w:rsidP="009C410B">
            <w:pPr>
              <w:pStyle w:val="TableParagraph"/>
              <w:ind w:left="116" w:right="116"/>
              <w:jc w:val="center"/>
            </w:pPr>
            <w:r>
              <w:t>Наличие</w:t>
            </w:r>
          </w:p>
        </w:tc>
        <w:tc>
          <w:tcPr>
            <w:tcW w:w="1392" w:type="dxa"/>
          </w:tcPr>
          <w:p w14:paraId="148C4DB2" w14:textId="77777777" w:rsidR="009154C8" w:rsidRDefault="009154C8" w:rsidP="009C410B">
            <w:pPr>
              <w:pStyle w:val="TableParagraph"/>
              <w:spacing w:line="240" w:lineRule="auto"/>
              <w:ind w:left="0"/>
              <w:rPr>
                <w:sz w:val="18"/>
              </w:rPr>
            </w:pPr>
          </w:p>
        </w:tc>
      </w:tr>
      <w:tr w:rsidR="009154C8" w14:paraId="1B4292D9" w14:textId="77777777" w:rsidTr="009C410B">
        <w:trPr>
          <w:trHeight w:val="254"/>
        </w:trPr>
        <w:tc>
          <w:tcPr>
            <w:tcW w:w="5873" w:type="dxa"/>
          </w:tcPr>
          <w:p w14:paraId="7E955E39" w14:textId="77777777" w:rsidR="009154C8" w:rsidRPr="009154C8" w:rsidRDefault="009154C8" w:rsidP="009C410B">
            <w:pPr>
              <w:pStyle w:val="TableParagraph"/>
              <w:rPr>
                <w:lang w:val="ru-RU"/>
              </w:rPr>
            </w:pPr>
            <w:r w:rsidRPr="009154C8">
              <w:rPr>
                <w:lang w:val="ru-RU"/>
              </w:rPr>
              <w:t>Управление через локальную сеть предприятия</w:t>
            </w:r>
          </w:p>
        </w:tc>
        <w:tc>
          <w:tcPr>
            <w:tcW w:w="2492" w:type="dxa"/>
          </w:tcPr>
          <w:p w14:paraId="434CB7A7" w14:textId="77777777" w:rsidR="009154C8" w:rsidRDefault="009154C8" w:rsidP="009C410B">
            <w:pPr>
              <w:pStyle w:val="TableParagraph"/>
              <w:ind w:left="116" w:right="116"/>
              <w:jc w:val="center"/>
            </w:pPr>
            <w:r>
              <w:t>Наличие</w:t>
            </w:r>
          </w:p>
        </w:tc>
        <w:tc>
          <w:tcPr>
            <w:tcW w:w="1392" w:type="dxa"/>
          </w:tcPr>
          <w:p w14:paraId="712E60C0" w14:textId="77777777" w:rsidR="009154C8" w:rsidRDefault="009154C8" w:rsidP="009C410B">
            <w:pPr>
              <w:pStyle w:val="TableParagraph"/>
              <w:spacing w:line="240" w:lineRule="auto"/>
              <w:ind w:left="0"/>
              <w:rPr>
                <w:sz w:val="18"/>
              </w:rPr>
            </w:pPr>
          </w:p>
        </w:tc>
      </w:tr>
      <w:tr w:rsidR="009154C8" w14:paraId="30CC6FCF" w14:textId="77777777" w:rsidTr="009C410B">
        <w:trPr>
          <w:trHeight w:val="254"/>
        </w:trPr>
        <w:tc>
          <w:tcPr>
            <w:tcW w:w="5873" w:type="dxa"/>
          </w:tcPr>
          <w:p w14:paraId="6408544A" w14:textId="77777777" w:rsidR="009154C8" w:rsidRDefault="009154C8" w:rsidP="009C410B">
            <w:pPr>
              <w:pStyle w:val="TableParagraph"/>
              <w:spacing w:line="235" w:lineRule="exact"/>
            </w:pPr>
            <w:r>
              <w:t>Количество оптических интерфейсов</w:t>
            </w:r>
          </w:p>
        </w:tc>
        <w:tc>
          <w:tcPr>
            <w:tcW w:w="2492" w:type="dxa"/>
          </w:tcPr>
          <w:p w14:paraId="2E968356" w14:textId="77777777" w:rsidR="009154C8" w:rsidRDefault="009154C8" w:rsidP="009C410B">
            <w:pPr>
              <w:pStyle w:val="TableParagraph"/>
              <w:spacing w:line="235" w:lineRule="exact"/>
              <w:ind w:left="116" w:right="116"/>
              <w:jc w:val="center"/>
            </w:pPr>
            <w:r>
              <w:t>Не менее 2</w:t>
            </w:r>
          </w:p>
        </w:tc>
        <w:tc>
          <w:tcPr>
            <w:tcW w:w="1392" w:type="dxa"/>
          </w:tcPr>
          <w:p w14:paraId="5F3935A9" w14:textId="77777777" w:rsidR="009154C8" w:rsidRDefault="009154C8" w:rsidP="009C410B">
            <w:pPr>
              <w:pStyle w:val="TableParagraph"/>
              <w:spacing w:line="235" w:lineRule="exact"/>
              <w:ind w:left="236" w:right="233"/>
              <w:jc w:val="center"/>
            </w:pPr>
            <w:r>
              <w:t>шт</w:t>
            </w:r>
          </w:p>
        </w:tc>
      </w:tr>
      <w:tr w:rsidR="009154C8" w14:paraId="44BD8F96" w14:textId="77777777" w:rsidTr="009C410B">
        <w:trPr>
          <w:trHeight w:val="757"/>
        </w:trPr>
        <w:tc>
          <w:tcPr>
            <w:tcW w:w="5873" w:type="dxa"/>
          </w:tcPr>
          <w:p w14:paraId="2DEA22C1" w14:textId="77777777" w:rsidR="009154C8" w:rsidRPr="009154C8" w:rsidRDefault="009154C8" w:rsidP="009C410B">
            <w:pPr>
              <w:pStyle w:val="TableParagraph"/>
              <w:spacing w:line="240" w:lineRule="exact"/>
              <w:rPr>
                <w:lang w:val="ru-RU"/>
              </w:rPr>
            </w:pPr>
            <w:r w:rsidRPr="009154C8">
              <w:rPr>
                <w:lang w:val="ru-RU"/>
              </w:rPr>
              <w:t>Возможность одновременного приема видеосигнала по</w:t>
            </w:r>
          </w:p>
          <w:p w14:paraId="0A4415B1" w14:textId="77777777" w:rsidR="009154C8" w:rsidRPr="009154C8" w:rsidRDefault="009154C8" w:rsidP="009C410B">
            <w:pPr>
              <w:pStyle w:val="TableParagraph"/>
              <w:spacing w:before="7" w:line="250" w:lineRule="exact"/>
              <w:rPr>
                <w:lang w:val="ru-RU"/>
              </w:rPr>
            </w:pPr>
            <w:r w:rsidRPr="009154C8">
              <w:rPr>
                <w:lang w:val="ru-RU"/>
              </w:rPr>
              <w:t>оптическому интерфейсу и отправки видеосигнала на видеостену по оптическому интерфейсу</w:t>
            </w:r>
          </w:p>
        </w:tc>
        <w:tc>
          <w:tcPr>
            <w:tcW w:w="2492" w:type="dxa"/>
          </w:tcPr>
          <w:p w14:paraId="7100D707" w14:textId="77777777" w:rsidR="009154C8" w:rsidRDefault="009154C8" w:rsidP="009C410B">
            <w:pPr>
              <w:pStyle w:val="TableParagraph"/>
              <w:spacing w:line="240" w:lineRule="exact"/>
              <w:ind w:left="116" w:right="116"/>
              <w:jc w:val="center"/>
            </w:pPr>
            <w:r>
              <w:t>Наличие</w:t>
            </w:r>
          </w:p>
        </w:tc>
        <w:tc>
          <w:tcPr>
            <w:tcW w:w="1392" w:type="dxa"/>
          </w:tcPr>
          <w:p w14:paraId="48461C6E" w14:textId="77777777" w:rsidR="009154C8" w:rsidRDefault="009154C8" w:rsidP="009C410B">
            <w:pPr>
              <w:pStyle w:val="TableParagraph"/>
              <w:spacing w:line="240" w:lineRule="auto"/>
              <w:ind w:left="0"/>
            </w:pPr>
          </w:p>
        </w:tc>
      </w:tr>
      <w:tr w:rsidR="009154C8" w14:paraId="7BF5C292" w14:textId="77777777" w:rsidTr="009C410B">
        <w:trPr>
          <w:trHeight w:val="508"/>
        </w:trPr>
        <w:tc>
          <w:tcPr>
            <w:tcW w:w="5873" w:type="dxa"/>
          </w:tcPr>
          <w:p w14:paraId="373A4F59" w14:textId="77777777" w:rsidR="009154C8" w:rsidRPr="009154C8" w:rsidRDefault="009154C8" w:rsidP="009C410B">
            <w:pPr>
              <w:pStyle w:val="TableParagraph"/>
              <w:spacing w:line="240" w:lineRule="exact"/>
              <w:rPr>
                <w:lang w:val="ru-RU"/>
              </w:rPr>
            </w:pPr>
            <w:r w:rsidRPr="009154C8">
              <w:rPr>
                <w:lang w:val="ru-RU"/>
              </w:rPr>
              <w:lastRenderedPageBreak/>
              <w:t>Максимальная дальность передачи информации по</w:t>
            </w:r>
          </w:p>
          <w:p w14:paraId="5302EBB6" w14:textId="77777777" w:rsidR="009154C8" w:rsidRPr="009154C8" w:rsidRDefault="009154C8" w:rsidP="009C410B">
            <w:pPr>
              <w:pStyle w:val="TableParagraph"/>
              <w:spacing w:before="1" w:line="247" w:lineRule="exact"/>
              <w:rPr>
                <w:lang w:val="ru-RU"/>
              </w:rPr>
            </w:pPr>
            <w:r w:rsidRPr="009154C8">
              <w:rPr>
                <w:lang w:val="ru-RU"/>
              </w:rPr>
              <w:t>оптическому интерфейсу</w:t>
            </w:r>
          </w:p>
        </w:tc>
        <w:tc>
          <w:tcPr>
            <w:tcW w:w="2492" w:type="dxa"/>
          </w:tcPr>
          <w:p w14:paraId="321991EA" w14:textId="77777777" w:rsidR="009154C8" w:rsidRDefault="009154C8" w:rsidP="009C410B">
            <w:pPr>
              <w:pStyle w:val="TableParagraph"/>
              <w:spacing w:line="240" w:lineRule="exact"/>
              <w:ind w:left="111" w:right="116"/>
              <w:jc w:val="center"/>
            </w:pPr>
            <w:r>
              <w:t>Не менее 10</w:t>
            </w:r>
          </w:p>
        </w:tc>
        <w:tc>
          <w:tcPr>
            <w:tcW w:w="1392" w:type="dxa"/>
          </w:tcPr>
          <w:p w14:paraId="19FF8DF5" w14:textId="77777777" w:rsidR="009154C8" w:rsidRDefault="009154C8" w:rsidP="009C410B">
            <w:pPr>
              <w:pStyle w:val="TableParagraph"/>
              <w:spacing w:before="111" w:line="240" w:lineRule="auto"/>
              <w:ind w:left="236" w:right="235"/>
              <w:jc w:val="center"/>
            </w:pPr>
            <w:r>
              <w:t>Км</w:t>
            </w:r>
          </w:p>
        </w:tc>
      </w:tr>
      <w:tr w:rsidR="009154C8" w14:paraId="0A88CF25" w14:textId="77777777" w:rsidTr="009C410B">
        <w:trPr>
          <w:trHeight w:val="249"/>
        </w:trPr>
        <w:tc>
          <w:tcPr>
            <w:tcW w:w="5873" w:type="dxa"/>
          </w:tcPr>
          <w:p w14:paraId="1E3661B0" w14:textId="77777777" w:rsidR="009154C8" w:rsidRDefault="009154C8" w:rsidP="009C410B">
            <w:pPr>
              <w:pStyle w:val="TableParagraph"/>
              <w:spacing w:line="229" w:lineRule="exact"/>
            </w:pPr>
            <w:r>
              <w:t>Материал корпуса</w:t>
            </w:r>
          </w:p>
        </w:tc>
        <w:tc>
          <w:tcPr>
            <w:tcW w:w="2492" w:type="dxa"/>
          </w:tcPr>
          <w:p w14:paraId="274E6026" w14:textId="77777777" w:rsidR="009154C8" w:rsidRDefault="009154C8" w:rsidP="009C410B">
            <w:pPr>
              <w:pStyle w:val="TableParagraph"/>
              <w:spacing w:line="229" w:lineRule="exact"/>
              <w:ind w:left="118" w:right="114"/>
              <w:jc w:val="center"/>
            </w:pPr>
            <w:r>
              <w:t>Сталь или алюминий</w:t>
            </w:r>
          </w:p>
        </w:tc>
        <w:tc>
          <w:tcPr>
            <w:tcW w:w="1392" w:type="dxa"/>
          </w:tcPr>
          <w:p w14:paraId="04CB6906" w14:textId="77777777" w:rsidR="009154C8" w:rsidRDefault="009154C8" w:rsidP="009C410B">
            <w:pPr>
              <w:pStyle w:val="TableParagraph"/>
              <w:spacing w:line="240" w:lineRule="auto"/>
              <w:ind w:left="0"/>
              <w:rPr>
                <w:sz w:val="18"/>
              </w:rPr>
            </w:pPr>
          </w:p>
        </w:tc>
      </w:tr>
      <w:tr w:rsidR="009154C8" w14:paraId="59E6A308" w14:textId="77777777" w:rsidTr="009C410B">
        <w:trPr>
          <w:trHeight w:val="254"/>
        </w:trPr>
        <w:tc>
          <w:tcPr>
            <w:tcW w:w="5873" w:type="dxa"/>
          </w:tcPr>
          <w:p w14:paraId="3D7F6840" w14:textId="77777777" w:rsidR="009154C8" w:rsidRDefault="009154C8" w:rsidP="009C410B">
            <w:pPr>
              <w:pStyle w:val="TableParagraph"/>
            </w:pPr>
            <w:r>
              <w:t>Возможность сохранения пресетов</w:t>
            </w:r>
          </w:p>
        </w:tc>
        <w:tc>
          <w:tcPr>
            <w:tcW w:w="2492" w:type="dxa"/>
          </w:tcPr>
          <w:p w14:paraId="5BCF46B9" w14:textId="77777777" w:rsidR="009154C8" w:rsidRDefault="009154C8" w:rsidP="009C410B">
            <w:pPr>
              <w:pStyle w:val="TableParagraph"/>
              <w:ind w:left="116" w:right="116"/>
              <w:jc w:val="center"/>
            </w:pPr>
            <w:r>
              <w:t>Наличие</w:t>
            </w:r>
          </w:p>
        </w:tc>
        <w:tc>
          <w:tcPr>
            <w:tcW w:w="1392" w:type="dxa"/>
          </w:tcPr>
          <w:p w14:paraId="39D9217E" w14:textId="77777777" w:rsidR="009154C8" w:rsidRDefault="009154C8" w:rsidP="009C410B">
            <w:pPr>
              <w:pStyle w:val="TableParagraph"/>
              <w:spacing w:line="240" w:lineRule="auto"/>
              <w:ind w:left="0"/>
              <w:rPr>
                <w:sz w:val="18"/>
              </w:rPr>
            </w:pPr>
          </w:p>
        </w:tc>
      </w:tr>
      <w:tr w:rsidR="009154C8" w14:paraId="6E3EBA3E" w14:textId="77777777" w:rsidTr="009C410B">
        <w:trPr>
          <w:trHeight w:val="758"/>
        </w:trPr>
        <w:tc>
          <w:tcPr>
            <w:tcW w:w="5873" w:type="dxa"/>
          </w:tcPr>
          <w:p w14:paraId="000955F5" w14:textId="77777777" w:rsidR="009154C8" w:rsidRPr="009154C8" w:rsidRDefault="009154C8" w:rsidP="009C410B">
            <w:pPr>
              <w:pStyle w:val="TableParagraph"/>
              <w:spacing w:line="242" w:lineRule="auto"/>
              <w:ind w:right="123"/>
              <w:rPr>
                <w:lang w:val="ru-RU"/>
              </w:rPr>
            </w:pPr>
            <w:r w:rsidRPr="009154C8">
              <w:rPr>
                <w:lang w:val="ru-RU"/>
              </w:rPr>
              <w:t>Обеспечение возможности дистанционного получения через локальную сеть и проигрывания контента с помощью</w:t>
            </w:r>
          </w:p>
          <w:p w14:paraId="013348A3" w14:textId="77777777" w:rsidR="009154C8" w:rsidRDefault="009154C8" w:rsidP="009C410B">
            <w:pPr>
              <w:pStyle w:val="TableParagraph"/>
              <w:spacing w:line="240" w:lineRule="exact"/>
            </w:pPr>
            <w:r>
              <w:t>предустановленного программного плеера</w:t>
            </w:r>
          </w:p>
        </w:tc>
        <w:tc>
          <w:tcPr>
            <w:tcW w:w="2492" w:type="dxa"/>
          </w:tcPr>
          <w:p w14:paraId="27764446" w14:textId="77777777" w:rsidR="009154C8" w:rsidRDefault="009154C8" w:rsidP="009C410B">
            <w:pPr>
              <w:pStyle w:val="TableParagraph"/>
              <w:spacing w:line="240" w:lineRule="exact"/>
              <w:ind w:left="116" w:right="116"/>
              <w:jc w:val="center"/>
            </w:pPr>
            <w:r>
              <w:t>Наличие</w:t>
            </w:r>
          </w:p>
        </w:tc>
        <w:tc>
          <w:tcPr>
            <w:tcW w:w="1392" w:type="dxa"/>
          </w:tcPr>
          <w:p w14:paraId="7F25F541" w14:textId="77777777" w:rsidR="009154C8" w:rsidRDefault="009154C8" w:rsidP="009C410B">
            <w:pPr>
              <w:pStyle w:val="TableParagraph"/>
              <w:spacing w:line="240" w:lineRule="auto"/>
              <w:ind w:left="0"/>
            </w:pPr>
          </w:p>
        </w:tc>
      </w:tr>
      <w:tr w:rsidR="009154C8" w14:paraId="03189009" w14:textId="77777777" w:rsidTr="009C410B">
        <w:trPr>
          <w:trHeight w:val="1012"/>
        </w:trPr>
        <w:tc>
          <w:tcPr>
            <w:tcW w:w="5873" w:type="dxa"/>
          </w:tcPr>
          <w:p w14:paraId="777BD1A2" w14:textId="77777777" w:rsidR="009154C8" w:rsidRPr="009154C8" w:rsidRDefault="009154C8" w:rsidP="009C410B">
            <w:pPr>
              <w:pStyle w:val="TableParagraph"/>
              <w:spacing w:line="242" w:lineRule="auto"/>
              <w:rPr>
                <w:lang w:val="ru-RU"/>
              </w:rPr>
            </w:pPr>
            <w:r w:rsidRPr="009154C8">
              <w:rPr>
                <w:lang w:val="ru-RU"/>
              </w:rPr>
              <w:t>Обеспечение возможности сохранения и проигрывания интернет независимого контента из собственной памяти Оборудования даже в режиме отсутствия сетевого</w:t>
            </w:r>
          </w:p>
          <w:p w14:paraId="64263075" w14:textId="77777777" w:rsidR="009154C8" w:rsidRDefault="009154C8" w:rsidP="009C410B">
            <w:pPr>
              <w:pStyle w:val="TableParagraph"/>
              <w:spacing w:line="240" w:lineRule="exact"/>
            </w:pPr>
            <w:r>
              <w:t>соединения с сервером</w:t>
            </w:r>
          </w:p>
        </w:tc>
        <w:tc>
          <w:tcPr>
            <w:tcW w:w="2492" w:type="dxa"/>
          </w:tcPr>
          <w:p w14:paraId="281DD50B" w14:textId="77777777" w:rsidR="009154C8" w:rsidRDefault="009154C8" w:rsidP="009C410B">
            <w:pPr>
              <w:pStyle w:val="TableParagraph"/>
              <w:spacing w:line="240" w:lineRule="exact"/>
              <w:ind w:left="116" w:right="116"/>
              <w:jc w:val="center"/>
            </w:pPr>
            <w:r>
              <w:t>Наличие</w:t>
            </w:r>
          </w:p>
        </w:tc>
        <w:tc>
          <w:tcPr>
            <w:tcW w:w="1392" w:type="dxa"/>
          </w:tcPr>
          <w:p w14:paraId="1B82C6FD" w14:textId="77777777" w:rsidR="009154C8" w:rsidRDefault="009154C8" w:rsidP="009C410B">
            <w:pPr>
              <w:pStyle w:val="TableParagraph"/>
              <w:spacing w:line="240" w:lineRule="auto"/>
              <w:ind w:left="0"/>
            </w:pPr>
          </w:p>
        </w:tc>
      </w:tr>
      <w:tr w:rsidR="009154C8" w14:paraId="68F0E44A" w14:textId="77777777" w:rsidTr="009C410B">
        <w:trPr>
          <w:trHeight w:val="758"/>
        </w:trPr>
        <w:tc>
          <w:tcPr>
            <w:tcW w:w="5873" w:type="dxa"/>
          </w:tcPr>
          <w:p w14:paraId="605A5E9E" w14:textId="77777777" w:rsidR="009154C8" w:rsidRPr="009154C8" w:rsidRDefault="009154C8" w:rsidP="009C410B">
            <w:pPr>
              <w:pStyle w:val="TableParagraph"/>
              <w:spacing w:line="240" w:lineRule="exact"/>
              <w:rPr>
                <w:lang w:val="ru-RU"/>
              </w:rPr>
            </w:pPr>
            <w:r w:rsidRPr="009154C8">
              <w:rPr>
                <w:lang w:val="ru-RU"/>
              </w:rPr>
              <w:t>Обеспечение возможности автоматического старта</w:t>
            </w:r>
          </w:p>
          <w:p w14:paraId="05ECB9D5" w14:textId="77777777" w:rsidR="009154C8" w:rsidRDefault="009154C8" w:rsidP="009C410B">
            <w:pPr>
              <w:pStyle w:val="TableParagraph"/>
              <w:spacing w:before="1" w:line="250" w:lineRule="atLeast"/>
            </w:pPr>
            <w:r w:rsidRPr="009154C8">
              <w:rPr>
                <w:lang w:val="ru-RU"/>
              </w:rPr>
              <w:t xml:space="preserve">трансляции контента после подачи и восстановления электропитания. </w:t>
            </w:r>
            <w:r>
              <w:t>Система должна обеспечивать загрузку</w:t>
            </w:r>
          </w:p>
        </w:tc>
        <w:tc>
          <w:tcPr>
            <w:tcW w:w="2492" w:type="dxa"/>
          </w:tcPr>
          <w:p w14:paraId="65A1D01B" w14:textId="77777777" w:rsidR="009154C8" w:rsidRDefault="009154C8" w:rsidP="009C410B">
            <w:pPr>
              <w:pStyle w:val="TableParagraph"/>
              <w:spacing w:line="240" w:lineRule="exact"/>
              <w:ind w:left="116" w:right="116"/>
              <w:jc w:val="center"/>
            </w:pPr>
            <w:r>
              <w:t>Наличие</w:t>
            </w:r>
          </w:p>
        </w:tc>
        <w:tc>
          <w:tcPr>
            <w:tcW w:w="1392" w:type="dxa"/>
          </w:tcPr>
          <w:p w14:paraId="0BB990B3" w14:textId="77777777" w:rsidR="009154C8" w:rsidRDefault="009154C8" w:rsidP="009C410B">
            <w:pPr>
              <w:pStyle w:val="TableParagraph"/>
              <w:spacing w:line="240" w:lineRule="auto"/>
              <w:ind w:left="0"/>
            </w:pPr>
          </w:p>
        </w:tc>
      </w:tr>
      <w:tr w:rsidR="009154C8" w14:paraId="50DC3777" w14:textId="77777777" w:rsidTr="009C410B">
        <w:trPr>
          <w:trHeight w:val="503"/>
        </w:trPr>
        <w:tc>
          <w:tcPr>
            <w:tcW w:w="5873" w:type="dxa"/>
          </w:tcPr>
          <w:p w14:paraId="5B25510A" w14:textId="77777777" w:rsidR="009154C8" w:rsidRPr="009154C8" w:rsidRDefault="009154C8" w:rsidP="009C410B">
            <w:pPr>
              <w:pStyle w:val="TableParagraph"/>
              <w:spacing w:line="240" w:lineRule="exact"/>
              <w:rPr>
                <w:lang w:val="ru-RU"/>
              </w:rPr>
            </w:pPr>
            <w:r w:rsidRPr="009154C8">
              <w:rPr>
                <w:lang w:val="ru-RU"/>
              </w:rPr>
              <w:t>контента пользователями, размещение и хранение файлов в</w:t>
            </w:r>
          </w:p>
          <w:p w14:paraId="41A2D981" w14:textId="77777777" w:rsidR="009154C8" w:rsidRDefault="009154C8" w:rsidP="009C410B">
            <w:pPr>
              <w:pStyle w:val="TableParagraph"/>
              <w:spacing w:before="1" w:line="242" w:lineRule="exact"/>
            </w:pPr>
            <w:r>
              <w:t>сетевом хранилище базы данных</w:t>
            </w:r>
          </w:p>
        </w:tc>
        <w:tc>
          <w:tcPr>
            <w:tcW w:w="2492" w:type="dxa"/>
          </w:tcPr>
          <w:p w14:paraId="1F7F00C8" w14:textId="77777777" w:rsidR="009154C8" w:rsidRDefault="009154C8" w:rsidP="009C410B">
            <w:pPr>
              <w:pStyle w:val="TableParagraph"/>
              <w:spacing w:line="240" w:lineRule="auto"/>
              <w:ind w:left="0"/>
            </w:pPr>
          </w:p>
        </w:tc>
        <w:tc>
          <w:tcPr>
            <w:tcW w:w="1392" w:type="dxa"/>
          </w:tcPr>
          <w:p w14:paraId="664DC71B" w14:textId="77777777" w:rsidR="009154C8" w:rsidRDefault="009154C8" w:rsidP="009C410B">
            <w:pPr>
              <w:pStyle w:val="TableParagraph"/>
              <w:spacing w:line="240" w:lineRule="auto"/>
              <w:ind w:left="0"/>
            </w:pPr>
          </w:p>
        </w:tc>
      </w:tr>
      <w:tr w:rsidR="009154C8" w14:paraId="601CAF52" w14:textId="77777777" w:rsidTr="009C410B">
        <w:trPr>
          <w:trHeight w:val="1012"/>
        </w:trPr>
        <w:tc>
          <w:tcPr>
            <w:tcW w:w="5873" w:type="dxa"/>
          </w:tcPr>
          <w:p w14:paraId="2B48B636" w14:textId="77777777" w:rsidR="009154C8" w:rsidRPr="009154C8" w:rsidRDefault="009154C8" w:rsidP="009C410B">
            <w:pPr>
              <w:pStyle w:val="TableParagraph"/>
              <w:spacing w:line="242" w:lineRule="auto"/>
              <w:ind w:right="276"/>
              <w:rPr>
                <w:lang w:val="ru-RU"/>
              </w:rPr>
            </w:pPr>
            <w:r w:rsidRPr="009154C8">
              <w:rPr>
                <w:lang w:val="ru-RU"/>
              </w:rPr>
              <w:t xml:space="preserve">Интерфейс должен быть рассчитан на преимущественное использование манипулятора типа «мышь», то </w:t>
            </w:r>
            <w:r w:rsidRPr="009154C8">
              <w:rPr>
                <w:spacing w:val="-3"/>
                <w:lang w:val="ru-RU"/>
              </w:rPr>
              <w:t xml:space="preserve">есть </w:t>
            </w:r>
            <w:r w:rsidRPr="009154C8">
              <w:rPr>
                <w:lang w:val="ru-RU"/>
              </w:rPr>
              <w:t>управление Системой должно осуществляться с</w:t>
            </w:r>
            <w:r w:rsidRPr="009154C8">
              <w:rPr>
                <w:spacing w:val="-25"/>
                <w:lang w:val="ru-RU"/>
              </w:rPr>
              <w:t xml:space="preserve"> </w:t>
            </w:r>
            <w:r w:rsidRPr="009154C8">
              <w:rPr>
                <w:lang w:val="ru-RU"/>
              </w:rPr>
              <w:t>помощью</w:t>
            </w:r>
          </w:p>
          <w:p w14:paraId="1F82F143" w14:textId="77777777" w:rsidR="009154C8" w:rsidRPr="009154C8" w:rsidRDefault="009154C8" w:rsidP="009C410B">
            <w:pPr>
              <w:pStyle w:val="TableParagraph"/>
              <w:spacing w:line="239" w:lineRule="exact"/>
              <w:rPr>
                <w:lang w:val="ru-RU"/>
              </w:rPr>
            </w:pPr>
            <w:r w:rsidRPr="009154C8">
              <w:rPr>
                <w:lang w:val="ru-RU"/>
              </w:rPr>
              <w:t>набора клавиш меню, кнопок, значков и прочих</w:t>
            </w:r>
            <w:r w:rsidRPr="009154C8">
              <w:rPr>
                <w:spacing w:val="-26"/>
                <w:lang w:val="ru-RU"/>
              </w:rPr>
              <w:t xml:space="preserve"> </w:t>
            </w:r>
            <w:r w:rsidRPr="009154C8">
              <w:rPr>
                <w:lang w:val="ru-RU"/>
              </w:rPr>
              <w:t>элементов</w:t>
            </w:r>
          </w:p>
        </w:tc>
        <w:tc>
          <w:tcPr>
            <w:tcW w:w="2492" w:type="dxa"/>
          </w:tcPr>
          <w:p w14:paraId="7D6E614A" w14:textId="77777777" w:rsidR="009154C8" w:rsidRDefault="009154C8" w:rsidP="009C410B">
            <w:pPr>
              <w:pStyle w:val="TableParagraph"/>
              <w:spacing w:line="240" w:lineRule="exact"/>
              <w:ind w:left="116" w:right="116"/>
              <w:jc w:val="center"/>
            </w:pPr>
            <w:r>
              <w:t>Наличие</w:t>
            </w:r>
          </w:p>
        </w:tc>
        <w:tc>
          <w:tcPr>
            <w:tcW w:w="1392" w:type="dxa"/>
          </w:tcPr>
          <w:p w14:paraId="0E975ECE" w14:textId="77777777" w:rsidR="009154C8" w:rsidRDefault="009154C8" w:rsidP="009C410B">
            <w:pPr>
              <w:pStyle w:val="TableParagraph"/>
              <w:spacing w:line="240" w:lineRule="auto"/>
              <w:ind w:left="0"/>
            </w:pPr>
          </w:p>
        </w:tc>
      </w:tr>
      <w:tr w:rsidR="009154C8" w14:paraId="15BDFA4C" w14:textId="77777777" w:rsidTr="009C410B">
        <w:trPr>
          <w:trHeight w:val="758"/>
        </w:trPr>
        <w:tc>
          <w:tcPr>
            <w:tcW w:w="5873" w:type="dxa"/>
          </w:tcPr>
          <w:p w14:paraId="477EB641" w14:textId="77777777" w:rsidR="009154C8" w:rsidRPr="009154C8" w:rsidRDefault="009154C8" w:rsidP="009C410B">
            <w:pPr>
              <w:pStyle w:val="TableParagraph"/>
              <w:spacing w:line="240" w:lineRule="exact"/>
              <w:rPr>
                <w:lang w:val="ru-RU"/>
              </w:rPr>
            </w:pPr>
            <w:r w:rsidRPr="009154C8">
              <w:rPr>
                <w:lang w:val="ru-RU"/>
              </w:rPr>
              <w:t>Клавиатурный режим ввода должен использоваться</w:t>
            </w:r>
          </w:p>
          <w:p w14:paraId="6322B0CE" w14:textId="77777777" w:rsidR="009154C8" w:rsidRPr="009154C8" w:rsidRDefault="009154C8" w:rsidP="009C410B">
            <w:pPr>
              <w:pStyle w:val="TableParagraph"/>
              <w:spacing w:before="1" w:line="250" w:lineRule="atLeast"/>
              <w:ind w:right="418"/>
              <w:rPr>
                <w:lang w:val="ru-RU"/>
              </w:rPr>
            </w:pPr>
            <w:r w:rsidRPr="009154C8">
              <w:rPr>
                <w:lang w:val="ru-RU"/>
              </w:rPr>
              <w:t>главным образом при заполнении и/или редактировании текстовых и числовых полей форм</w:t>
            </w:r>
          </w:p>
        </w:tc>
        <w:tc>
          <w:tcPr>
            <w:tcW w:w="2492" w:type="dxa"/>
          </w:tcPr>
          <w:p w14:paraId="44E5BCD5" w14:textId="77777777" w:rsidR="009154C8" w:rsidRDefault="009154C8" w:rsidP="009C410B">
            <w:pPr>
              <w:pStyle w:val="TableParagraph"/>
              <w:spacing w:line="240" w:lineRule="exact"/>
              <w:ind w:left="116" w:right="116"/>
              <w:jc w:val="center"/>
            </w:pPr>
            <w:r>
              <w:t>Наличие</w:t>
            </w:r>
          </w:p>
        </w:tc>
        <w:tc>
          <w:tcPr>
            <w:tcW w:w="1392" w:type="dxa"/>
          </w:tcPr>
          <w:p w14:paraId="3C8A03BB" w14:textId="77777777" w:rsidR="009154C8" w:rsidRDefault="009154C8" w:rsidP="009C410B">
            <w:pPr>
              <w:pStyle w:val="TableParagraph"/>
              <w:spacing w:line="240" w:lineRule="auto"/>
              <w:ind w:left="0"/>
            </w:pPr>
          </w:p>
        </w:tc>
      </w:tr>
      <w:tr w:rsidR="009154C8" w14:paraId="4ACD1B10" w14:textId="77777777" w:rsidTr="009C410B">
        <w:trPr>
          <w:trHeight w:val="762"/>
        </w:trPr>
        <w:tc>
          <w:tcPr>
            <w:tcW w:w="5873" w:type="dxa"/>
          </w:tcPr>
          <w:p w14:paraId="3437F586" w14:textId="77777777" w:rsidR="009154C8" w:rsidRPr="009154C8" w:rsidRDefault="009154C8" w:rsidP="009C410B">
            <w:pPr>
              <w:pStyle w:val="TableParagraph"/>
              <w:spacing w:line="237" w:lineRule="auto"/>
              <w:rPr>
                <w:lang w:val="ru-RU"/>
              </w:rPr>
            </w:pPr>
            <w:r w:rsidRPr="009154C8">
              <w:rPr>
                <w:lang w:val="ru-RU"/>
              </w:rPr>
              <w:t>Система должна в реальном времени отслеживать статус каждого Оборудования и обеспечивать возможность</w:t>
            </w:r>
          </w:p>
          <w:p w14:paraId="61D2ED32" w14:textId="77777777" w:rsidR="009154C8" w:rsidRDefault="009154C8" w:rsidP="009C410B">
            <w:pPr>
              <w:pStyle w:val="TableParagraph"/>
              <w:spacing w:line="247" w:lineRule="exact"/>
            </w:pPr>
            <w:r>
              <w:t>принудительной удаленной перезагрузки Оборудования</w:t>
            </w:r>
          </w:p>
        </w:tc>
        <w:tc>
          <w:tcPr>
            <w:tcW w:w="2492" w:type="dxa"/>
          </w:tcPr>
          <w:p w14:paraId="73E276FF" w14:textId="77777777" w:rsidR="009154C8" w:rsidRDefault="009154C8" w:rsidP="009C410B">
            <w:pPr>
              <w:pStyle w:val="TableParagraph"/>
              <w:spacing w:line="245" w:lineRule="exact"/>
              <w:ind w:left="116" w:right="116"/>
              <w:jc w:val="center"/>
            </w:pPr>
            <w:r>
              <w:t>Наличие</w:t>
            </w:r>
          </w:p>
        </w:tc>
        <w:tc>
          <w:tcPr>
            <w:tcW w:w="1392" w:type="dxa"/>
          </w:tcPr>
          <w:p w14:paraId="51FBFAB0" w14:textId="77777777" w:rsidR="009154C8" w:rsidRDefault="009154C8" w:rsidP="009C410B">
            <w:pPr>
              <w:pStyle w:val="TableParagraph"/>
              <w:spacing w:line="240" w:lineRule="auto"/>
              <w:ind w:left="0"/>
            </w:pPr>
          </w:p>
        </w:tc>
      </w:tr>
      <w:tr w:rsidR="009154C8" w14:paraId="6B955126" w14:textId="77777777" w:rsidTr="009C410B">
        <w:trPr>
          <w:trHeight w:val="758"/>
        </w:trPr>
        <w:tc>
          <w:tcPr>
            <w:tcW w:w="5873" w:type="dxa"/>
          </w:tcPr>
          <w:p w14:paraId="39940895" w14:textId="77777777" w:rsidR="009154C8" w:rsidRPr="009154C8" w:rsidRDefault="009154C8" w:rsidP="009C410B">
            <w:pPr>
              <w:pStyle w:val="TableParagraph"/>
              <w:spacing w:line="237" w:lineRule="auto"/>
              <w:ind w:right="141"/>
              <w:rPr>
                <w:lang w:val="ru-RU"/>
              </w:rPr>
            </w:pPr>
            <w:r w:rsidRPr="009154C8">
              <w:rPr>
                <w:lang w:val="ru-RU"/>
              </w:rPr>
              <w:t>Система должна обеспечивать наблюдение за видеостеной в режиме реального времени и уведомлять пользователя о</w:t>
            </w:r>
          </w:p>
          <w:p w14:paraId="7F1A18D0" w14:textId="77777777" w:rsidR="009154C8" w:rsidRDefault="009154C8" w:rsidP="009C410B">
            <w:pPr>
              <w:pStyle w:val="TableParagraph"/>
              <w:spacing w:line="247" w:lineRule="exact"/>
            </w:pPr>
            <w:r>
              <w:t>нарушениях в работе системы</w:t>
            </w:r>
          </w:p>
        </w:tc>
        <w:tc>
          <w:tcPr>
            <w:tcW w:w="2492" w:type="dxa"/>
          </w:tcPr>
          <w:p w14:paraId="2736D7DA" w14:textId="77777777" w:rsidR="009154C8" w:rsidRDefault="009154C8" w:rsidP="009C410B">
            <w:pPr>
              <w:pStyle w:val="TableParagraph"/>
              <w:spacing w:line="240" w:lineRule="exact"/>
              <w:ind w:left="116" w:right="116"/>
              <w:jc w:val="center"/>
            </w:pPr>
            <w:r>
              <w:t>Наличие</w:t>
            </w:r>
          </w:p>
        </w:tc>
        <w:tc>
          <w:tcPr>
            <w:tcW w:w="1392" w:type="dxa"/>
          </w:tcPr>
          <w:p w14:paraId="7E039C6F" w14:textId="77777777" w:rsidR="009154C8" w:rsidRDefault="009154C8" w:rsidP="009C410B">
            <w:pPr>
              <w:pStyle w:val="TableParagraph"/>
              <w:spacing w:line="240" w:lineRule="auto"/>
              <w:ind w:left="0"/>
            </w:pPr>
          </w:p>
        </w:tc>
      </w:tr>
      <w:tr w:rsidR="009154C8" w14:paraId="398BF0BA" w14:textId="77777777" w:rsidTr="009C410B">
        <w:trPr>
          <w:trHeight w:val="757"/>
        </w:trPr>
        <w:tc>
          <w:tcPr>
            <w:tcW w:w="5873" w:type="dxa"/>
          </w:tcPr>
          <w:p w14:paraId="5A56FE56" w14:textId="77777777" w:rsidR="009154C8" w:rsidRPr="009154C8" w:rsidRDefault="009154C8" w:rsidP="009C410B">
            <w:pPr>
              <w:pStyle w:val="TableParagraph"/>
              <w:spacing w:line="240" w:lineRule="exact"/>
              <w:rPr>
                <w:lang w:val="ru-RU"/>
              </w:rPr>
            </w:pPr>
            <w:r w:rsidRPr="009154C8">
              <w:rPr>
                <w:lang w:val="ru-RU"/>
              </w:rPr>
              <w:t>Система управления должна иметь возможность</w:t>
            </w:r>
          </w:p>
          <w:p w14:paraId="566819DC" w14:textId="77777777" w:rsidR="009154C8" w:rsidRPr="009154C8" w:rsidRDefault="009154C8" w:rsidP="009C410B">
            <w:pPr>
              <w:pStyle w:val="TableParagraph"/>
              <w:spacing w:before="7" w:line="250" w:lineRule="exact"/>
              <w:rPr>
                <w:lang w:val="ru-RU"/>
              </w:rPr>
            </w:pPr>
            <w:r w:rsidRPr="009154C8">
              <w:rPr>
                <w:lang w:val="ru-RU"/>
              </w:rPr>
              <w:t>отображать в реальном времени температуру элементов видеостены</w:t>
            </w:r>
          </w:p>
        </w:tc>
        <w:tc>
          <w:tcPr>
            <w:tcW w:w="2492" w:type="dxa"/>
          </w:tcPr>
          <w:p w14:paraId="72B4E6FC" w14:textId="77777777" w:rsidR="009154C8" w:rsidRDefault="009154C8" w:rsidP="009C410B">
            <w:pPr>
              <w:pStyle w:val="TableParagraph"/>
              <w:spacing w:line="240" w:lineRule="exact"/>
              <w:ind w:left="116" w:right="116"/>
              <w:jc w:val="center"/>
            </w:pPr>
            <w:r>
              <w:t>Наличие</w:t>
            </w:r>
          </w:p>
        </w:tc>
        <w:tc>
          <w:tcPr>
            <w:tcW w:w="1392" w:type="dxa"/>
          </w:tcPr>
          <w:p w14:paraId="210E3820" w14:textId="77777777" w:rsidR="009154C8" w:rsidRDefault="009154C8" w:rsidP="009C410B">
            <w:pPr>
              <w:pStyle w:val="TableParagraph"/>
              <w:spacing w:line="240" w:lineRule="auto"/>
              <w:ind w:left="0"/>
            </w:pPr>
          </w:p>
        </w:tc>
      </w:tr>
      <w:tr w:rsidR="009154C8" w14:paraId="1A2A1920" w14:textId="77777777" w:rsidTr="009C410B">
        <w:trPr>
          <w:trHeight w:val="254"/>
        </w:trPr>
        <w:tc>
          <w:tcPr>
            <w:tcW w:w="5873" w:type="dxa"/>
          </w:tcPr>
          <w:p w14:paraId="489EE5E3" w14:textId="77777777" w:rsidR="009154C8" w:rsidRPr="009154C8" w:rsidRDefault="009154C8" w:rsidP="009C410B">
            <w:pPr>
              <w:pStyle w:val="TableParagraph"/>
              <w:rPr>
                <w:lang w:val="ru-RU"/>
              </w:rPr>
            </w:pPr>
            <w:r w:rsidRPr="009154C8">
              <w:rPr>
                <w:lang w:val="ru-RU"/>
              </w:rPr>
              <w:t>Система должна иметь режим «Картинка в картинке»</w:t>
            </w:r>
          </w:p>
        </w:tc>
        <w:tc>
          <w:tcPr>
            <w:tcW w:w="2492" w:type="dxa"/>
          </w:tcPr>
          <w:p w14:paraId="12E618E6" w14:textId="77777777" w:rsidR="009154C8" w:rsidRDefault="009154C8" w:rsidP="009C410B">
            <w:pPr>
              <w:pStyle w:val="TableParagraph"/>
              <w:ind w:left="116" w:right="116"/>
              <w:jc w:val="center"/>
            </w:pPr>
            <w:r>
              <w:t>Наличие</w:t>
            </w:r>
          </w:p>
        </w:tc>
        <w:tc>
          <w:tcPr>
            <w:tcW w:w="1392" w:type="dxa"/>
          </w:tcPr>
          <w:p w14:paraId="2055E475" w14:textId="77777777" w:rsidR="009154C8" w:rsidRDefault="009154C8" w:rsidP="009C410B">
            <w:pPr>
              <w:pStyle w:val="TableParagraph"/>
              <w:spacing w:line="240" w:lineRule="auto"/>
              <w:ind w:left="0"/>
              <w:rPr>
                <w:sz w:val="18"/>
              </w:rPr>
            </w:pPr>
          </w:p>
        </w:tc>
      </w:tr>
      <w:tr w:rsidR="009154C8" w14:paraId="125EF6F7" w14:textId="77777777" w:rsidTr="009C410B">
        <w:trPr>
          <w:trHeight w:val="504"/>
        </w:trPr>
        <w:tc>
          <w:tcPr>
            <w:tcW w:w="5873" w:type="dxa"/>
          </w:tcPr>
          <w:p w14:paraId="5C129214" w14:textId="77777777" w:rsidR="009154C8" w:rsidRPr="009154C8" w:rsidRDefault="009154C8" w:rsidP="009C410B">
            <w:pPr>
              <w:pStyle w:val="TableParagraph"/>
              <w:spacing w:line="240" w:lineRule="exact"/>
              <w:rPr>
                <w:lang w:val="ru-RU"/>
              </w:rPr>
            </w:pPr>
            <w:r w:rsidRPr="009154C8">
              <w:rPr>
                <w:lang w:val="ru-RU"/>
              </w:rPr>
              <w:t>Система должна иметь возможность выбора на передней</w:t>
            </w:r>
          </w:p>
          <w:p w14:paraId="4F7ADE9C" w14:textId="77777777" w:rsidR="009154C8" w:rsidRDefault="009154C8" w:rsidP="009C410B">
            <w:pPr>
              <w:pStyle w:val="TableParagraph"/>
              <w:spacing w:before="2" w:line="242" w:lineRule="exact"/>
            </w:pPr>
            <w:r>
              <w:t>панели источника видеосигнала</w:t>
            </w:r>
          </w:p>
        </w:tc>
        <w:tc>
          <w:tcPr>
            <w:tcW w:w="2492" w:type="dxa"/>
          </w:tcPr>
          <w:p w14:paraId="37BADC3E" w14:textId="77777777" w:rsidR="009154C8" w:rsidRDefault="009154C8" w:rsidP="009C410B">
            <w:pPr>
              <w:pStyle w:val="TableParagraph"/>
              <w:spacing w:line="240" w:lineRule="exact"/>
              <w:ind w:left="116" w:right="116"/>
              <w:jc w:val="center"/>
            </w:pPr>
            <w:r>
              <w:t>Наличие</w:t>
            </w:r>
          </w:p>
        </w:tc>
        <w:tc>
          <w:tcPr>
            <w:tcW w:w="1392" w:type="dxa"/>
          </w:tcPr>
          <w:p w14:paraId="169FFAA3" w14:textId="77777777" w:rsidR="009154C8" w:rsidRDefault="009154C8" w:rsidP="009C410B">
            <w:pPr>
              <w:pStyle w:val="TableParagraph"/>
              <w:spacing w:line="240" w:lineRule="auto"/>
              <w:ind w:left="0"/>
            </w:pPr>
          </w:p>
        </w:tc>
      </w:tr>
      <w:tr w:rsidR="009154C8" w14:paraId="1D92647C" w14:textId="77777777" w:rsidTr="009C410B">
        <w:trPr>
          <w:trHeight w:val="508"/>
        </w:trPr>
        <w:tc>
          <w:tcPr>
            <w:tcW w:w="5873" w:type="dxa"/>
          </w:tcPr>
          <w:p w14:paraId="60351A99" w14:textId="77777777" w:rsidR="009154C8" w:rsidRPr="009154C8" w:rsidRDefault="009154C8" w:rsidP="009C410B">
            <w:pPr>
              <w:pStyle w:val="TableParagraph"/>
              <w:spacing w:line="240" w:lineRule="exact"/>
              <w:rPr>
                <w:lang w:val="ru-RU"/>
              </w:rPr>
            </w:pPr>
            <w:r w:rsidRPr="009154C8">
              <w:rPr>
                <w:lang w:val="ru-RU"/>
              </w:rPr>
              <w:t>При выборе источника видеосигнала система должна</w:t>
            </w:r>
          </w:p>
          <w:p w14:paraId="704A5A9D" w14:textId="77777777" w:rsidR="009154C8" w:rsidRDefault="009154C8" w:rsidP="009C410B">
            <w:pPr>
              <w:pStyle w:val="TableParagraph"/>
              <w:spacing w:before="1" w:line="247" w:lineRule="exact"/>
            </w:pPr>
            <w:r>
              <w:t>уведомлять пользователя световой индикацией</w:t>
            </w:r>
          </w:p>
        </w:tc>
        <w:tc>
          <w:tcPr>
            <w:tcW w:w="2492" w:type="dxa"/>
          </w:tcPr>
          <w:p w14:paraId="6F831C9D" w14:textId="77777777" w:rsidR="009154C8" w:rsidRDefault="009154C8" w:rsidP="009C410B">
            <w:pPr>
              <w:pStyle w:val="TableParagraph"/>
              <w:spacing w:line="240" w:lineRule="exact"/>
              <w:ind w:left="116" w:right="116"/>
              <w:jc w:val="center"/>
            </w:pPr>
            <w:r>
              <w:t>Наличие</w:t>
            </w:r>
          </w:p>
        </w:tc>
        <w:tc>
          <w:tcPr>
            <w:tcW w:w="1392" w:type="dxa"/>
          </w:tcPr>
          <w:p w14:paraId="13ED9C50" w14:textId="77777777" w:rsidR="009154C8" w:rsidRDefault="009154C8" w:rsidP="009C410B">
            <w:pPr>
              <w:pStyle w:val="TableParagraph"/>
              <w:spacing w:line="240" w:lineRule="auto"/>
              <w:ind w:left="0"/>
            </w:pPr>
          </w:p>
        </w:tc>
      </w:tr>
      <w:tr w:rsidR="009154C8" w14:paraId="23F4C3DA" w14:textId="77777777" w:rsidTr="009C410B">
        <w:trPr>
          <w:trHeight w:val="758"/>
        </w:trPr>
        <w:tc>
          <w:tcPr>
            <w:tcW w:w="5873" w:type="dxa"/>
          </w:tcPr>
          <w:p w14:paraId="14259E19" w14:textId="77777777" w:rsidR="009154C8" w:rsidRPr="009154C8" w:rsidRDefault="009154C8" w:rsidP="009C410B">
            <w:pPr>
              <w:pStyle w:val="TableParagraph"/>
              <w:spacing w:line="240" w:lineRule="exact"/>
              <w:rPr>
                <w:lang w:val="ru-RU"/>
              </w:rPr>
            </w:pPr>
            <w:r w:rsidRPr="009154C8">
              <w:rPr>
                <w:lang w:val="ru-RU"/>
              </w:rPr>
              <w:t>Система должна иметь программируемые клавиши на</w:t>
            </w:r>
          </w:p>
          <w:p w14:paraId="022EEFA4" w14:textId="77777777" w:rsidR="009154C8" w:rsidRPr="009154C8" w:rsidRDefault="009154C8" w:rsidP="009C410B">
            <w:pPr>
              <w:pStyle w:val="TableParagraph"/>
              <w:spacing w:before="7" w:line="250" w:lineRule="exact"/>
              <w:ind w:right="457"/>
              <w:rPr>
                <w:lang w:val="ru-RU"/>
              </w:rPr>
            </w:pPr>
            <w:r w:rsidRPr="009154C8">
              <w:rPr>
                <w:lang w:val="ru-RU"/>
              </w:rPr>
              <w:t>передней панели для использования в необходимом сценарии работы</w:t>
            </w:r>
          </w:p>
        </w:tc>
        <w:tc>
          <w:tcPr>
            <w:tcW w:w="2492" w:type="dxa"/>
          </w:tcPr>
          <w:p w14:paraId="5DAC0FCA" w14:textId="77777777" w:rsidR="009154C8" w:rsidRDefault="009154C8" w:rsidP="009C410B">
            <w:pPr>
              <w:pStyle w:val="TableParagraph"/>
              <w:spacing w:line="240" w:lineRule="exact"/>
              <w:ind w:left="116" w:right="116"/>
              <w:jc w:val="center"/>
            </w:pPr>
            <w:r>
              <w:t>Наличие</w:t>
            </w:r>
          </w:p>
        </w:tc>
        <w:tc>
          <w:tcPr>
            <w:tcW w:w="1392" w:type="dxa"/>
          </w:tcPr>
          <w:p w14:paraId="2CE68E7B" w14:textId="77777777" w:rsidR="009154C8" w:rsidRDefault="009154C8" w:rsidP="009C410B">
            <w:pPr>
              <w:pStyle w:val="TableParagraph"/>
              <w:spacing w:line="240" w:lineRule="auto"/>
              <w:ind w:left="0"/>
            </w:pPr>
          </w:p>
        </w:tc>
      </w:tr>
      <w:tr w:rsidR="009154C8" w14:paraId="13627CE8" w14:textId="77777777" w:rsidTr="009C410B">
        <w:trPr>
          <w:trHeight w:val="503"/>
        </w:trPr>
        <w:tc>
          <w:tcPr>
            <w:tcW w:w="5873" w:type="dxa"/>
          </w:tcPr>
          <w:p w14:paraId="000A3A65" w14:textId="77777777" w:rsidR="009154C8" w:rsidRPr="009154C8" w:rsidRDefault="009154C8" w:rsidP="009C410B">
            <w:pPr>
              <w:pStyle w:val="TableParagraph"/>
              <w:spacing w:line="240" w:lineRule="exact"/>
              <w:rPr>
                <w:lang w:val="ru-RU"/>
              </w:rPr>
            </w:pPr>
            <w:r w:rsidRPr="009154C8">
              <w:rPr>
                <w:lang w:val="ru-RU"/>
              </w:rPr>
              <w:t>Система должна иметь на передней панели клавиши</w:t>
            </w:r>
          </w:p>
          <w:p w14:paraId="236EF103" w14:textId="77777777" w:rsidR="009154C8" w:rsidRPr="009154C8" w:rsidRDefault="009154C8" w:rsidP="009C410B">
            <w:pPr>
              <w:pStyle w:val="TableParagraph"/>
              <w:spacing w:before="2" w:line="242" w:lineRule="exact"/>
              <w:rPr>
                <w:lang w:val="ru-RU"/>
              </w:rPr>
            </w:pPr>
            <w:r w:rsidRPr="009154C8">
              <w:rPr>
                <w:lang w:val="ru-RU"/>
              </w:rPr>
              <w:t>переключения режимов «Картинка в картинке»</w:t>
            </w:r>
          </w:p>
        </w:tc>
        <w:tc>
          <w:tcPr>
            <w:tcW w:w="2492" w:type="dxa"/>
          </w:tcPr>
          <w:p w14:paraId="7220BC08" w14:textId="77777777" w:rsidR="009154C8" w:rsidRDefault="009154C8" w:rsidP="009C410B">
            <w:pPr>
              <w:pStyle w:val="TableParagraph"/>
              <w:spacing w:line="240" w:lineRule="exact"/>
              <w:ind w:left="116" w:right="116"/>
              <w:jc w:val="center"/>
            </w:pPr>
            <w:r>
              <w:t>Наличие</w:t>
            </w:r>
          </w:p>
        </w:tc>
        <w:tc>
          <w:tcPr>
            <w:tcW w:w="1392" w:type="dxa"/>
          </w:tcPr>
          <w:p w14:paraId="6CDA725E" w14:textId="77777777" w:rsidR="009154C8" w:rsidRDefault="009154C8" w:rsidP="009C410B">
            <w:pPr>
              <w:pStyle w:val="TableParagraph"/>
              <w:spacing w:line="240" w:lineRule="auto"/>
              <w:ind w:left="0"/>
            </w:pPr>
          </w:p>
        </w:tc>
      </w:tr>
      <w:tr w:rsidR="009154C8" w14:paraId="413E91DE" w14:textId="77777777" w:rsidTr="009C410B">
        <w:trPr>
          <w:trHeight w:val="508"/>
        </w:trPr>
        <w:tc>
          <w:tcPr>
            <w:tcW w:w="5873" w:type="dxa"/>
          </w:tcPr>
          <w:p w14:paraId="445E9464" w14:textId="77777777" w:rsidR="009154C8" w:rsidRPr="009154C8" w:rsidRDefault="009154C8" w:rsidP="009C410B">
            <w:pPr>
              <w:pStyle w:val="TableParagraph"/>
              <w:spacing w:line="243" w:lineRule="exact"/>
              <w:rPr>
                <w:lang w:val="ru-RU"/>
              </w:rPr>
            </w:pPr>
            <w:r w:rsidRPr="009154C8">
              <w:rPr>
                <w:lang w:val="ru-RU"/>
              </w:rPr>
              <w:t>Система должна иметь на передней панели</w:t>
            </w:r>
            <w:r w:rsidRPr="009154C8">
              <w:rPr>
                <w:spacing w:val="-18"/>
                <w:lang w:val="ru-RU"/>
              </w:rPr>
              <w:t xml:space="preserve"> </w:t>
            </w:r>
            <w:r w:rsidRPr="009154C8">
              <w:rPr>
                <w:lang w:val="ru-RU"/>
              </w:rPr>
              <w:t>клавишу</w:t>
            </w:r>
          </w:p>
          <w:p w14:paraId="7B6F9E6F" w14:textId="77777777" w:rsidR="009154C8" w:rsidRDefault="009154C8" w:rsidP="009C410B">
            <w:pPr>
              <w:pStyle w:val="TableParagraph"/>
              <w:spacing w:line="246" w:lineRule="exact"/>
            </w:pPr>
            <w:r>
              <w:t>применения режима масштабирования</w:t>
            </w:r>
            <w:r>
              <w:rPr>
                <w:spacing w:val="-19"/>
              </w:rPr>
              <w:t xml:space="preserve"> </w:t>
            </w:r>
            <w:r>
              <w:t>видеосигнала</w:t>
            </w:r>
          </w:p>
        </w:tc>
        <w:tc>
          <w:tcPr>
            <w:tcW w:w="2492" w:type="dxa"/>
          </w:tcPr>
          <w:p w14:paraId="041E0DED" w14:textId="77777777" w:rsidR="009154C8" w:rsidRDefault="009154C8" w:rsidP="009C410B">
            <w:pPr>
              <w:pStyle w:val="TableParagraph"/>
              <w:spacing w:line="245" w:lineRule="exact"/>
              <w:ind w:left="116" w:right="116"/>
              <w:jc w:val="center"/>
            </w:pPr>
            <w:r>
              <w:t>Наличие</w:t>
            </w:r>
          </w:p>
        </w:tc>
        <w:tc>
          <w:tcPr>
            <w:tcW w:w="1392" w:type="dxa"/>
          </w:tcPr>
          <w:p w14:paraId="1008EB7B" w14:textId="77777777" w:rsidR="009154C8" w:rsidRDefault="009154C8" w:rsidP="009C410B">
            <w:pPr>
              <w:pStyle w:val="TableParagraph"/>
              <w:spacing w:line="240" w:lineRule="auto"/>
              <w:ind w:left="0"/>
            </w:pPr>
          </w:p>
        </w:tc>
      </w:tr>
      <w:tr w:rsidR="009154C8" w14:paraId="6F3078AE" w14:textId="77777777" w:rsidTr="009C410B">
        <w:trPr>
          <w:trHeight w:val="253"/>
        </w:trPr>
        <w:tc>
          <w:tcPr>
            <w:tcW w:w="9757" w:type="dxa"/>
            <w:gridSpan w:val="3"/>
          </w:tcPr>
          <w:p w14:paraId="186ED6BB" w14:textId="77777777" w:rsidR="009154C8" w:rsidRDefault="009154C8" w:rsidP="009C410B">
            <w:pPr>
              <w:pStyle w:val="TableParagraph"/>
              <w:ind w:left="2885"/>
              <w:rPr>
                <w:b/>
              </w:rPr>
            </w:pPr>
            <w:r>
              <w:rPr>
                <w:b/>
              </w:rPr>
              <w:t>Поверхность отображения информации</w:t>
            </w:r>
          </w:p>
        </w:tc>
      </w:tr>
      <w:tr w:rsidR="009154C8" w14:paraId="3F85C196" w14:textId="77777777" w:rsidTr="009C410B">
        <w:trPr>
          <w:trHeight w:val="254"/>
        </w:trPr>
        <w:tc>
          <w:tcPr>
            <w:tcW w:w="5873" w:type="dxa"/>
          </w:tcPr>
          <w:p w14:paraId="3192A69E" w14:textId="77777777" w:rsidR="009154C8" w:rsidRPr="009154C8" w:rsidRDefault="009154C8" w:rsidP="009C410B">
            <w:pPr>
              <w:pStyle w:val="TableParagraph"/>
              <w:rPr>
                <w:lang w:val="ru-RU"/>
              </w:rPr>
            </w:pPr>
            <w:r w:rsidRPr="009154C8">
              <w:rPr>
                <w:lang w:val="ru-RU"/>
              </w:rPr>
              <w:t>Размер рабочей области по ширине</w:t>
            </w:r>
          </w:p>
        </w:tc>
        <w:tc>
          <w:tcPr>
            <w:tcW w:w="2492" w:type="dxa"/>
          </w:tcPr>
          <w:p w14:paraId="620EDB88" w14:textId="77777777" w:rsidR="009154C8" w:rsidRDefault="009154C8" w:rsidP="009C410B">
            <w:pPr>
              <w:pStyle w:val="TableParagraph"/>
              <w:ind w:left="118" w:right="115"/>
              <w:jc w:val="center"/>
            </w:pPr>
            <w:r>
              <w:t>2025</w:t>
            </w:r>
          </w:p>
        </w:tc>
        <w:tc>
          <w:tcPr>
            <w:tcW w:w="1392" w:type="dxa"/>
          </w:tcPr>
          <w:p w14:paraId="6F08CBF7" w14:textId="77777777" w:rsidR="009154C8" w:rsidRDefault="009154C8" w:rsidP="009C410B">
            <w:pPr>
              <w:pStyle w:val="TableParagraph"/>
              <w:ind w:left="236" w:right="236"/>
              <w:jc w:val="center"/>
            </w:pPr>
            <w:r>
              <w:t>мм</w:t>
            </w:r>
          </w:p>
        </w:tc>
      </w:tr>
      <w:tr w:rsidR="009154C8" w14:paraId="1753C862" w14:textId="77777777" w:rsidTr="009C410B">
        <w:trPr>
          <w:trHeight w:val="249"/>
        </w:trPr>
        <w:tc>
          <w:tcPr>
            <w:tcW w:w="5873" w:type="dxa"/>
          </w:tcPr>
          <w:p w14:paraId="09605EE7" w14:textId="77777777" w:rsidR="009154C8" w:rsidRPr="009154C8" w:rsidRDefault="009154C8" w:rsidP="009C410B">
            <w:pPr>
              <w:pStyle w:val="TableParagraph"/>
              <w:spacing w:line="229" w:lineRule="exact"/>
              <w:rPr>
                <w:lang w:val="ru-RU"/>
              </w:rPr>
            </w:pPr>
            <w:r w:rsidRPr="009154C8">
              <w:rPr>
                <w:lang w:val="ru-RU"/>
              </w:rPr>
              <w:t>Размер рабочей области по высоте</w:t>
            </w:r>
          </w:p>
        </w:tc>
        <w:tc>
          <w:tcPr>
            <w:tcW w:w="2492" w:type="dxa"/>
          </w:tcPr>
          <w:p w14:paraId="51257B5D" w14:textId="77777777" w:rsidR="009154C8" w:rsidRDefault="009154C8" w:rsidP="009C410B">
            <w:pPr>
              <w:pStyle w:val="TableParagraph"/>
              <w:spacing w:line="229" w:lineRule="exact"/>
              <w:ind w:left="118" w:right="115"/>
              <w:jc w:val="center"/>
            </w:pPr>
            <w:r>
              <w:t>2400</w:t>
            </w:r>
          </w:p>
        </w:tc>
        <w:tc>
          <w:tcPr>
            <w:tcW w:w="1392" w:type="dxa"/>
          </w:tcPr>
          <w:p w14:paraId="25FA8883" w14:textId="77777777" w:rsidR="009154C8" w:rsidRDefault="009154C8" w:rsidP="009C410B">
            <w:pPr>
              <w:pStyle w:val="TableParagraph"/>
              <w:spacing w:line="229" w:lineRule="exact"/>
              <w:ind w:left="236" w:right="236"/>
              <w:jc w:val="center"/>
            </w:pPr>
            <w:r>
              <w:t>мм</w:t>
            </w:r>
          </w:p>
        </w:tc>
      </w:tr>
      <w:tr w:rsidR="009154C8" w14:paraId="0842894C" w14:textId="77777777" w:rsidTr="009C410B">
        <w:trPr>
          <w:trHeight w:val="254"/>
        </w:trPr>
        <w:tc>
          <w:tcPr>
            <w:tcW w:w="5873" w:type="dxa"/>
          </w:tcPr>
          <w:p w14:paraId="043B1353" w14:textId="77777777" w:rsidR="009154C8" w:rsidRDefault="009154C8" w:rsidP="009C410B">
            <w:pPr>
              <w:pStyle w:val="TableParagraph"/>
            </w:pPr>
            <w:r>
              <w:t>Площадь рабочей области</w:t>
            </w:r>
          </w:p>
        </w:tc>
        <w:tc>
          <w:tcPr>
            <w:tcW w:w="2492" w:type="dxa"/>
          </w:tcPr>
          <w:p w14:paraId="696101B6" w14:textId="77777777" w:rsidR="009154C8" w:rsidRDefault="009154C8" w:rsidP="009C410B">
            <w:pPr>
              <w:pStyle w:val="TableParagraph"/>
              <w:ind w:left="118" w:right="115"/>
              <w:jc w:val="center"/>
            </w:pPr>
            <w:r>
              <w:t>Не более 4,86</w:t>
            </w:r>
          </w:p>
        </w:tc>
        <w:tc>
          <w:tcPr>
            <w:tcW w:w="1392" w:type="dxa"/>
          </w:tcPr>
          <w:p w14:paraId="498B838D" w14:textId="77777777" w:rsidR="009154C8" w:rsidRDefault="009154C8" w:rsidP="009C410B">
            <w:pPr>
              <w:pStyle w:val="TableParagraph"/>
              <w:ind w:left="236" w:right="234"/>
              <w:jc w:val="center"/>
            </w:pPr>
            <w:r>
              <w:t>кв.м.</w:t>
            </w:r>
          </w:p>
        </w:tc>
      </w:tr>
      <w:tr w:rsidR="009154C8" w14:paraId="69EF8F96" w14:textId="77777777" w:rsidTr="009C410B">
        <w:trPr>
          <w:trHeight w:val="254"/>
        </w:trPr>
        <w:tc>
          <w:tcPr>
            <w:tcW w:w="5873" w:type="dxa"/>
          </w:tcPr>
          <w:p w14:paraId="7B99F09D" w14:textId="77777777" w:rsidR="009154C8" w:rsidRPr="009154C8" w:rsidRDefault="009154C8" w:rsidP="009C410B">
            <w:pPr>
              <w:pStyle w:val="TableParagraph"/>
              <w:rPr>
                <w:lang w:val="ru-RU"/>
              </w:rPr>
            </w:pPr>
            <w:r w:rsidRPr="009154C8">
              <w:rPr>
                <w:lang w:val="ru-RU"/>
              </w:rPr>
              <w:t>Поверхность состоит из отдельных кабинетов</w:t>
            </w:r>
          </w:p>
        </w:tc>
        <w:tc>
          <w:tcPr>
            <w:tcW w:w="2492" w:type="dxa"/>
          </w:tcPr>
          <w:p w14:paraId="5BB0A63A" w14:textId="77777777" w:rsidR="009154C8" w:rsidRDefault="009154C8" w:rsidP="009C410B">
            <w:pPr>
              <w:pStyle w:val="TableParagraph"/>
              <w:ind w:left="116" w:right="116"/>
              <w:jc w:val="center"/>
            </w:pPr>
            <w:r>
              <w:t>Наличие</w:t>
            </w:r>
          </w:p>
        </w:tc>
        <w:tc>
          <w:tcPr>
            <w:tcW w:w="1392" w:type="dxa"/>
          </w:tcPr>
          <w:p w14:paraId="22E5EE31" w14:textId="77777777" w:rsidR="009154C8" w:rsidRDefault="009154C8" w:rsidP="009C410B">
            <w:pPr>
              <w:pStyle w:val="TableParagraph"/>
              <w:spacing w:line="240" w:lineRule="auto"/>
              <w:ind w:left="0"/>
              <w:rPr>
                <w:sz w:val="18"/>
              </w:rPr>
            </w:pPr>
          </w:p>
        </w:tc>
      </w:tr>
      <w:tr w:rsidR="009154C8" w14:paraId="60411A37" w14:textId="77777777" w:rsidTr="009C410B">
        <w:trPr>
          <w:trHeight w:val="253"/>
        </w:trPr>
        <w:tc>
          <w:tcPr>
            <w:tcW w:w="5873" w:type="dxa"/>
          </w:tcPr>
          <w:p w14:paraId="266459C4" w14:textId="77777777" w:rsidR="009154C8" w:rsidRPr="009154C8" w:rsidRDefault="009154C8" w:rsidP="009C410B">
            <w:pPr>
              <w:pStyle w:val="TableParagraph"/>
              <w:rPr>
                <w:lang w:val="ru-RU"/>
              </w:rPr>
            </w:pPr>
            <w:r w:rsidRPr="009154C8">
              <w:rPr>
                <w:lang w:val="ru-RU"/>
              </w:rPr>
              <w:t>Размер кабинетов по высоте должен быть не более 600</w:t>
            </w:r>
          </w:p>
        </w:tc>
        <w:tc>
          <w:tcPr>
            <w:tcW w:w="2492" w:type="dxa"/>
          </w:tcPr>
          <w:p w14:paraId="72D479BC" w14:textId="77777777" w:rsidR="009154C8" w:rsidRDefault="009154C8" w:rsidP="009C410B">
            <w:pPr>
              <w:pStyle w:val="TableParagraph"/>
              <w:ind w:left="116" w:right="116"/>
              <w:jc w:val="center"/>
            </w:pPr>
            <w:r>
              <w:t>Наличие</w:t>
            </w:r>
          </w:p>
        </w:tc>
        <w:tc>
          <w:tcPr>
            <w:tcW w:w="1392" w:type="dxa"/>
          </w:tcPr>
          <w:p w14:paraId="5C4F10B7" w14:textId="77777777" w:rsidR="009154C8" w:rsidRDefault="009154C8" w:rsidP="009C410B">
            <w:pPr>
              <w:pStyle w:val="TableParagraph"/>
              <w:spacing w:line="240" w:lineRule="auto"/>
              <w:ind w:left="0"/>
              <w:rPr>
                <w:sz w:val="18"/>
              </w:rPr>
            </w:pPr>
          </w:p>
        </w:tc>
      </w:tr>
      <w:tr w:rsidR="009154C8" w14:paraId="615E44D4" w14:textId="77777777" w:rsidTr="009C410B">
        <w:trPr>
          <w:trHeight w:val="254"/>
        </w:trPr>
        <w:tc>
          <w:tcPr>
            <w:tcW w:w="5873" w:type="dxa"/>
          </w:tcPr>
          <w:p w14:paraId="3C9792BD" w14:textId="77777777" w:rsidR="009154C8" w:rsidRPr="009154C8" w:rsidRDefault="009154C8" w:rsidP="009C410B">
            <w:pPr>
              <w:pStyle w:val="TableParagraph"/>
              <w:rPr>
                <w:lang w:val="ru-RU"/>
              </w:rPr>
            </w:pPr>
            <w:r w:rsidRPr="009154C8">
              <w:rPr>
                <w:lang w:val="ru-RU"/>
              </w:rPr>
              <w:t>Размер кабинетов по ширине должен быть не более 337,5</w:t>
            </w:r>
          </w:p>
        </w:tc>
        <w:tc>
          <w:tcPr>
            <w:tcW w:w="2492" w:type="dxa"/>
          </w:tcPr>
          <w:p w14:paraId="1DE51F93" w14:textId="77777777" w:rsidR="009154C8" w:rsidRDefault="009154C8" w:rsidP="009C410B">
            <w:pPr>
              <w:pStyle w:val="TableParagraph"/>
              <w:ind w:left="116" w:right="116"/>
              <w:jc w:val="center"/>
            </w:pPr>
            <w:r>
              <w:t>Наличие</w:t>
            </w:r>
          </w:p>
        </w:tc>
        <w:tc>
          <w:tcPr>
            <w:tcW w:w="1392" w:type="dxa"/>
          </w:tcPr>
          <w:p w14:paraId="79F905BE" w14:textId="77777777" w:rsidR="009154C8" w:rsidRDefault="009154C8" w:rsidP="009C410B">
            <w:pPr>
              <w:pStyle w:val="TableParagraph"/>
              <w:spacing w:line="240" w:lineRule="auto"/>
              <w:ind w:left="0"/>
              <w:rPr>
                <w:sz w:val="18"/>
              </w:rPr>
            </w:pPr>
          </w:p>
        </w:tc>
      </w:tr>
      <w:tr w:rsidR="009154C8" w14:paraId="74001E95" w14:textId="77777777" w:rsidTr="009C410B">
        <w:trPr>
          <w:trHeight w:val="503"/>
        </w:trPr>
        <w:tc>
          <w:tcPr>
            <w:tcW w:w="5873" w:type="dxa"/>
          </w:tcPr>
          <w:p w14:paraId="78836E20" w14:textId="77777777" w:rsidR="009154C8" w:rsidRDefault="009154C8" w:rsidP="009C410B">
            <w:pPr>
              <w:pStyle w:val="TableParagraph"/>
              <w:spacing w:line="240" w:lineRule="exact"/>
            </w:pPr>
            <w:r>
              <w:t>Материал корпуса</w:t>
            </w:r>
          </w:p>
        </w:tc>
        <w:tc>
          <w:tcPr>
            <w:tcW w:w="2492" w:type="dxa"/>
          </w:tcPr>
          <w:p w14:paraId="6524BE27" w14:textId="77777777" w:rsidR="009154C8" w:rsidRPr="009154C8" w:rsidRDefault="009154C8" w:rsidP="009C410B">
            <w:pPr>
              <w:pStyle w:val="TableParagraph"/>
              <w:spacing w:line="238"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4D9FDA2C" w14:textId="77777777" w:rsidR="009154C8" w:rsidRPr="009154C8" w:rsidRDefault="009154C8" w:rsidP="009C410B">
            <w:pPr>
              <w:pStyle w:val="TableParagraph"/>
              <w:spacing w:line="246"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0881BB6E" w14:textId="77777777" w:rsidR="009154C8" w:rsidRPr="009154C8" w:rsidRDefault="009154C8" w:rsidP="009C410B">
            <w:pPr>
              <w:pStyle w:val="TableParagraph"/>
              <w:spacing w:line="240" w:lineRule="auto"/>
              <w:ind w:left="0"/>
              <w:rPr>
                <w:lang w:val="ru-RU"/>
              </w:rPr>
            </w:pPr>
          </w:p>
        </w:tc>
      </w:tr>
      <w:tr w:rsidR="009154C8" w14:paraId="73EDE6DF" w14:textId="77777777" w:rsidTr="009C410B">
        <w:trPr>
          <w:trHeight w:val="253"/>
        </w:trPr>
        <w:tc>
          <w:tcPr>
            <w:tcW w:w="5873" w:type="dxa"/>
          </w:tcPr>
          <w:p w14:paraId="43A2401A" w14:textId="77777777" w:rsidR="009154C8" w:rsidRPr="009154C8" w:rsidRDefault="009154C8" w:rsidP="009C410B">
            <w:pPr>
              <w:pStyle w:val="TableParagraph"/>
              <w:rPr>
                <w:lang w:val="ru-RU"/>
              </w:rPr>
            </w:pPr>
            <w:r w:rsidRPr="009154C8">
              <w:rPr>
                <w:lang w:val="ru-RU"/>
              </w:rPr>
              <w:t>Наличие отверстия для крепления стяжной пластины</w:t>
            </w:r>
          </w:p>
        </w:tc>
        <w:tc>
          <w:tcPr>
            <w:tcW w:w="2492" w:type="dxa"/>
          </w:tcPr>
          <w:p w14:paraId="4281F698" w14:textId="77777777" w:rsidR="009154C8" w:rsidRDefault="009154C8" w:rsidP="009C410B">
            <w:pPr>
              <w:pStyle w:val="TableParagraph"/>
              <w:ind w:left="116" w:right="116"/>
              <w:jc w:val="center"/>
            </w:pPr>
            <w:r>
              <w:t>Наличие</w:t>
            </w:r>
          </w:p>
        </w:tc>
        <w:tc>
          <w:tcPr>
            <w:tcW w:w="1392" w:type="dxa"/>
          </w:tcPr>
          <w:p w14:paraId="0EDDF432" w14:textId="77777777" w:rsidR="009154C8" w:rsidRDefault="009154C8" w:rsidP="009C410B">
            <w:pPr>
              <w:pStyle w:val="TableParagraph"/>
              <w:spacing w:line="240" w:lineRule="auto"/>
              <w:ind w:left="0"/>
              <w:rPr>
                <w:sz w:val="18"/>
              </w:rPr>
            </w:pPr>
          </w:p>
        </w:tc>
      </w:tr>
      <w:tr w:rsidR="009154C8" w14:paraId="51763475" w14:textId="77777777" w:rsidTr="009C410B">
        <w:trPr>
          <w:trHeight w:val="254"/>
        </w:trPr>
        <w:tc>
          <w:tcPr>
            <w:tcW w:w="5873" w:type="dxa"/>
          </w:tcPr>
          <w:p w14:paraId="08BEE882" w14:textId="77777777" w:rsidR="009154C8" w:rsidRPr="009154C8" w:rsidRDefault="009154C8" w:rsidP="009C410B">
            <w:pPr>
              <w:pStyle w:val="TableParagraph"/>
              <w:spacing w:line="235" w:lineRule="exact"/>
              <w:rPr>
                <w:lang w:val="ru-RU"/>
              </w:rPr>
            </w:pPr>
            <w:r w:rsidRPr="009154C8">
              <w:rPr>
                <w:lang w:val="ru-RU"/>
              </w:rPr>
              <w:t>Глубина кабинета в собранном виде</w:t>
            </w:r>
          </w:p>
        </w:tc>
        <w:tc>
          <w:tcPr>
            <w:tcW w:w="2492" w:type="dxa"/>
          </w:tcPr>
          <w:p w14:paraId="1EEA817F" w14:textId="77777777" w:rsidR="009154C8" w:rsidRDefault="009154C8" w:rsidP="009C410B">
            <w:pPr>
              <w:pStyle w:val="TableParagraph"/>
              <w:spacing w:line="235" w:lineRule="exact"/>
              <w:ind w:left="116" w:right="116"/>
              <w:jc w:val="center"/>
            </w:pPr>
            <w:r>
              <w:t>Не более 40</w:t>
            </w:r>
          </w:p>
        </w:tc>
        <w:tc>
          <w:tcPr>
            <w:tcW w:w="1392" w:type="dxa"/>
          </w:tcPr>
          <w:p w14:paraId="25769671" w14:textId="77777777" w:rsidR="009154C8" w:rsidRDefault="009154C8" w:rsidP="009C410B">
            <w:pPr>
              <w:pStyle w:val="TableParagraph"/>
              <w:spacing w:line="235" w:lineRule="exact"/>
              <w:ind w:left="236" w:right="236"/>
              <w:jc w:val="center"/>
            </w:pPr>
            <w:r>
              <w:t>мм</w:t>
            </w:r>
          </w:p>
        </w:tc>
      </w:tr>
      <w:tr w:rsidR="009154C8" w14:paraId="24A47AD7" w14:textId="77777777" w:rsidTr="009C410B">
        <w:trPr>
          <w:trHeight w:val="503"/>
        </w:trPr>
        <w:tc>
          <w:tcPr>
            <w:tcW w:w="5873" w:type="dxa"/>
          </w:tcPr>
          <w:p w14:paraId="3EC74A51" w14:textId="77777777" w:rsidR="009154C8" w:rsidRPr="009154C8" w:rsidRDefault="009154C8" w:rsidP="009C410B">
            <w:pPr>
              <w:pStyle w:val="TableParagraph"/>
              <w:spacing w:line="238" w:lineRule="exact"/>
              <w:rPr>
                <w:lang w:val="ru-RU"/>
              </w:rPr>
            </w:pPr>
            <w:r w:rsidRPr="009154C8">
              <w:rPr>
                <w:lang w:val="ru-RU"/>
              </w:rPr>
              <w:t>Возможность стыковки кабинетов друг с другом без</w:t>
            </w:r>
          </w:p>
          <w:p w14:paraId="7E7AC8C8" w14:textId="77777777" w:rsidR="009154C8" w:rsidRPr="009154C8" w:rsidRDefault="009154C8" w:rsidP="009C410B">
            <w:pPr>
              <w:pStyle w:val="TableParagraph"/>
              <w:spacing w:line="246" w:lineRule="exact"/>
              <w:rPr>
                <w:lang w:val="ru-RU"/>
              </w:rPr>
            </w:pPr>
            <w:r w:rsidRPr="009154C8">
              <w:rPr>
                <w:lang w:val="ru-RU"/>
              </w:rPr>
              <w:t>видимых зазоров и стыков между друг-другом</w:t>
            </w:r>
          </w:p>
        </w:tc>
        <w:tc>
          <w:tcPr>
            <w:tcW w:w="2492" w:type="dxa"/>
          </w:tcPr>
          <w:p w14:paraId="4775AC2C" w14:textId="77777777" w:rsidR="009154C8" w:rsidRDefault="009154C8" w:rsidP="009C410B">
            <w:pPr>
              <w:pStyle w:val="TableParagraph"/>
              <w:spacing w:line="240" w:lineRule="exact"/>
              <w:ind w:left="116" w:right="116"/>
              <w:jc w:val="center"/>
            </w:pPr>
            <w:r>
              <w:t>Наличие</w:t>
            </w:r>
          </w:p>
        </w:tc>
        <w:tc>
          <w:tcPr>
            <w:tcW w:w="1392" w:type="dxa"/>
          </w:tcPr>
          <w:p w14:paraId="085AF638" w14:textId="77777777" w:rsidR="009154C8" w:rsidRDefault="009154C8" w:rsidP="009C410B">
            <w:pPr>
              <w:pStyle w:val="TableParagraph"/>
              <w:spacing w:line="240" w:lineRule="auto"/>
              <w:ind w:left="0"/>
            </w:pPr>
          </w:p>
        </w:tc>
      </w:tr>
      <w:tr w:rsidR="009154C8" w14:paraId="45585ADE" w14:textId="77777777" w:rsidTr="009C410B">
        <w:trPr>
          <w:trHeight w:val="253"/>
        </w:trPr>
        <w:tc>
          <w:tcPr>
            <w:tcW w:w="5873" w:type="dxa"/>
          </w:tcPr>
          <w:p w14:paraId="5509624C" w14:textId="77777777" w:rsidR="009154C8" w:rsidRDefault="009154C8" w:rsidP="009C410B">
            <w:pPr>
              <w:pStyle w:val="TableParagraph"/>
            </w:pPr>
            <w:r>
              <w:lastRenderedPageBreak/>
              <w:t>Способ обслуживания кабинета</w:t>
            </w:r>
          </w:p>
        </w:tc>
        <w:tc>
          <w:tcPr>
            <w:tcW w:w="2492" w:type="dxa"/>
          </w:tcPr>
          <w:p w14:paraId="640CCF6E" w14:textId="77777777" w:rsidR="009154C8" w:rsidRDefault="009154C8" w:rsidP="009C410B">
            <w:pPr>
              <w:pStyle w:val="TableParagraph"/>
              <w:ind w:left="116" w:right="116"/>
              <w:jc w:val="center"/>
            </w:pPr>
            <w:r>
              <w:t>Фронтальный</w:t>
            </w:r>
          </w:p>
        </w:tc>
        <w:tc>
          <w:tcPr>
            <w:tcW w:w="1392" w:type="dxa"/>
          </w:tcPr>
          <w:p w14:paraId="5A7E9649" w14:textId="77777777" w:rsidR="009154C8" w:rsidRDefault="009154C8" w:rsidP="009C410B">
            <w:pPr>
              <w:pStyle w:val="TableParagraph"/>
              <w:spacing w:line="240" w:lineRule="auto"/>
              <w:ind w:left="0"/>
              <w:rPr>
                <w:sz w:val="18"/>
              </w:rPr>
            </w:pPr>
          </w:p>
        </w:tc>
      </w:tr>
      <w:tr w:rsidR="009154C8" w14:paraId="013431F4" w14:textId="77777777" w:rsidTr="009C410B">
        <w:trPr>
          <w:trHeight w:val="253"/>
        </w:trPr>
        <w:tc>
          <w:tcPr>
            <w:tcW w:w="5873" w:type="dxa"/>
          </w:tcPr>
          <w:p w14:paraId="69A2C326" w14:textId="77777777" w:rsidR="009154C8" w:rsidRDefault="009154C8" w:rsidP="009C410B">
            <w:pPr>
              <w:pStyle w:val="TableParagraph"/>
            </w:pPr>
            <w:r>
              <w:t>Количество модулей в поверхность</w:t>
            </w:r>
          </w:p>
        </w:tc>
        <w:tc>
          <w:tcPr>
            <w:tcW w:w="2492" w:type="dxa"/>
          </w:tcPr>
          <w:p w14:paraId="2425741B" w14:textId="77777777" w:rsidR="009154C8" w:rsidRDefault="009154C8" w:rsidP="009C410B">
            <w:pPr>
              <w:pStyle w:val="TableParagraph"/>
              <w:ind w:left="113" w:right="116"/>
              <w:jc w:val="center"/>
            </w:pPr>
            <w:r>
              <w:t>Не менее 96</w:t>
            </w:r>
          </w:p>
        </w:tc>
        <w:tc>
          <w:tcPr>
            <w:tcW w:w="1392" w:type="dxa"/>
          </w:tcPr>
          <w:p w14:paraId="4BE3E77B" w14:textId="77777777" w:rsidR="009154C8" w:rsidRDefault="009154C8" w:rsidP="009C410B">
            <w:pPr>
              <w:pStyle w:val="TableParagraph"/>
              <w:ind w:left="236" w:right="236"/>
              <w:jc w:val="center"/>
            </w:pPr>
            <w:r>
              <w:t>Шт.</w:t>
            </w:r>
          </w:p>
        </w:tc>
      </w:tr>
      <w:tr w:rsidR="009154C8" w14:paraId="56F36A8F" w14:textId="77777777" w:rsidTr="009C410B">
        <w:trPr>
          <w:trHeight w:val="249"/>
        </w:trPr>
        <w:tc>
          <w:tcPr>
            <w:tcW w:w="5873" w:type="dxa"/>
          </w:tcPr>
          <w:p w14:paraId="4A6D1011" w14:textId="77777777" w:rsidR="009154C8" w:rsidRDefault="009154C8" w:rsidP="009C410B">
            <w:pPr>
              <w:pStyle w:val="TableParagraph"/>
              <w:spacing w:line="229" w:lineRule="exact"/>
            </w:pPr>
            <w:r>
              <w:t>Размер модуля по ширине</w:t>
            </w:r>
          </w:p>
        </w:tc>
        <w:tc>
          <w:tcPr>
            <w:tcW w:w="2492" w:type="dxa"/>
          </w:tcPr>
          <w:p w14:paraId="550E3F62" w14:textId="77777777" w:rsidR="009154C8" w:rsidRDefault="009154C8" w:rsidP="009C410B">
            <w:pPr>
              <w:pStyle w:val="TableParagraph"/>
              <w:spacing w:line="229" w:lineRule="exact"/>
              <w:ind w:left="116" w:right="116"/>
              <w:jc w:val="center"/>
            </w:pPr>
            <w:r>
              <w:t>Не менее 150</w:t>
            </w:r>
          </w:p>
        </w:tc>
        <w:tc>
          <w:tcPr>
            <w:tcW w:w="1392" w:type="dxa"/>
          </w:tcPr>
          <w:p w14:paraId="1EA2646D" w14:textId="77777777" w:rsidR="009154C8" w:rsidRDefault="009154C8" w:rsidP="009C410B">
            <w:pPr>
              <w:pStyle w:val="TableParagraph"/>
              <w:spacing w:line="229" w:lineRule="exact"/>
              <w:ind w:left="236" w:right="236"/>
              <w:jc w:val="center"/>
            </w:pPr>
            <w:r>
              <w:t>мм</w:t>
            </w:r>
          </w:p>
        </w:tc>
      </w:tr>
      <w:tr w:rsidR="009154C8" w14:paraId="246D5EA1" w14:textId="77777777" w:rsidTr="009C410B">
        <w:trPr>
          <w:trHeight w:val="254"/>
        </w:trPr>
        <w:tc>
          <w:tcPr>
            <w:tcW w:w="5873" w:type="dxa"/>
          </w:tcPr>
          <w:p w14:paraId="534BDC4B" w14:textId="77777777" w:rsidR="009154C8" w:rsidRDefault="009154C8" w:rsidP="009C410B">
            <w:pPr>
              <w:pStyle w:val="TableParagraph"/>
            </w:pPr>
            <w:r>
              <w:t>Размер модуля по высоте</w:t>
            </w:r>
          </w:p>
        </w:tc>
        <w:tc>
          <w:tcPr>
            <w:tcW w:w="2492" w:type="dxa"/>
          </w:tcPr>
          <w:p w14:paraId="204F1C1D" w14:textId="77777777" w:rsidR="009154C8" w:rsidRDefault="009154C8" w:rsidP="009C410B">
            <w:pPr>
              <w:pStyle w:val="TableParagraph"/>
              <w:ind w:left="116" w:right="116"/>
              <w:jc w:val="center"/>
            </w:pPr>
            <w:r>
              <w:t>Не более 337,5</w:t>
            </w:r>
          </w:p>
        </w:tc>
        <w:tc>
          <w:tcPr>
            <w:tcW w:w="1392" w:type="dxa"/>
          </w:tcPr>
          <w:p w14:paraId="15F64979" w14:textId="77777777" w:rsidR="009154C8" w:rsidRDefault="009154C8" w:rsidP="009C410B">
            <w:pPr>
              <w:pStyle w:val="TableParagraph"/>
              <w:ind w:left="236" w:right="236"/>
              <w:jc w:val="center"/>
            </w:pPr>
            <w:r>
              <w:t>Мм</w:t>
            </w:r>
          </w:p>
        </w:tc>
      </w:tr>
      <w:tr w:rsidR="009154C8" w14:paraId="3D8CE8FC" w14:textId="77777777" w:rsidTr="009C410B">
        <w:trPr>
          <w:trHeight w:val="254"/>
        </w:trPr>
        <w:tc>
          <w:tcPr>
            <w:tcW w:w="5873" w:type="dxa"/>
          </w:tcPr>
          <w:p w14:paraId="12D41EC2" w14:textId="77777777" w:rsidR="009154C8" w:rsidRPr="009154C8" w:rsidRDefault="009154C8" w:rsidP="009C410B">
            <w:pPr>
              <w:pStyle w:val="TableParagraph"/>
              <w:rPr>
                <w:lang w:val="ru-RU"/>
              </w:rPr>
            </w:pPr>
            <w:r w:rsidRPr="009154C8">
              <w:rPr>
                <w:lang w:val="ru-RU"/>
              </w:rPr>
              <w:t>Плотность излучающих элементов на 1 кв.м.</w:t>
            </w:r>
          </w:p>
        </w:tc>
        <w:tc>
          <w:tcPr>
            <w:tcW w:w="2492" w:type="dxa"/>
          </w:tcPr>
          <w:p w14:paraId="6EACAAE7" w14:textId="77777777" w:rsidR="009154C8" w:rsidRDefault="009154C8" w:rsidP="009C410B">
            <w:pPr>
              <w:pStyle w:val="TableParagraph"/>
              <w:ind w:left="118" w:right="114"/>
              <w:jc w:val="center"/>
            </w:pPr>
            <w:r>
              <w:t>Не менее 640000</w:t>
            </w:r>
          </w:p>
        </w:tc>
        <w:tc>
          <w:tcPr>
            <w:tcW w:w="1392" w:type="dxa"/>
          </w:tcPr>
          <w:p w14:paraId="7125431F" w14:textId="77777777" w:rsidR="009154C8" w:rsidRDefault="009154C8" w:rsidP="009C410B">
            <w:pPr>
              <w:pStyle w:val="TableParagraph"/>
              <w:ind w:left="236" w:right="237"/>
              <w:jc w:val="center"/>
            </w:pPr>
            <w:r>
              <w:t>Шт</w:t>
            </w:r>
          </w:p>
        </w:tc>
      </w:tr>
      <w:tr w:rsidR="009154C8" w14:paraId="5453E130" w14:textId="77777777" w:rsidTr="009C410B">
        <w:trPr>
          <w:trHeight w:val="253"/>
        </w:trPr>
        <w:tc>
          <w:tcPr>
            <w:tcW w:w="5873" w:type="dxa"/>
          </w:tcPr>
          <w:p w14:paraId="61D2D49A" w14:textId="77777777" w:rsidR="009154C8" w:rsidRPr="009154C8" w:rsidRDefault="009154C8" w:rsidP="009C410B">
            <w:pPr>
              <w:pStyle w:val="TableParagraph"/>
              <w:rPr>
                <w:lang w:val="ru-RU"/>
              </w:rPr>
            </w:pPr>
            <w:r w:rsidRPr="009154C8">
              <w:rPr>
                <w:lang w:val="ru-RU"/>
              </w:rPr>
              <w:t>Количество излучающих элементов в модуле</w:t>
            </w:r>
          </w:p>
        </w:tc>
        <w:tc>
          <w:tcPr>
            <w:tcW w:w="2492" w:type="dxa"/>
          </w:tcPr>
          <w:p w14:paraId="7032F59A" w14:textId="77777777" w:rsidR="009154C8" w:rsidRDefault="009154C8" w:rsidP="009C410B">
            <w:pPr>
              <w:pStyle w:val="TableParagraph"/>
              <w:ind w:left="118" w:right="114"/>
              <w:jc w:val="center"/>
            </w:pPr>
            <w:r>
              <w:t>От 32300 до 32400</w:t>
            </w:r>
          </w:p>
        </w:tc>
        <w:tc>
          <w:tcPr>
            <w:tcW w:w="1392" w:type="dxa"/>
          </w:tcPr>
          <w:p w14:paraId="6E051718" w14:textId="77777777" w:rsidR="009154C8" w:rsidRDefault="009154C8" w:rsidP="009C410B">
            <w:pPr>
              <w:pStyle w:val="TableParagraph"/>
              <w:ind w:left="236" w:right="236"/>
              <w:jc w:val="center"/>
            </w:pPr>
            <w:r>
              <w:t>Шт.</w:t>
            </w:r>
          </w:p>
        </w:tc>
      </w:tr>
      <w:tr w:rsidR="009154C8" w14:paraId="5DBC6466" w14:textId="77777777" w:rsidTr="009C410B">
        <w:trPr>
          <w:trHeight w:val="253"/>
        </w:trPr>
        <w:tc>
          <w:tcPr>
            <w:tcW w:w="5873" w:type="dxa"/>
          </w:tcPr>
          <w:p w14:paraId="30F2D6D0" w14:textId="77777777" w:rsidR="009154C8" w:rsidRPr="009154C8" w:rsidRDefault="009154C8" w:rsidP="009C410B">
            <w:pPr>
              <w:pStyle w:val="TableParagraph"/>
              <w:rPr>
                <w:lang w:val="ru-RU"/>
              </w:rPr>
            </w:pPr>
            <w:r w:rsidRPr="009154C8">
              <w:rPr>
                <w:lang w:val="ru-RU"/>
              </w:rPr>
              <w:t>Материал дорожки для пайки излучающего элемента</w:t>
            </w:r>
          </w:p>
        </w:tc>
        <w:tc>
          <w:tcPr>
            <w:tcW w:w="2492" w:type="dxa"/>
          </w:tcPr>
          <w:p w14:paraId="6F27C45F" w14:textId="77777777" w:rsidR="009154C8" w:rsidRDefault="009154C8" w:rsidP="009C410B">
            <w:pPr>
              <w:pStyle w:val="TableParagraph"/>
              <w:ind w:left="117" w:right="116"/>
              <w:jc w:val="center"/>
            </w:pPr>
            <w:r>
              <w:t>Медь или золото</w:t>
            </w:r>
          </w:p>
        </w:tc>
        <w:tc>
          <w:tcPr>
            <w:tcW w:w="1392" w:type="dxa"/>
          </w:tcPr>
          <w:p w14:paraId="63A57668" w14:textId="77777777" w:rsidR="009154C8" w:rsidRDefault="009154C8" w:rsidP="009C410B">
            <w:pPr>
              <w:pStyle w:val="TableParagraph"/>
              <w:spacing w:line="240" w:lineRule="auto"/>
              <w:ind w:left="0"/>
              <w:rPr>
                <w:sz w:val="18"/>
              </w:rPr>
            </w:pPr>
          </w:p>
        </w:tc>
      </w:tr>
      <w:tr w:rsidR="009154C8" w14:paraId="34AA66AF" w14:textId="77777777" w:rsidTr="009C410B">
        <w:trPr>
          <w:trHeight w:val="249"/>
        </w:trPr>
        <w:tc>
          <w:tcPr>
            <w:tcW w:w="5873" w:type="dxa"/>
          </w:tcPr>
          <w:p w14:paraId="1F64771F" w14:textId="77777777" w:rsidR="009154C8" w:rsidRPr="009154C8" w:rsidRDefault="009154C8" w:rsidP="009C410B">
            <w:pPr>
              <w:pStyle w:val="TableParagraph"/>
              <w:spacing w:line="229" w:lineRule="exact"/>
              <w:rPr>
                <w:lang w:val="ru-RU"/>
              </w:rPr>
            </w:pPr>
            <w:r w:rsidRPr="009154C8">
              <w:rPr>
                <w:lang w:val="ru-RU"/>
              </w:rPr>
              <w:t>Штифт пайка внутри корпуса излучающего элемента</w:t>
            </w:r>
          </w:p>
        </w:tc>
        <w:tc>
          <w:tcPr>
            <w:tcW w:w="2492" w:type="dxa"/>
          </w:tcPr>
          <w:p w14:paraId="6C3AA079" w14:textId="77777777" w:rsidR="009154C8" w:rsidRDefault="009154C8" w:rsidP="009C410B">
            <w:pPr>
              <w:pStyle w:val="TableParagraph"/>
              <w:spacing w:line="229" w:lineRule="exact"/>
              <w:ind w:left="116" w:right="116"/>
              <w:jc w:val="center"/>
            </w:pPr>
            <w:r>
              <w:t>Наличие</w:t>
            </w:r>
          </w:p>
        </w:tc>
        <w:tc>
          <w:tcPr>
            <w:tcW w:w="1392" w:type="dxa"/>
          </w:tcPr>
          <w:p w14:paraId="202B3559" w14:textId="77777777" w:rsidR="009154C8" w:rsidRDefault="009154C8" w:rsidP="009C410B">
            <w:pPr>
              <w:pStyle w:val="TableParagraph"/>
              <w:spacing w:line="240" w:lineRule="auto"/>
              <w:ind w:left="0"/>
              <w:rPr>
                <w:sz w:val="18"/>
              </w:rPr>
            </w:pPr>
          </w:p>
        </w:tc>
      </w:tr>
      <w:tr w:rsidR="009154C8" w14:paraId="6E8D9FF6" w14:textId="77777777" w:rsidTr="009C410B">
        <w:trPr>
          <w:trHeight w:val="254"/>
        </w:trPr>
        <w:tc>
          <w:tcPr>
            <w:tcW w:w="5873" w:type="dxa"/>
          </w:tcPr>
          <w:p w14:paraId="083208C4" w14:textId="77777777" w:rsidR="009154C8" w:rsidRDefault="009154C8" w:rsidP="009C410B">
            <w:pPr>
              <w:pStyle w:val="TableParagraph"/>
            </w:pPr>
            <w:r>
              <w:t>Цвет корпуса излучающего элемента</w:t>
            </w:r>
          </w:p>
        </w:tc>
        <w:tc>
          <w:tcPr>
            <w:tcW w:w="2492" w:type="dxa"/>
          </w:tcPr>
          <w:p w14:paraId="0286FBBB" w14:textId="77777777" w:rsidR="009154C8" w:rsidRDefault="009154C8" w:rsidP="009C410B">
            <w:pPr>
              <w:pStyle w:val="TableParagraph"/>
              <w:ind w:left="115" w:right="116"/>
              <w:jc w:val="center"/>
            </w:pPr>
            <w:r>
              <w:t>Черный</w:t>
            </w:r>
          </w:p>
        </w:tc>
        <w:tc>
          <w:tcPr>
            <w:tcW w:w="1392" w:type="dxa"/>
          </w:tcPr>
          <w:p w14:paraId="0F73F513" w14:textId="77777777" w:rsidR="009154C8" w:rsidRDefault="009154C8" w:rsidP="009C410B">
            <w:pPr>
              <w:pStyle w:val="TableParagraph"/>
              <w:spacing w:line="240" w:lineRule="auto"/>
              <w:ind w:left="0"/>
              <w:rPr>
                <w:sz w:val="18"/>
              </w:rPr>
            </w:pPr>
          </w:p>
        </w:tc>
      </w:tr>
      <w:tr w:rsidR="009154C8" w14:paraId="7C687B15" w14:textId="77777777" w:rsidTr="009C410B">
        <w:trPr>
          <w:trHeight w:val="508"/>
        </w:trPr>
        <w:tc>
          <w:tcPr>
            <w:tcW w:w="5873" w:type="dxa"/>
          </w:tcPr>
          <w:p w14:paraId="4A3E8AD7" w14:textId="77777777" w:rsidR="009154C8" w:rsidRPr="009154C8" w:rsidRDefault="009154C8" w:rsidP="009C410B">
            <w:pPr>
              <w:pStyle w:val="TableParagraph"/>
              <w:spacing w:line="240" w:lineRule="exact"/>
              <w:rPr>
                <w:lang w:val="ru-RU"/>
              </w:rPr>
            </w:pPr>
            <w:r w:rsidRPr="009154C8">
              <w:rPr>
                <w:lang w:val="ru-RU"/>
              </w:rPr>
              <w:t>Общее количество отображаемых оттенков излучающим</w:t>
            </w:r>
          </w:p>
          <w:p w14:paraId="5C61384A" w14:textId="77777777" w:rsidR="009154C8" w:rsidRPr="009154C8" w:rsidRDefault="009154C8" w:rsidP="009C410B">
            <w:pPr>
              <w:pStyle w:val="TableParagraph"/>
              <w:spacing w:before="1" w:line="247" w:lineRule="exact"/>
              <w:rPr>
                <w:lang w:val="ru-RU"/>
              </w:rPr>
            </w:pPr>
            <w:r w:rsidRPr="009154C8">
              <w:rPr>
                <w:lang w:val="ru-RU"/>
              </w:rPr>
              <w:t>элементом</w:t>
            </w:r>
          </w:p>
        </w:tc>
        <w:tc>
          <w:tcPr>
            <w:tcW w:w="2492" w:type="dxa"/>
          </w:tcPr>
          <w:p w14:paraId="18B95516" w14:textId="77777777" w:rsidR="009154C8" w:rsidRDefault="009154C8" w:rsidP="009C410B">
            <w:pPr>
              <w:pStyle w:val="TableParagraph"/>
              <w:spacing w:line="240" w:lineRule="exact"/>
              <w:ind w:left="116" w:right="116"/>
              <w:jc w:val="center"/>
            </w:pPr>
            <w:r>
              <w:t>Не менее 3 110 400</w:t>
            </w:r>
          </w:p>
        </w:tc>
        <w:tc>
          <w:tcPr>
            <w:tcW w:w="1392" w:type="dxa"/>
          </w:tcPr>
          <w:p w14:paraId="1901FD8B" w14:textId="77777777" w:rsidR="009154C8" w:rsidRDefault="009154C8" w:rsidP="009C410B">
            <w:pPr>
              <w:pStyle w:val="TableParagraph"/>
              <w:spacing w:line="240" w:lineRule="exact"/>
              <w:ind w:left="236" w:right="236"/>
              <w:jc w:val="center"/>
            </w:pPr>
            <w:r>
              <w:t>Шт.</w:t>
            </w:r>
          </w:p>
        </w:tc>
      </w:tr>
      <w:tr w:rsidR="009154C8" w14:paraId="17C4B5B1" w14:textId="77777777" w:rsidTr="009C410B">
        <w:trPr>
          <w:trHeight w:val="249"/>
        </w:trPr>
        <w:tc>
          <w:tcPr>
            <w:tcW w:w="5873" w:type="dxa"/>
          </w:tcPr>
          <w:p w14:paraId="4F46E0AB" w14:textId="77777777" w:rsidR="009154C8" w:rsidRDefault="009154C8" w:rsidP="009C410B">
            <w:pPr>
              <w:pStyle w:val="TableParagraph"/>
              <w:spacing w:line="230" w:lineRule="exact"/>
            </w:pPr>
            <w:r>
              <w:t>Количество отображаемых красных оттенков</w:t>
            </w:r>
          </w:p>
        </w:tc>
        <w:tc>
          <w:tcPr>
            <w:tcW w:w="2492" w:type="dxa"/>
          </w:tcPr>
          <w:p w14:paraId="6D25ECB1" w14:textId="77777777" w:rsidR="009154C8" w:rsidRDefault="009154C8" w:rsidP="009C410B">
            <w:pPr>
              <w:pStyle w:val="TableParagraph"/>
              <w:spacing w:line="230" w:lineRule="exact"/>
              <w:ind w:left="116" w:right="116"/>
              <w:jc w:val="center"/>
            </w:pPr>
            <w:r>
              <w:t>Не менее 256</w:t>
            </w:r>
          </w:p>
        </w:tc>
        <w:tc>
          <w:tcPr>
            <w:tcW w:w="1392" w:type="dxa"/>
          </w:tcPr>
          <w:p w14:paraId="62F623B5" w14:textId="77777777" w:rsidR="009154C8" w:rsidRDefault="009154C8" w:rsidP="009C410B">
            <w:pPr>
              <w:pStyle w:val="TableParagraph"/>
              <w:spacing w:line="230" w:lineRule="exact"/>
              <w:ind w:left="236" w:right="236"/>
              <w:jc w:val="center"/>
            </w:pPr>
            <w:r>
              <w:t>Шт.</w:t>
            </w:r>
          </w:p>
        </w:tc>
      </w:tr>
      <w:tr w:rsidR="009154C8" w14:paraId="18E34141" w14:textId="77777777" w:rsidTr="009C410B">
        <w:trPr>
          <w:trHeight w:val="508"/>
        </w:trPr>
        <w:tc>
          <w:tcPr>
            <w:tcW w:w="5873" w:type="dxa"/>
          </w:tcPr>
          <w:p w14:paraId="707B0018" w14:textId="77777777" w:rsidR="009154C8" w:rsidRDefault="009154C8" w:rsidP="009C410B">
            <w:pPr>
              <w:pStyle w:val="TableParagraph"/>
              <w:spacing w:line="245" w:lineRule="exact"/>
            </w:pPr>
            <w:r>
              <w:t>Волна красного оттенка</w:t>
            </w:r>
          </w:p>
        </w:tc>
        <w:tc>
          <w:tcPr>
            <w:tcW w:w="2492" w:type="dxa"/>
          </w:tcPr>
          <w:p w14:paraId="39BF8CC9" w14:textId="77777777" w:rsidR="009154C8" w:rsidRDefault="009154C8" w:rsidP="009C410B">
            <w:pPr>
              <w:pStyle w:val="TableParagraph"/>
              <w:spacing w:line="243" w:lineRule="exact"/>
              <w:ind w:left="118" w:right="112"/>
              <w:jc w:val="center"/>
            </w:pPr>
            <w:r>
              <w:t>В диапазоне от 620 до</w:t>
            </w:r>
          </w:p>
          <w:p w14:paraId="0488BC70" w14:textId="77777777" w:rsidR="009154C8" w:rsidRDefault="009154C8" w:rsidP="009C410B">
            <w:pPr>
              <w:pStyle w:val="TableParagraph"/>
              <w:spacing w:line="246" w:lineRule="exact"/>
              <w:ind w:left="116" w:right="116"/>
              <w:jc w:val="center"/>
            </w:pPr>
            <w:r>
              <w:t>625</w:t>
            </w:r>
          </w:p>
        </w:tc>
        <w:tc>
          <w:tcPr>
            <w:tcW w:w="1392" w:type="dxa"/>
          </w:tcPr>
          <w:p w14:paraId="0CB1B7C2" w14:textId="77777777" w:rsidR="009154C8" w:rsidRDefault="009154C8" w:rsidP="009C410B">
            <w:pPr>
              <w:pStyle w:val="TableParagraph"/>
              <w:spacing w:line="245" w:lineRule="exact"/>
              <w:ind w:left="236" w:right="234"/>
              <w:jc w:val="center"/>
            </w:pPr>
            <w:r>
              <w:t>нм</w:t>
            </w:r>
          </w:p>
        </w:tc>
      </w:tr>
      <w:tr w:rsidR="009154C8" w14:paraId="7401DF60" w14:textId="77777777" w:rsidTr="009C410B">
        <w:trPr>
          <w:trHeight w:val="254"/>
        </w:trPr>
        <w:tc>
          <w:tcPr>
            <w:tcW w:w="5873" w:type="dxa"/>
          </w:tcPr>
          <w:p w14:paraId="614B21CB" w14:textId="77777777" w:rsidR="009154C8" w:rsidRDefault="009154C8" w:rsidP="009C410B">
            <w:pPr>
              <w:pStyle w:val="TableParagraph"/>
            </w:pPr>
            <w:r>
              <w:t>Количество отображаемых зеленых оттенков</w:t>
            </w:r>
          </w:p>
        </w:tc>
        <w:tc>
          <w:tcPr>
            <w:tcW w:w="2492" w:type="dxa"/>
          </w:tcPr>
          <w:p w14:paraId="1A5C5804" w14:textId="77777777" w:rsidR="009154C8" w:rsidRDefault="009154C8" w:rsidP="009C410B">
            <w:pPr>
              <w:pStyle w:val="TableParagraph"/>
              <w:ind w:left="116" w:right="116"/>
              <w:jc w:val="center"/>
            </w:pPr>
            <w:r>
              <w:t>Не менее 256</w:t>
            </w:r>
          </w:p>
        </w:tc>
        <w:tc>
          <w:tcPr>
            <w:tcW w:w="1392" w:type="dxa"/>
          </w:tcPr>
          <w:p w14:paraId="63A9612D" w14:textId="77777777" w:rsidR="009154C8" w:rsidRDefault="009154C8" w:rsidP="009C410B">
            <w:pPr>
              <w:pStyle w:val="TableParagraph"/>
              <w:ind w:left="236" w:right="236"/>
              <w:jc w:val="center"/>
            </w:pPr>
            <w:r>
              <w:t>Шт.</w:t>
            </w:r>
          </w:p>
        </w:tc>
      </w:tr>
      <w:tr w:rsidR="009154C8" w14:paraId="6F6F9DAD" w14:textId="77777777" w:rsidTr="009C410B">
        <w:trPr>
          <w:trHeight w:val="503"/>
        </w:trPr>
        <w:tc>
          <w:tcPr>
            <w:tcW w:w="5873" w:type="dxa"/>
          </w:tcPr>
          <w:p w14:paraId="59E1A0D7" w14:textId="77777777" w:rsidR="009154C8" w:rsidRDefault="009154C8" w:rsidP="009C410B">
            <w:pPr>
              <w:pStyle w:val="TableParagraph"/>
              <w:spacing w:line="240" w:lineRule="exact"/>
            </w:pPr>
            <w:r>
              <w:t>Волна зеленого оттенка</w:t>
            </w:r>
          </w:p>
        </w:tc>
        <w:tc>
          <w:tcPr>
            <w:tcW w:w="2492" w:type="dxa"/>
          </w:tcPr>
          <w:p w14:paraId="3FE440DB" w14:textId="77777777" w:rsidR="009154C8" w:rsidRDefault="009154C8" w:rsidP="009C410B">
            <w:pPr>
              <w:pStyle w:val="TableParagraph"/>
              <w:spacing w:line="240" w:lineRule="exact"/>
              <w:ind w:left="118" w:right="112"/>
              <w:jc w:val="center"/>
            </w:pPr>
            <w:r>
              <w:t>В диапазоне от 510 до</w:t>
            </w:r>
          </w:p>
          <w:p w14:paraId="3298E8DA" w14:textId="77777777" w:rsidR="009154C8" w:rsidRDefault="009154C8" w:rsidP="009C410B">
            <w:pPr>
              <w:pStyle w:val="TableParagraph"/>
              <w:spacing w:before="1" w:line="242" w:lineRule="exact"/>
              <w:ind w:left="116" w:right="116"/>
              <w:jc w:val="center"/>
            </w:pPr>
            <w:r>
              <w:t>535</w:t>
            </w:r>
          </w:p>
        </w:tc>
        <w:tc>
          <w:tcPr>
            <w:tcW w:w="1392" w:type="dxa"/>
          </w:tcPr>
          <w:p w14:paraId="2F29BE20" w14:textId="77777777" w:rsidR="009154C8" w:rsidRDefault="009154C8" w:rsidP="009C410B">
            <w:pPr>
              <w:pStyle w:val="TableParagraph"/>
              <w:spacing w:line="240" w:lineRule="exact"/>
              <w:ind w:left="236" w:right="234"/>
              <w:jc w:val="center"/>
            </w:pPr>
            <w:r>
              <w:t>нм</w:t>
            </w:r>
          </w:p>
        </w:tc>
      </w:tr>
      <w:tr w:rsidR="009154C8" w14:paraId="73CE33BC" w14:textId="77777777" w:rsidTr="009C410B">
        <w:trPr>
          <w:trHeight w:val="253"/>
        </w:trPr>
        <w:tc>
          <w:tcPr>
            <w:tcW w:w="5873" w:type="dxa"/>
          </w:tcPr>
          <w:p w14:paraId="2800DDB3" w14:textId="77777777" w:rsidR="009154C8" w:rsidRDefault="009154C8" w:rsidP="009C410B">
            <w:pPr>
              <w:pStyle w:val="TableParagraph"/>
            </w:pPr>
            <w:r>
              <w:t>Количество отображаемых синих оттенков</w:t>
            </w:r>
          </w:p>
        </w:tc>
        <w:tc>
          <w:tcPr>
            <w:tcW w:w="2492" w:type="dxa"/>
          </w:tcPr>
          <w:p w14:paraId="4445EC93" w14:textId="77777777" w:rsidR="009154C8" w:rsidRDefault="009154C8" w:rsidP="009C410B">
            <w:pPr>
              <w:pStyle w:val="TableParagraph"/>
              <w:ind w:left="116" w:right="116"/>
              <w:jc w:val="center"/>
            </w:pPr>
            <w:r>
              <w:t>Не менее 256</w:t>
            </w:r>
          </w:p>
        </w:tc>
        <w:tc>
          <w:tcPr>
            <w:tcW w:w="1392" w:type="dxa"/>
          </w:tcPr>
          <w:p w14:paraId="4991A75B" w14:textId="77777777" w:rsidR="009154C8" w:rsidRDefault="009154C8" w:rsidP="009C410B">
            <w:pPr>
              <w:pStyle w:val="TableParagraph"/>
              <w:ind w:left="236" w:right="236"/>
              <w:jc w:val="center"/>
            </w:pPr>
            <w:r>
              <w:t>Шт.</w:t>
            </w:r>
          </w:p>
        </w:tc>
      </w:tr>
      <w:tr w:rsidR="009154C8" w14:paraId="2BF51827" w14:textId="77777777" w:rsidTr="009C410B">
        <w:trPr>
          <w:trHeight w:val="508"/>
        </w:trPr>
        <w:tc>
          <w:tcPr>
            <w:tcW w:w="5873" w:type="dxa"/>
          </w:tcPr>
          <w:p w14:paraId="48A39FCB" w14:textId="77777777" w:rsidR="009154C8" w:rsidRDefault="009154C8" w:rsidP="009C410B">
            <w:pPr>
              <w:pStyle w:val="TableParagraph"/>
              <w:spacing w:line="240" w:lineRule="exact"/>
            </w:pPr>
            <w:r>
              <w:t>Волна синего оттенка</w:t>
            </w:r>
          </w:p>
        </w:tc>
        <w:tc>
          <w:tcPr>
            <w:tcW w:w="2492" w:type="dxa"/>
          </w:tcPr>
          <w:p w14:paraId="4836092F" w14:textId="77777777" w:rsidR="009154C8" w:rsidRPr="009154C8" w:rsidRDefault="009154C8" w:rsidP="009C410B">
            <w:pPr>
              <w:pStyle w:val="TableParagraph"/>
              <w:spacing w:line="240" w:lineRule="exact"/>
              <w:ind w:left="116" w:right="116"/>
              <w:jc w:val="center"/>
              <w:rPr>
                <w:lang w:val="ru-RU"/>
              </w:rPr>
            </w:pPr>
            <w:r w:rsidRPr="009154C8">
              <w:rPr>
                <w:lang w:val="ru-RU"/>
              </w:rPr>
              <w:t>В диапазоне шире от</w:t>
            </w:r>
          </w:p>
          <w:p w14:paraId="5C0B3321" w14:textId="77777777" w:rsidR="009154C8" w:rsidRPr="009154C8" w:rsidRDefault="009154C8" w:rsidP="009C410B">
            <w:pPr>
              <w:pStyle w:val="TableParagraph"/>
              <w:spacing w:before="1" w:line="247" w:lineRule="exact"/>
              <w:ind w:left="115" w:right="116"/>
              <w:jc w:val="center"/>
              <w:rPr>
                <w:lang w:val="ru-RU"/>
              </w:rPr>
            </w:pPr>
            <w:r w:rsidRPr="009154C8">
              <w:rPr>
                <w:lang w:val="ru-RU"/>
              </w:rPr>
              <w:t>460 до 474</w:t>
            </w:r>
          </w:p>
        </w:tc>
        <w:tc>
          <w:tcPr>
            <w:tcW w:w="1392" w:type="dxa"/>
          </w:tcPr>
          <w:p w14:paraId="34B557C6" w14:textId="77777777" w:rsidR="009154C8" w:rsidRDefault="009154C8" w:rsidP="009C410B">
            <w:pPr>
              <w:pStyle w:val="TableParagraph"/>
              <w:spacing w:line="240" w:lineRule="exact"/>
              <w:ind w:left="236" w:right="234"/>
              <w:jc w:val="center"/>
            </w:pPr>
            <w:r>
              <w:t>нм</w:t>
            </w:r>
          </w:p>
        </w:tc>
      </w:tr>
      <w:tr w:rsidR="009154C8" w14:paraId="34DEBD13" w14:textId="77777777" w:rsidTr="009C410B">
        <w:trPr>
          <w:trHeight w:val="504"/>
        </w:trPr>
        <w:tc>
          <w:tcPr>
            <w:tcW w:w="5873" w:type="dxa"/>
          </w:tcPr>
          <w:p w14:paraId="74AC661C" w14:textId="77777777" w:rsidR="009154C8" w:rsidRDefault="009154C8" w:rsidP="009C410B">
            <w:pPr>
              <w:pStyle w:val="TableParagraph"/>
              <w:spacing w:line="240" w:lineRule="exact"/>
            </w:pPr>
            <w:r>
              <w:t>Напряжение излучающего элемента</w:t>
            </w:r>
          </w:p>
        </w:tc>
        <w:tc>
          <w:tcPr>
            <w:tcW w:w="2492" w:type="dxa"/>
          </w:tcPr>
          <w:p w14:paraId="14D62720" w14:textId="77777777" w:rsidR="009154C8" w:rsidRPr="009154C8" w:rsidRDefault="009154C8" w:rsidP="009C410B">
            <w:pPr>
              <w:pStyle w:val="TableParagraph"/>
              <w:spacing w:line="238" w:lineRule="exact"/>
              <w:ind w:left="115" w:right="116"/>
              <w:jc w:val="center"/>
              <w:rPr>
                <w:lang w:val="ru-RU"/>
              </w:rPr>
            </w:pPr>
            <w:r w:rsidRPr="009154C8">
              <w:rPr>
                <w:lang w:val="ru-RU"/>
              </w:rPr>
              <w:t>В диапазоне уже от 1,6</w:t>
            </w:r>
          </w:p>
          <w:p w14:paraId="76A7C047" w14:textId="77777777" w:rsidR="009154C8" w:rsidRPr="009154C8" w:rsidRDefault="009154C8" w:rsidP="009C410B">
            <w:pPr>
              <w:pStyle w:val="TableParagraph"/>
              <w:spacing w:line="246" w:lineRule="exact"/>
              <w:ind w:left="115" w:right="116"/>
              <w:jc w:val="center"/>
              <w:rPr>
                <w:lang w:val="ru-RU"/>
              </w:rPr>
            </w:pPr>
            <w:r w:rsidRPr="009154C8">
              <w:rPr>
                <w:lang w:val="ru-RU"/>
              </w:rPr>
              <w:t>до 3,5</w:t>
            </w:r>
          </w:p>
        </w:tc>
        <w:tc>
          <w:tcPr>
            <w:tcW w:w="1392" w:type="dxa"/>
          </w:tcPr>
          <w:p w14:paraId="1C8852D7" w14:textId="77777777" w:rsidR="009154C8" w:rsidRDefault="009154C8" w:rsidP="009C410B">
            <w:pPr>
              <w:pStyle w:val="TableParagraph"/>
              <w:spacing w:line="240" w:lineRule="exact"/>
              <w:ind w:left="3"/>
              <w:jc w:val="center"/>
            </w:pPr>
            <w:r>
              <w:t>В</w:t>
            </w:r>
          </w:p>
        </w:tc>
      </w:tr>
      <w:tr w:rsidR="009154C8" w14:paraId="7129A13D" w14:textId="77777777" w:rsidTr="009C410B">
        <w:trPr>
          <w:trHeight w:val="254"/>
        </w:trPr>
        <w:tc>
          <w:tcPr>
            <w:tcW w:w="5873" w:type="dxa"/>
          </w:tcPr>
          <w:p w14:paraId="600859DE" w14:textId="77777777" w:rsidR="009154C8" w:rsidRPr="009154C8" w:rsidRDefault="009154C8" w:rsidP="009C410B">
            <w:pPr>
              <w:pStyle w:val="TableParagraph"/>
              <w:rPr>
                <w:lang w:val="ru-RU"/>
              </w:rPr>
            </w:pPr>
            <w:r w:rsidRPr="009154C8">
              <w:rPr>
                <w:lang w:val="ru-RU"/>
              </w:rPr>
              <w:t>Габариты излучающего элемента по ширине</w:t>
            </w:r>
          </w:p>
        </w:tc>
        <w:tc>
          <w:tcPr>
            <w:tcW w:w="2492" w:type="dxa"/>
          </w:tcPr>
          <w:p w14:paraId="3B6C7CEE" w14:textId="77777777" w:rsidR="009154C8" w:rsidRDefault="009154C8" w:rsidP="009C410B">
            <w:pPr>
              <w:pStyle w:val="TableParagraph"/>
              <w:ind w:left="112" w:right="116"/>
              <w:jc w:val="center"/>
            </w:pPr>
            <w:r>
              <w:t>Не более 1</w:t>
            </w:r>
          </w:p>
        </w:tc>
        <w:tc>
          <w:tcPr>
            <w:tcW w:w="1392" w:type="dxa"/>
          </w:tcPr>
          <w:p w14:paraId="4C0183C9" w14:textId="77777777" w:rsidR="009154C8" w:rsidRDefault="009154C8" w:rsidP="009C410B">
            <w:pPr>
              <w:pStyle w:val="TableParagraph"/>
              <w:ind w:left="236" w:right="236"/>
              <w:jc w:val="center"/>
            </w:pPr>
            <w:r>
              <w:t>мм</w:t>
            </w:r>
          </w:p>
        </w:tc>
      </w:tr>
      <w:tr w:rsidR="009154C8" w14:paraId="23F446D9" w14:textId="77777777" w:rsidTr="009C410B">
        <w:trPr>
          <w:trHeight w:val="253"/>
        </w:trPr>
        <w:tc>
          <w:tcPr>
            <w:tcW w:w="5873" w:type="dxa"/>
          </w:tcPr>
          <w:p w14:paraId="651B9E97" w14:textId="77777777" w:rsidR="009154C8" w:rsidRPr="009154C8" w:rsidRDefault="009154C8" w:rsidP="009C410B">
            <w:pPr>
              <w:pStyle w:val="TableParagraph"/>
              <w:rPr>
                <w:lang w:val="ru-RU"/>
              </w:rPr>
            </w:pPr>
            <w:r w:rsidRPr="009154C8">
              <w:rPr>
                <w:lang w:val="ru-RU"/>
              </w:rPr>
              <w:t>Габариты излучающего элемента по высоте</w:t>
            </w:r>
          </w:p>
        </w:tc>
        <w:tc>
          <w:tcPr>
            <w:tcW w:w="2492" w:type="dxa"/>
          </w:tcPr>
          <w:p w14:paraId="6F9FE364" w14:textId="77777777" w:rsidR="009154C8" w:rsidRDefault="009154C8" w:rsidP="009C410B">
            <w:pPr>
              <w:pStyle w:val="TableParagraph"/>
              <w:ind w:left="112" w:right="116"/>
              <w:jc w:val="center"/>
            </w:pPr>
            <w:r>
              <w:t>Не более 1</w:t>
            </w:r>
          </w:p>
        </w:tc>
        <w:tc>
          <w:tcPr>
            <w:tcW w:w="1392" w:type="dxa"/>
          </w:tcPr>
          <w:p w14:paraId="63E359AE" w14:textId="77777777" w:rsidR="009154C8" w:rsidRDefault="009154C8" w:rsidP="009C410B">
            <w:pPr>
              <w:pStyle w:val="TableParagraph"/>
              <w:ind w:left="236" w:right="236"/>
              <w:jc w:val="center"/>
            </w:pPr>
            <w:r>
              <w:t>мм</w:t>
            </w:r>
          </w:p>
        </w:tc>
      </w:tr>
      <w:tr w:rsidR="009154C8" w14:paraId="69AA2DDF" w14:textId="77777777" w:rsidTr="009C410B">
        <w:trPr>
          <w:trHeight w:val="249"/>
        </w:trPr>
        <w:tc>
          <w:tcPr>
            <w:tcW w:w="5873" w:type="dxa"/>
          </w:tcPr>
          <w:p w14:paraId="6D4EB61D" w14:textId="77777777" w:rsidR="009154C8" w:rsidRDefault="009154C8" w:rsidP="009C410B">
            <w:pPr>
              <w:pStyle w:val="TableParagraph"/>
              <w:spacing w:line="229" w:lineRule="exact"/>
            </w:pPr>
            <w:r>
              <w:t>Глубина излучающего элемента</w:t>
            </w:r>
          </w:p>
        </w:tc>
        <w:tc>
          <w:tcPr>
            <w:tcW w:w="2492" w:type="dxa"/>
          </w:tcPr>
          <w:p w14:paraId="7FAD7B14" w14:textId="77777777" w:rsidR="009154C8" w:rsidRDefault="009154C8" w:rsidP="009C410B">
            <w:pPr>
              <w:pStyle w:val="TableParagraph"/>
              <w:spacing w:line="229" w:lineRule="exact"/>
              <w:ind w:left="112" w:right="116"/>
              <w:jc w:val="center"/>
            </w:pPr>
            <w:r>
              <w:t>Не более 1</w:t>
            </w:r>
          </w:p>
        </w:tc>
        <w:tc>
          <w:tcPr>
            <w:tcW w:w="1392" w:type="dxa"/>
          </w:tcPr>
          <w:p w14:paraId="3D57BAE8" w14:textId="77777777" w:rsidR="009154C8" w:rsidRDefault="009154C8" w:rsidP="009C410B">
            <w:pPr>
              <w:pStyle w:val="TableParagraph"/>
              <w:spacing w:line="229" w:lineRule="exact"/>
              <w:ind w:left="236" w:right="236"/>
              <w:jc w:val="center"/>
            </w:pPr>
            <w:r>
              <w:t>мм</w:t>
            </w:r>
          </w:p>
        </w:tc>
      </w:tr>
      <w:tr w:rsidR="009154C8" w14:paraId="1228D3F1" w14:textId="77777777" w:rsidTr="009C410B">
        <w:trPr>
          <w:trHeight w:val="254"/>
        </w:trPr>
        <w:tc>
          <w:tcPr>
            <w:tcW w:w="5873" w:type="dxa"/>
          </w:tcPr>
          <w:p w14:paraId="40AEAAD0" w14:textId="77777777" w:rsidR="009154C8" w:rsidRPr="009154C8" w:rsidRDefault="009154C8" w:rsidP="009C410B">
            <w:pPr>
              <w:pStyle w:val="TableParagraph"/>
              <w:rPr>
                <w:lang w:val="ru-RU"/>
              </w:rPr>
            </w:pPr>
            <w:r w:rsidRPr="009154C8">
              <w:rPr>
                <w:lang w:val="ru-RU"/>
              </w:rPr>
              <w:t>Срок службы непрерывной работы излучающего элемента</w:t>
            </w:r>
          </w:p>
        </w:tc>
        <w:tc>
          <w:tcPr>
            <w:tcW w:w="2492" w:type="dxa"/>
          </w:tcPr>
          <w:p w14:paraId="07DBCF7F" w14:textId="77777777" w:rsidR="009154C8" w:rsidRDefault="009154C8" w:rsidP="009C410B">
            <w:pPr>
              <w:pStyle w:val="TableParagraph"/>
              <w:ind w:left="118" w:right="116"/>
              <w:jc w:val="center"/>
            </w:pPr>
            <w:r>
              <w:t>Не менее 100 000 часов</w:t>
            </w:r>
          </w:p>
        </w:tc>
        <w:tc>
          <w:tcPr>
            <w:tcW w:w="1392" w:type="dxa"/>
          </w:tcPr>
          <w:p w14:paraId="16B3FE20" w14:textId="77777777" w:rsidR="009154C8" w:rsidRDefault="009154C8" w:rsidP="009C410B">
            <w:pPr>
              <w:pStyle w:val="TableParagraph"/>
              <w:spacing w:line="240" w:lineRule="auto"/>
              <w:ind w:left="0"/>
              <w:rPr>
                <w:sz w:val="18"/>
              </w:rPr>
            </w:pPr>
          </w:p>
        </w:tc>
      </w:tr>
      <w:tr w:rsidR="009154C8" w14:paraId="1B9141FD" w14:textId="77777777" w:rsidTr="009C410B">
        <w:trPr>
          <w:trHeight w:val="253"/>
        </w:trPr>
        <w:tc>
          <w:tcPr>
            <w:tcW w:w="5873" w:type="dxa"/>
          </w:tcPr>
          <w:p w14:paraId="43576E83" w14:textId="77777777" w:rsidR="009154C8" w:rsidRDefault="009154C8" w:rsidP="009C410B">
            <w:pPr>
              <w:pStyle w:val="TableParagraph"/>
            </w:pPr>
            <w:r>
              <w:t>MOM-интерфейс в модуле</w:t>
            </w:r>
          </w:p>
        </w:tc>
        <w:tc>
          <w:tcPr>
            <w:tcW w:w="2492" w:type="dxa"/>
          </w:tcPr>
          <w:p w14:paraId="0C3766A5" w14:textId="77777777" w:rsidR="009154C8" w:rsidRDefault="009154C8" w:rsidP="009C410B">
            <w:pPr>
              <w:pStyle w:val="TableParagraph"/>
              <w:ind w:left="116" w:right="116"/>
              <w:jc w:val="center"/>
            </w:pPr>
            <w:r>
              <w:t>Наличие</w:t>
            </w:r>
          </w:p>
        </w:tc>
        <w:tc>
          <w:tcPr>
            <w:tcW w:w="1392" w:type="dxa"/>
          </w:tcPr>
          <w:p w14:paraId="44696D41" w14:textId="77777777" w:rsidR="009154C8" w:rsidRDefault="009154C8" w:rsidP="009C410B">
            <w:pPr>
              <w:pStyle w:val="TableParagraph"/>
              <w:spacing w:line="240" w:lineRule="auto"/>
              <w:ind w:left="0"/>
              <w:rPr>
                <w:sz w:val="18"/>
              </w:rPr>
            </w:pPr>
          </w:p>
        </w:tc>
      </w:tr>
      <w:tr w:rsidR="009154C8" w14:paraId="43E065BF" w14:textId="77777777" w:rsidTr="009C410B">
        <w:trPr>
          <w:trHeight w:val="254"/>
        </w:trPr>
        <w:tc>
          <w:tcPr>
            <w:tcW w:w="5873" w:type="dxa"/>
          </w:tcPr>
          <w:p w14:paraId="2E9D458D" w14:textId="77777777" w:rsidR="009154C8" w:rsidRPr="009154C8" w:rsidRDefault="009154C8" w:rsidP="009C410B">
            <w:pPr>
              <w:pStyle w:val="TableParagraph"/>
              <w:rPr>
                <w:lang w:val="ru-RU"/>
              </w:rPr>
            </w:pPr>
            <w:r w:rsidRPr="009154C8">
              <w:rPr>
                <w:lang w:val="ru-RU"/>
              </w:rPr>
              <w:t>Количество драйверов постоянного тока в модуле</w:t>
            </w:r>
          </w:p>
        </w:tc>
        <w:tc>
          <w:tcPr>
            <w:tcW w:w="2492" w:type="dxa"/>
          </w:tcPr>
          <w:p w14:paraId="6282065E" w14:textId="77777777" w:rsidR="009154C8" w:rsidRDefault="009154C8" w:rsidP="009C410B">
            <w:pPr>
              <w:pStyle w:val="TableParagraph"/>
              <w:ind w:left="113" w:right="116"/>
              <w:jc w:val="center"/>
            </w:pPr>
            <w:r>
              <w:t>Не менее 56</w:t>
            </w:r>
          </w:p>
        </w:tc>
        <w:tc>
          <w:tcPr>
            <w:tcW w:w="1392" w:type="dxa"/>
          </w:tcPr>
          <w:p w14:paraId="313B1D50" w14:textId="77777777" w:rsidR="009154C8" w:rsidRDefault="009154C8" w:rsidP="009C410B">
            <w:pPr>
              <w:pStyle w:val="TableParagraph"/>
              <w:ind w:left="236" w:right="233"/>
              <w:jc w:val="center"/>
            </w:pPr>
            <w:r>
              <w:t>шт</w:t>
            </w:r>
          </w:p>
        </w:tc>
      </w:tr>
      <w:tr w:rsidR="009154C8" w14:paraId="6E7A2A37" w14:textId="77777777" w:rsidTr="009C410B">
        <w:trPr>
          <w:trHeight w:val="254"/>
        </w:trPr>
        <w:tc>
          <w:tcPr>
            <w:tcW w:w="5873" w:type="dxa"/>
          </w:tcPr>
          <w:p w14:paraId="12AC2881" w14:textId="77777777" w:rsidR="009154C8" w:rsidRPr="009154C8" w:rsidRDefault="009154C8" w:rsidP="009C410B">
            <w:pPr>
              <w:pStyle w:val="TableParagraph"/>
              <w:rPr>
                <w:lang w:val="ru-RU"/>
              </w:rPr>
            </w:pPr>
            <w:r w:rsidRPr="009154C8">
              <w:rPr>
                <w:lang w:val="ru-RU"/>
              </w:rPr>
              <w:t>Выходных каналов в драйвере постоянного тока</w:t>
            </w:r>
          </w:p>
        </w:tc>
        <w:tc>
          <w:tcPr>
            <w:tcW w:w="2492" w:type="dxa"/>
          </w:tcPr>
          <w:p w14:paraId="719AA7B7" w14:textId="77777777" w:rsidR="009154C8" w:rsidRDefault="009154C8" w:rsidP="009C410B">
            <w:pPr>
              <w:pStyle w:val="TableParagraph"/>
              <w:ind w:left="111" w:right="116"/>
              <w:jc w:val="center"/>
            </w:pPr>
            <w:r>
              <w:t>Не менее 16</w:t>
            </w:r>
          </w:p>
        </w:tc>
        <w:tc>
          <w:tcPr>
            <w:tcW w:w="1392" w:type="dxa"/>
          </w:tcPr>
          <w:p w14:paraId="552102ED" w14:textId="77777777" w:rsidR="009154C8" w:rsidRDefault="009154C8" w:rsidP="009C410B">
            <w:pPr>
              <w:pStyle w:val="TableParagraph"/>
              <w:ind w:left="236" w:right="233"/>
              <w:jc w:val="center"/>
            </w:pPr>
            <w:r>
              <w:t>шт</w:t>
            </w:r>
          </w:p>
        </w:tc>
      </w:tr>
      <w:tr w:rsidR="009154C8" w14:paraId="0B28C3C6" w14:textId="77777777" w:rsidTr="009C410B">
        <w:trPr>
          <w:trHeight w:val="503"/>
        </w:trPr>
        <w:tc>
          <w:tcPr>
            <w:tcW w:w="5873" w:type="dxa"/>
          </w:tcPr>
          <w:p w14:paraId="5FB2844D" w14:textId="77777777" w:rsidR="009154C8" w:rsidRPr="009154C8" w:rsidRDefault="009154C8" w:rsidP="009C410B">
            <w:pPr>
              <w:pStyle w:val="TableParagraph"/>
              <w:spacing w:line="238" w:lineRule="exact"/>
              <w:rPr>
                <w:lang w:val="ru-RU"/>
              </w:rPr>
            </w:pPr>
            <w:r w:rsidRPr="009154C8">
              <w:rPr>
                <w:lang w:val="ru-RU"/>
              </w:rPr>
              <w:t>Поддержка временного мультиплексирования драйвером</w:t>
            </w:r>
          </w:p>
          <w:p w14:paraId="5E8A75C8" w14:textId="77777777" w:rsidR="009154C8" w:rsidRPr="009154C8" w:rsidRDefault="009154C8" w:rsidP="009C410B">
            <w:pPr>
              <w:pStyle w:val="TableParagraph"/>
              <w:spacing w:line="246" w:lineRule="exact"/>
              <w:rPr>
                <w:lang w:val="ru-RU"/>
              </w:rPr>
            </w:pPr>
            <w:r w:rsidRPr="009154C8">
              <w:rPr>
                <w:lang w:val="ru-RU"/>
              </w:rPr>
              <w:t>постоянного тока</w:t>
            </w:r>
          </w:p>
        </w:tc>
        <w:tc>
          <w:tcPr>
            <w:tcW w:w="2492" w:type="dxa"/>
          </w:tcPr>
          <w:p w14:paraId="00D56482" w14:textId="77777777" w:rsidR="009154C8" w:rsidRDefault="009154C8" w:rsidP="009C410B">
            <w:pPr>
              <w:pStyle w:val="TableParagraph"/>
              <w:spacing w:line="240" w:lineRule="exact"/>
              <w:ind w:left="118" w:right="111"/>
              <w:jc w:val="center"/>
            </w:pPr>
            <w:r>
              <w:t>От 1 до 32</w:t>
            </w:r>
          </w:p>
        </w:tc>
        <w:tc>
          <w:tcPr>
            <w:tcW w:w="1392" w:type="dxa"/>
          </w:tcPr>
          <w:p w14:paraId="157D8374" w14:textId="77777777" w:rsidR="009154C8" w:rsidRDefault="009154C8" w:rsidP="009C410B">
            <w:pPr>
              <w:pStyle w:val="TableParagraph"/>
              <w:spacing w:line="240" w:lineRule="exact"/>
              <w:ind w:left="236" w:right="229"/>
              <w:jc w:val="center"/>
            </w:pPr>
            <w:r>
              <w:t>скан</w:t>
            </w:r>
          </w:p>
        </w:tc>
      </w:tr>
      <w:tr w:rsidR="009154C8" w14:paraId="27E87B91" w14:textId="77777777" w:rsidTr="009C410B">
        <w:trPr>
          <w:trHeight w:val="508"/>
        </w:trPr>
        <w:tc>
          <w:tcPr>
            <w:tcW w:w="5873" w:type="dxa"/>
          </w:tcPr>
          <w:p w14:paraId="35EB3E9C" w14:textId="77777777" w:rsidR="009154C8" w:rsidRPr="009154C8" w:rsidRDefault="009154C8" w:rsidP="009C410B">
            <w:pPr>
              <w:pStyle w:val="TableParagraph"/>
              <w:spacing w:line="240" w:lineRule="exact"/>
              <w:rPr>
                <w:lang w:val="ru-RU"/>
              </w:rPr>
            </w:pPr>
            <w:r w:rsidRPr="009154C8">
              <w:rPr>
                <w:lang w:val="ru-RU"/>
              </w:rPr>
              <w:t>Расхождение тока между каналами драйвера постоянного</w:t>
            </w:r>
          </w:p>
          <w:p w14:paraId="1CCDC74B" w14:textId="77777777" w:rsidR="009154C8" w:rsidRDefault="009154C8" w:rsidP="009C410B">
            <w:pPr>
              <w:pStyle w:val="TableParagraph"/>
              <w:spacing w:before="1" w:line="247" w:lineRule="exact"/>
            </w:pPr>
            <w:r>
              <w:t>тока</w:t>
            </w:r>
          </w:p>
        </w:tc>
        <w:tc>
          <w:tcPr>
            <w:tcW w:w="2492" w:type="dxa"/>
          </w:tcPr>
          <w:p w14:paraId="1D635786" w14:textId="77777777" w:rsidR="009154C8" w:rsidRDefault="009154C8" w:rsidP="009C410B">
            <w:pPr>
              <w:pStyle w:val="TableParagraph"/>
              <w:spacing w:line="240" w:lineRule="exact"/>
              <w:ind w:left="112" w:right="116"/>
              <w:jc w:val="center"/>
            </w:pPr>
            <w:r>
              <w:t>Менее 2</w:t>
            </w:r>
          </w:p>
        </w:tc>
        <w:tc>
          <w:tcPr>
            <w:tcW w:w="1392" w:type="dxa"/>
          </w:tcPr>
          <w:p w14:paraId="072169E7" w14:textId="77777777" w:rsidR="009154C8" w:rsidRDefault="009154C8" w:rsidP="009C410B">
            <w:pPr>
              <w:pStyle w:val="TableParagraph"/>
              <w:spacing w:line="240" w:lineRule="exact"/>
              <w:ind w:left="1"/>
              <w:jc w:val="center"/>
            </w:pPr>
            <w:r>
              <w:t>%</w:t>
            </w:r>
          </w:p>
        </w:tc>
      </w:tr>
      <w:tr w:rsidR="009154C8" w14:paraId="27B9C50E" w14:textId="77777777" w:rsidTr="009C410B">
        <w:trPr>
          <w:trHeight w:val="503"/>
        </w:trPr>
        <w:tc>
          <w:tcPr>
            <w:tcW w:w="5873" w:type="dxa"/>
          </w:tcPr>
          <w:p w14:paraId="1CD92971" w14:textId="77777777" w:rsidR="009154C8" w:rsidRPr="009154C8" w:rsidRDefault="009154C8" w:rsidP="009C410B">
            <w:pPr>
              <w:pStyle w:val="TableParagraph"/>
              <w:spacing w:line="238" w:lineRule="exact"/>
              <w:rPr>
                <w:lang w:val="ru-RU"/>
              </w:rPr>
            </w:pPr>
            <w:r w:rsidRPr="009154C8">
              <w:rPr>
                <w:lang w:val="ru-RU"/>
              </w:rPr>
              <w:t>Расхождение тока между микросхемами драйвера</w:t>
            </w:r>
          </w:p>
          <w:p w14:paraId="52179DA1" w14:textId="77777777" w:rsidR="009154C8" w:rsidRPr="009154C8" w:rsidRDefault="009154C8" w:rsidP="009C410B">
            <w:pPr>
              <w:pStyle w:val="TableParagraph"/>
              <w:spacing w:line="246" w:lineRule="exact"/>
              <w:rPr>
                <w:lang w:val="ru-RU"/>
              </w:rPr>
            </w:pPr>
            <w:r w:rsidRPr="009154C8">
              <w:rPr>
                <w:lang w:val="ru-RU"/>
              </w:rPr>
              <w:t>постоянного тока</w:t>
            </w:r>
          </w:p>
        </w:tc>
        <w:tc>
          <w:tcPr>
            <w:tcW w:w="2492" w:type="dxa"/>
          </w:tcPr>
          <w:p w14:paraId="6F071190" w14:textId="77777777" w:rsidR="009154C8" w:rsidRDefault="009154C8" w:rsidP="009C410B">
            <w:pPr>
              <w:pStyle w:val="TableParagraph"/>
              <w:spacing w:line="240" w:lineRule="exact"/>
              <w:ind w:left="112" w:right="116"/>
              <w:jc w:val="center"/>
            </w:pPr>
            <w:r>
              <w:t>Менее 2</w:t>
            </w:r>
          </w:p>
        </w:tc>
        <w:tc>
          <w:tcPr>
            <w:tcW w:w="1392" w:type="dxa"/>
          </w:tcPr>
          <w:p w14:paraId="7D39A69D" w14:textId="77777777" w:rsidR="009154C8" w:rsidRDefault="009154C8" w:rsidP="009C410B">
            <w:pPr>
              <w:pStyle w:val="TableParagraph"/>
              <w:spacing w:line="240" w:lineRule="exact"/>
              <w:ind w:left="1"/>
              <w:jc w:val="center"/>
            </w:pPr>
            <w:r>
              <w:t>%</w:t>
            </w:r>
          </w:p>
        </w:tc>
      </w:tr>
      <w:tr w:rsidR="009154C8" w14:paraId="3D8D8913" w14:textId="77777777" w:rsidTr="009C410B">
        <w:trPr>
          <w:trHeight w:val="254"/>
        </w:trPr>
        <w:tc>
          <w:tcPr>
            <w:tcW w:w="5873" w:type="dxa"/>
          </w:tcPr>
          <w:p w14:paraId="1CC972D8" w14:textId="77777777" w:rsidR="009154C8" w:rsidRPr="009154C8" w:rsidRDefault="009154C8" w:rsidP="009C410B">
            <w:pPr>
              <w:pStyle w:val="TableParagraph"/>
              <w:spacing w:line="235" w:lineRule="exact"/>
              <w:rPr>
                <w:lang w:val="ru-RU"/>
              </w:rPr>
            </w:pPr>
            <w:r w:rsidRPr="009154C8">
              <w:rPr>
                <w:lang w:val="ru-RU"/>
              </w:rPr>
              <w:t>Количество пинов на драйвере постоянного тока</w:t>
            </w:r>
          </w:p>
        </w:tc>
        <w:tc>
          <w:tcPr>
            <w:tcW w:w="2492" w:type="dxa"/>
          </w:tcPr>
          <w:p w14:paraId="77478A41" w14:textId="77777777" w:rsidR="009154C8" w:rsidRDefault="009154C8" w:rsidP="009C410B">
            <w:pPr>
              <w:pStyle w:val="TableParagraph"/>
              <w:spacing w:line="235" w:lineRule="exact"/>
              <w:ind w:left="111" w:right="116"/>
              <w:jc w:val="center"/>
            </w:pPr>
            <w:r>
              <w:t>Не менее 24</w:t>
            </w:r>
          </w:p>
        </w:tc>
        <w:tc>
          <w:tcPr>
            <w:tcW w:w="1392" w:type="dxa"/>
          </w:tcPr>
          <w:p w14:paraId="0E8FCBE3" w14:textId="77777777" w:rsidR="009154C8" w:rsidRDefault="009154C8" w:rsidP="009C410B">
            <w:pPr>
              <w:pStyle w:val="TableParagraph"/>
              <w:spacing w:line="235" w:lineRule="exact"/>
              <w:ind w:left="236" w:right="233"/>
              <w:jc w:val="center"/>
            </w:pPr>
            <w:r>
              <w:t>шт</w:t>
            </w:r>
          </w:p>
        </w:tc>
      </w:tr>
      <w:tr w:rsidR="009154C8" w14:paraId="536676FA" w14:textId="77777777" w:rsidTr="009C410B">
        <w:trPr>
          <w:trHeight w:val="503"/>
        </w:trPr>
        <w:tc>
          <w:tcPr>
            <w:tcW w:w="5873" w:type="dxa"/>
          </w:tcPr>
          <w:p w14:paraId="79D06DEC" w14:textId="77777777" w:rsidR="009154C8" w:rsidRPr="009154C8" w:rsidRDefault="009154C8" w:rsidP="009C410B">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4C15F6A3" w14:textId="77777777" w:rsidR="009154C8" w:rsidRDefault="009154C8" w:rsidP="009C410B">
            <w:pPr>
              <w:pStyle w:val="TableParagraph"/>
              <w:spacing w:line="240" w:lineRule="exact"/>
              <w:ind w:left="118" w:right="115"/>
              <w:jc w:val="center"/>
            </w:pPr>
            <w:r>
              <w:t>В диапазоне от -10 до</w:t>
            </w:r>
          </w:p>
          <w:p w14:paraId="01A3A775" w14:textId="77777777" w:rsidR="009154C8" w:rsidRDefault="009154C8" w:rsidP="009C410B">
            <w:pPr>
              <w:pStyle w:val="TableParagraph"/>
              <w:spacing w:before="1" w:line="242" w:lineRule="exact"/>
              <w:ind w:left="118" w:right="114"/>
              <w:jc w:val="center"/>
            </w:pPr>
            <w:r>
              <w:t>+60</w:t>
            </w:r>
          </w:p>
        </w:tc>
        <w:tc>
          <w:tcPr>
            <w:tcW w:w="1392" w:type="dxa"/>
          </w:tcPr>
          <w:p w14:paraId="7E5BD79E" w14:textId="77777777" w:rsidR="009154C8" w:rsidRDefault="009154C8" w:rsidP="009C410B">
            <w:pPr>
              <w:pStyle w:val="TableParagraph"/>
              <w:spacing w:line="240" w:lineRule="exact"/>
              <w:ind w:left="258"/>
            </w:pPr>
            <w:r>
              <w:t>Градусов</w:t>
            </w:r>
          </w:p>
          <w:p w14:paraId="246BB75F" w14:textId="77777777" w:rsidR="009154C8" w:rsidRDefault="009154C8" w:rsidP="009C410B">
            <w:pPr>
              <w:pStyle w:val="TableParagraph"/>
              <w:spacing w:before="1" w:line="242" w:lineRule="exact"/>
              <w:ind w:left="302"/>
            </w:pPr>
            <w:r>
              <w:t>Цельсия</w:t>
            </w:r>
          </w:p>
        </w:tc>
      </w:tr>
      <w:tr w:rsidR="009154C8" w14:paraId="26A40D4A" w14:textId="77777777" w:rsidTr="009C410B">
        <w:trPr>
          <w:trHeight w:val="253"/>
        </w:trPr>
        <w:tc>
          <w:tcPr>
            <w:tcW w:w="5873" w:type="dxa"/>
          </w:tcPr>
          <w:p w14:paraId="1CEF28E4" w14:textId="77777777" w:rsidR="009154C8" w:rsidRDefault="009154C8" w:rsidP="009C410B">
            <w:pPr>
              <w:pStyle w:val="TableParagraph"/>
            </w:pPr>
            <w:r>
              <w:t>Толщина платы в модуле</w:t>
            </w:r>
          </w:p>
        </w:tc>
        <w:tc>
          <w:tcPr>
            <w:tcW w:w="2492" w:type="dxa"/>
          </w:tcPr>
          <w:p w14:paraId="1E008507" w14:textId="77777777" w:rsidR="009154C8" w:rsidRDefault="009154C8" w:rsidP="009C410B">
            <w:pPr>
              <w:pStyle w:val="TableParagraph"/>
              <w:ind w:left="118" w:right="116"/>
              <w:jc w:val="center"/>
            </w:pPr>
            <w:r>
              <w:t>Не менее 1,6</w:t>
            </w:r>
          </w:p>
        </w:tc>
        <w:tc>
          <w:tcPr>
            <w:tcW w:w="1392" w:type="dxa"/>
          </w:tcPr>
          <w:p w14:paraId="14FC1AFD" w14:textId="77777777" w:rsidR="009154C8" w:rsidRDefault="009154C8" w:rsidP="009C410B">
            <w:pPr>
              <w:pStyle w:val="TableParagraph"/>
              <w:ind w:left="236" w:right="236"/>
              <w:jc w:val="center"/>
            </w:pPr>
            <w:r>
              <w:t>мм</w:t>
            </w:r>
          </w:p>
        </w:tc>
      </w:tr>
      <w:tr w:rsidR="009154C8" w14:paraId="5AC1050F" w14:textId="77777777" w:rsidTr="009C410B">
        <w:trPr>
          <w:trHeight w:val="254"/>
        </w:trPr>
        <w:tc>
          <w:tcPr>
            <w:tcW w:w="5873" w:type="dxa"/>
          </w:tcPr>
          <w:p w14:paraId="7E9E9E41" w14:textId="77777777" w:rsidR="009154C8" w:rsidRDefault="009154C8" w:rsidP="009C410B">
            <w:pPr>
              <w:pStyle w:val="TableParagraph"/>
            </w:pPr>
            <w:r>
              <w:t>Корпус модуля</w:t>
            </w:r>
          </w:p>
        </w:tc>
        <w:tc>
          <w:tcPr>
            <w:tcW w:w="2492" w:type="dxa"/>
          </w:tcPr>
          <w:p w14:paraId="262A23AB" w14:textId="77777777" w:rsidR="009154C8" w:rsidRDefault="009154C8" w:rsidP="009C410B">
            <w:pPr>
              <w:pStyle w:val="TableParagraph"/>
              <w:ind w:left="118" w:right="114"/>
              <w:jc w:val="center"/>
            </w:pPr>
            <w:r>
              <w:t>Пластик</w:t>
            </w:r>
          </w:p>
        </w:tc>
        <w:tc>
          <w:tcPr>
            <w:tcW w:w="1392" w:type="dxa"/>
          </w:tcPr>
          <w:p w14:paraId="39A71AEF" w14:textId="77777777" w:rsidR="009154C8" w:rsidRDefault="009154C8" w:rsidP="009C410B">
            <w:pPr>
              <w:pStyle w:val="TableParagraph"/>
              <w:spacing w:line="240" w:lineRule="auto"/>
              <w:ind w:left="0"/>
              <w:rPr>
                <w:sz w:val="18"/>
              </w:rPr>
            </w:pPr>
          </w:p>
        </w:tc>
      </w:tr>
      <w:tr w:rsidR="009154C8" w14:paraId="1CDC1A41" w14:textId="77777777" w:rsidTr="009C410B">
        <w:trPr>
          <w:trHeight w:val="253"/>
        </w:trPr>
        <w:tc>
          <w:tcPr>
            <w:tcW w:w="5873" w:type="dxa"/>
          </w:tcPr>
          <w:p w14:paraId="39EC002B" w14:textId="77777777" w:rsidR="009154C8" w:rsidRPr="009154C8" w:rsidRDefault="009154C8" w:rsidP="009C410B">
            <w:pPr>
              <w:pStyle w:val="TableParagraph"/>
              <w:rPr>
                <w:lang w:val="ru-RU"/>
              </w:rPr>
            </w:pPr>
            <w:r w:rsidRPr="009154C8">
              <w:rPr>
                <w:lang w:val="ru-RU"/>
              </w:rPr>
              <w:t>Наличие импульсного блока питания в каждый ячейке</w:t>
            </w:r>
          </w:p>
        </w:tc>
        <w:tc>
          <w:tcPr>
            <w:tcW w:w="2492" w:type="dxa"/>
          </w:tcPr>
          <w:p w14:paraId="2DCF44CB" w14:textId="77777777" w:rsidR="009154C8" w:rsidRDefault="009154C8" w:rsidP="009C410B">
            <w:pPr>
              <w:pStyle w:val="TableParagraph"/>
              <w:ind w:left="113" w:right="116"/>
              <w:jc w:val="center"/>
            </w:pPr>
            <w:r>
              <w:t>Не более 2</w:t>
            </w:r>
          </w:p>
        </w:tc>
        <w:tc>
          <w:tcPr>
            <w:tcW w:w="1392" w:type="dxa"/>
          </w:tcPr>
          <w:p w14:paraId="038EEB0E" w14:textId="77777777" w:rsidR="009154C8" w:rsidRDefault="009154C8" w:rsidP="009C410B">
            <w:pPr>
              <w:pStyle w:val="TableParagraph"/>
              <w:ind w:left="236" w:right="233"/>
              <w:jc w:val="center"/>
            </w:pPr>
            <w:r>
              <w:t>шт</w:t>
            </w:r>
          </w:p>
        </w:tc>
      </w:tr>
      <w:tr w:rsidR="009154C8" w14:paraId="04787907" w14:textId="77777777" w:rsidTr="009C410B">
        <w:trPr>
          <w:trHeight w:val="254"/>
        </w:trPr>
        <w:tc>
          <w:tcPr>
            <w:tcW w:w="5873" w:type="dxa"/>
          </w:tcPr>
          <w:p w14:paraId="42E802DC" w14:textId="77777777" w:rsidR="009154C8" w:rsidRDefault="009154C8" w:rsidP="009C410B">
            <w:pPr>
              <w:pStyle w:val="TableParagraph"/>
            </w:pPr>
            <w:r>
              <w:t>Система охлаждения блока питания</w:t>
            </w:r>
          </w:p>
        </w:tc>
        <w:tc>
          <w:tcPr>
            <w:tcW w:w="2492" w:type="dxa"/>
          </w:tcPr>
          <w:p w14:paraId="59C28431" w14:textId="77777777" w:rsidR="009154C8" w:rsidRDefault="009154C8" w:rsidP="009C410B">
            <w:pPr>
              <w:pStyle w:val="TableParagraph"/>
              <w:ind w:left="118" w:right="110"/>
              <w:jc w:val="center"/>
            </w:pPr>
            <w:r>
              <w:t>Пассивная</w:t>
            </w:r>
          </w:p>
        </w:tc>
        <w:tc>
          <w:tcPr>
            <w:tcW w:w="1392" w:type="dxa"/>
          </w:tcPr>
          <w:p w14:paraId="16563694" w14:textId="77777777" w:rsidR="009154C8" w:rsidRDefault="009154C8" w:rsidP="009C410B">
            <w:pPr>
              <w:pStyle w:val="TableParagraph"/>
              <w:spacing w:line="240" w:lineRule="auto"/>
              <w:ind w:left="0"/>
              <w:rPr>
                <w:sz w:val="18"/>
              </w:rPr>
            </w:pPr>
          </w:p>
        </w:tc>
      </w:tr>
      <w:tr w:rsidR="009154C8" w14:paraId="72804EB0" w14:textId="77777777" w:rsidTr="009C410B">
        <w:trPr>
          <w:trHeight w:val="249"/>
        </w:trPr>
        <w:tc>
          <w:tcPr>
            <w:tcW w:w="5873" w:type="dxa"/>
          </w:tcPr>
          <w:p w14:paraId="1CC7A9EF" w14:textId="77777777" w:rsidR="009154C8" w:rsidRDefault="009154C8" w:rsidP="009C410B">
            <w:pPr>
              <w:pStyle w:val="TableParagraph"/>
              <w:spacing w:line="229" w:lineRule="exact"/>
            </w:pPr>
            <w:r>
              <w:t>Номинальная мощность блока питания</w:t>
            </w:r>
          </w:p>
        </w:tc>
        <w:tc>
          <w:tcPr>
            <w:tcW w:w="2492" w:type="dxa"/>
          </w:tcPr>
          <w:p w14:paraId="32CEE5A1" w14:textId="77777777" w:rsidR="009154C8" w:rsidRDefault="009154C8" w:rsidP="009C410B">
            <w:pPr>
              <w:pStyle w:val="TableParagraph"/>
              <w:spacing w:line="229" w:lineRule="exact"/>
              <w:ind w:left="118" w:right="116"/>
              <w:jc w:val="center"/>
            </w:pPr>
            <w:r>
              <w:t>Не более 200</w:t>
            </w:r>
          </w:p>
        </w:tc>
        <w:tc>
          <w:tcPr>
            <w:tcW w:w="1392" w:type="dxa"/>
          </w:tcPr>
          <w:p w14:paraId="464C26FB" w14:textId="77777777" w:rsidR="009154C8" w:rsidRDefault="009154C8" w:rsidP="009C410B">
            <w:pPr>
              <w:pStyle w:val="TableParagraph"/>
              <w:spacing w:line="229" w:lineRule="exact"/>
              <w:ind w:left="236" w:right="236"/>
              <w:jc w:val="center"/>
            </w:pPr>
            <w:r>
              <w:t>Вт</w:t>
            </w:r>
          </w:p>
        </w:tc>
      </w:tr>
      <w:tr w:rsidR="009154C8" w14:paraId="2FE50317" w14:textId="77777777" w:rsidTr="009C410B">
        <w:trPr>
          <w:trHeight w:val="253"/>
        </w:trPr>
        <w:tc>
          <w:tcPr>
            <w:tcW w:w="5873" w:type="dxa"/>
          </w:tcPr>
          <w:p w14:paraId="3F57982B" w14:textId="77777777" w:rsidR="009154C8" w:rsidRDefault="009154C8" w:rsidP="009C410B">
            <w:pPr>
              <w:pStyle w:val="TableParagraph"/>
            </w:pPr>
            <w:r>
              <w:t>КПД блока питания</w:t>
            </w:r>
          </w:p>
        </w:tc>
        <w:tc>
          <w:tcPr>
            <w:tcW w:w="2492" w:type="dxa"/>
          </w:tcPr>
          <w:p w14:paraId="1E75888F" w14:textId="77777777" w:rsidR="009154C8" w:rsidRDefault="009154C8" w:rsidP="009C410B">
            <w:pPr>
              <w:pStyle w:val="TableParagraph"/>
              <w:ind w:left="116" w:right="116"/>
              <w:jc w:val="center"/>
            </w:pPr>
            <w:r>
              <w:t>Более 90%</w:t>
            </w:r>
          </w:p>
        </w:tc>
        <w:tc>
          <w:tcPr>
            <w:tcW w:w="1392" w:type="dxa"/>
          </w:tcPr>
          <w:p w14:paraId="1E048EBF" w14:textId="77777777" w:rsidR="009154C8" w:rsidRDefault="009154C8" w:rsidP="009C410B">
            <w:pPr>
              <w:pStyle w:val="TableParagraph"/>
              <w:spacing w:line="240" w:lineRule="auto"/>
              <w:ind w:left="0"/>
              <w:rPr>
                <w:sz w:val="18"/>
              </w:rPr>
            </w:pPr>
          </w:p>
        </w:tc>
      </w:tr>
      <w:tr w:rsidR="009154C8" w14:paraId="25F0A925" w14:textId="77777777" w:rsidTr="009C410B">
        <w:trPr>
          <w:trHeight w:val="254"/>
        </w:trPr>
        <w:tc>
          <w:tcPr>
            <w:tcW w:w="5873" w:type="dxa"/>
          </w:tcPr>
          <w:p w14:paraId="7FB44AB0" w14:textId="77777777" w:rsidR="009154C8" w:rsidRDefault="009154C8" w:rsidP="009C410B">
            <w:pPr>
              <w:pStyle w:val="TableParagraph"/>
            </w:pPr>
            <w:r>
              <w:t>Защитный слой диодов</w:t>
            </w:r>
          </w:p>
        </w:tc>
        <w:tc>
          <w:tcPr>
            <w:tcW w:w="2492" w:type="dxa"/>
          </w:tcPr>
          <w:p w14:paraId="42A25120" w14:textId="77777777" w:rsidR="009154C8" w:rsidRDefault="009154C8" w:rsidP="009C410B">
            <w:pPr>
              <w:pStyle w:val="TableParagraph"/>
              <w:ind w:left="116" w:right="116"/>
              <w:jc w:val="center"/>
            </w:pPr>
            <w:r>
              <w:t>Наличие</w:t>
            </w:r>
          </w:p>
        </w:tc>
        <w:tc>
          <w:tcPr>
            <w:tcW w:w="1392" w:type="dxa"/>
          </w:tcPr>
          <w:p w14:paraId="680F16F5" w14:textId="77777777" w:rsidR="009154C8" w:rsidRDefault="009154C8" w:rsidP="009C410B">
            <w:pPr>
              <w:pStyle w:val="TableParagraph"/>
              <w:spacing w:line="240" w:lineRule="auto"/>
              <w:ind w:left="0"/>
              <w:rPr>
                <w:sz w:val="18"/>
              </w:rPr>
            </w:pPr>
          </w:p>
        </w:tc>
      </w:tr>
      <w:tr w:rsidR="009154C8" w14:paraId="00B91F90" w14:textId="77777777" w:rsidTr="009C410B">
        <w:trPr>
          <w:trHeight w:val="253"/>
        </w:trPr>
        <w:tc>
          <w:tcPr>
            <w:tcW w:w="5873" w:type="dxa"/>
          </w:tcPr>
          <w:p w14:paraId="1C95B8C0" w14:textId="77777777" w:rsidR="009154C8" w:rsidRPr="009154C8" w:rsidRDefault="009154C8" w:rsidP="009C410B">
            <w:pPr>
              <w:pStyle w:val="TableParagraph"/>
              <w:rPr>
                <w:lang w:val="ru-RU"/>
              </w:rPr>
            </w:pPr>
            <w:r w:rsidRPr="009154C8">
              <w:rPr>
                <w:lang w:val="ru-RU"/>
              </w:rPr>
              <w:t>Технология защиты диодов на поверхности модуля</w:t>
            </w:r>
          </w:p>
        </w:tc>
        <w:tc>
          <w:tcPr>
            <w:tcW w:w="2492" w:type="dxa"/>
          </w:tcPr>
          <w:p w14:paraId="36DD5C17" w14:textId="77777777" w:rsidR="009154C8" w:rsidRDefault="009154C8" w:rsidP="009C410B">
            <w:pPr>
              <w:pStyle w:val="TableParagraph"/>
              <w:ind w:left="118" w:right="116"/>
              <w:jc w:val="center"/>
            </w:pPr>
            <w:r>
              <w:t>QCOB</w:t>
            </w:r>
          </w:p>
        </w:tc>
        <w:tc>
          <w:tcPr>
            <w:tcW w:w="1392" w:type="dxa"/>
          </w:tcPr>
          <w:p w14:paraId="6522BCFD" w14:textId="77777777" w:rsidR="009154C8" w:rsidRDefault="009154C8" w:rsidP="009C410B">
            <w:pPr>
              <w:pStyle w:val="TableParagraph"/>
              <w:spacing w:line="240" w:lineRule="auto"/>
              <w:ind w:left="0"/>
              <w:rPr>
                <w:sz w:val="18"/>
              </w:rPr>
            </w:pPr>
          </w:p>
        </w:tc>
      </w:tr>
      <w:tr w:rsidR="009154C8" w14:paraId="7D09B984" w14:textId="77777777" w:rsidTr="009C410B">
        <w:trPr>
          <w:trHeight w:val="249"/>
        </w:trPr>
        <w:tc>
          <w:tcPr>
            <w:tcW w:w="5873" w:type="dxa"/>
          </w:tcPr>
          <w:p w14:paraId="58FC8F22" w14:textId="77777777" w:rsidR="009154C8" w:rsidRPr="009154C8" w:rsidRDefault="009154C8" w:rsidP="009C410B">
            <w:pPr>
              <w:pStyle w:val="TableParagraph"/>
              <w:spacing w:line="229" w:lineRule="exact"/>
              <w:rPr>
                <w:lang w:val="ru-RU"/>
              </w:rPr>
            </w:pPr>
            <w:r w:rsidRPr="009154C8">
              <w:rPr>
                <w:lang w:val="ru-RU"/>
              </w:rPr>
              <w:t>Угол обзора по вертикали и горизонтали</w:t>
            </w:r>
          </w:p>
        </w:tc>
        <w:tc>
          <w:tcPr>
            <w:tcW w:w="2492" w:type="dxa"/>
          </w:tcPr>
          <w:p w14:paraId="6C0BF18D" w14:textId="77777777" w:rsidR="009154C8" w:rsidRDefault="009154C8" w:rsidP="009C410B">
            <w:pPr>
              <w:pStyle w:val="TableParagraph"/>
              <w:spacing w:line="229" w:lineRule="exact"/>
              <w:ind w:left="116" w:right="116"/>
              <w:jc w:val="center"/>
            </w:pPr>
            <w:r>
              <w:t>Не менее 160</w:t>
            </w:r>
          </w:p>
        </w:tc>
        <w:tc>
          <w:tcPr>
            <w:tcW w:w="1392" w:type="dxa"/>
          </w:tcPr>
          <w:p w14:paraId="213EB09A" w14:textId="77777777" w:rsidR="009154C8" w:rsidRDefault="009154C8" w:rsidP="009C410B">
            <w:pPr>
              <w:pStyle w:val="TableParagraph"/>
              <w:spacing w:line="229" w:lineRule="exact"/>
              <w:ind w:left="236" w:right="237"/>
              <w:jc w:val="center"/>
            </w:pPr>
            <w:r>
              <w:t>Градусов</w:t>
            </w:r>
          </w:p>
        </w:tc>
      </w:tr>
      <w:tr w:rsidR="009154C8" w14:paraId="77B6C3DA" w14:textId="77777777" w:rsidTr="009C410B">
        <w:trPr>
          <w:trHeight w:val="253"/>
        </w:trPr>
        <w:tc>
          <w:tcPr>
            <w:tcW w:w="5873" w:type="dxa"/>
          </w:tcPr>
          <w:p w14:paraId="791EF848" w14:textId="77777777" w:rsidR="009154C8" w:rsidRPr="009154C8" w:rsidRDefault="009154C8" w:rsidP="009C410B">
            <w:pPr>
              <w:pStyle w:val="TableParagraph"/>
              <w:rPr>
                <w:lang w:val="ru-RU"/>
              </w:rPr>
            </w:pPr>
            <w:r w:rsidRPr="009154C8">
              <w:rPr>
                <w:lang w:val="ru-RU"/>
              </w:rPr>
              <w:t>Класс защиты фронтальной части по ГОСТ 14254-2015</w:t>
            </w:r>
          </w:p>
        </w:tc>
        <w:tc>
          <w:tcPr>
            <w:tcW w:w="2492" w:type="dxa"/>
          </w:tcPr>
          <w:p w14:paraId="3427E1C3" w14:textId="77777777" w:rsidR="009154C8" w:rsidRDefault="009154C8" w:rsidP="009C410B">
            <w:pPr>
              <w:pStyle w:val="TableParagraph"/>
              <w:ind w:left="116" w:right="116"/>
              <w:jc w:val="center"/>
            </w:pPr>
            <w:r>
              <w:t>Не менее IP65</w:t>
            </w:r>
          </w:p>
        </w:tc>
        <w:tc>
          <w:tcPr>
            <w:tcW w:w="1392" w:type="dxa"/>
          </w:tcPr>
          <w:p w14:paraId="790CB633" w14:textId="77777777" w:rsidR="009154C8" w:rsidRDefault="009154C8" w:rsidP="009C410B">
            <w:pPr>
              <w:pStyle w:val="TableParagraph"/>
              <w:spacing w:line="240" w:lineRule="auto"/>
              <w:ind w:left="0"/>
              <w:rPr>
                <w:sz w:val="18"/>
              </w:rPr>
            </w:pPr>
          </w:p>
        </w:tc>
      </w:tr>
      <w:tr w:rsidR="009154C8" w14:paraId="7A0E2F32" w14:textId="77777777" w:rsidTr="009C410B">
        <w:trPr>
          <w:trHeight w:val="254"/>
        </w:trPr>
        <w:tc>
          <w:tcPr>
            <w:tcW w:w="5873" w:type="dxa"/>
          </w:tcPr>
          <w:p w14:paraId="39846FD1" w14:textId="77777777" w:rsidR="009154C8" w:rsidRPr="009154C8" w:rsidRDefault="009154C8" w:rsidP="009C410B">
            <w:pPr>
              <w:pStyle w:val="TableParagraph"/>
              <w:rPr>
                <w:lang w:val="ru-RU"/>
              </w:rPr>
            </w:pPr>
            <w:r w:rsidRPr="009154C8">
              <w:rPr>
                <w:lang w:val="ru-RU"/>
              </w:rPr>
              <w:t>Класс защиты тыльной части по ГОСТ 14254-2015</w:t>
            </w:r>
          </w:p>
        </w:tc>
        <w:tc>
          <w:tcPr>
            <w:tcW w:w="2492" w:type="dxa"/>
          </w:tcPr>
          <w:p w14:paraId="28C274E0" w14:textId="77777777" w:rsidR="009154C8" w:rsidRDefault="009154C8" w:rsidP="009C410B">
            <w:pPr>
              <w:pStyle w:val="TableParagraph"/>
              <w:ind w:left="116" w:right="116"/>
              <w:jc w:val="center"/>
            </w:pPr>
            <w:r>
              <w:t>Не менее IP30</w:t>
            </w:r>
          </w:p>
        </w:tc>
        <w:tc>
          <w:tcPr>
            <w:tcW w:w="1392" w:type="dxa"/>
          </w:tcPr>
          <w:p w14:paraId="470A87F2" w14:textId="77777777" w:rsidR="009154C8" w:rsidRDefault="009154C8" w:rsidP="009C410B">
            <w:pPr>
              <w:pStyle w:val="TableParagraph"/>
              <w:spacing w:line="240" w:lineRule="auto"/>
              <w:ind w:left="0"/>
              <w:rPr>
                <w:sz w:val="18"/>
              </w:rPr>
            </w:pPr>
          </w:p>
        </w:tc>
      </w:tr>
      <w:tr w:rsidR="009154C8" w14:paraId="42F194FF" w14:textId="77777777" w:rsidTr="009C410B">
        <w:trPr>
          <w:trHeight w:val="254"/>
        </w:trPr>
        <w:tc>
          <w:tcPr>
            <w:tcW w:w="5873" w:type="dxa"/>
          </w:tcPr>
          <w:p w14:paraId="0D357AAB" w14:textId="77777777" w:rsidR="009154C8" w:rsidRDefault="009154C8" w:rsidP="009C410B">
            <w:pPr>
              <w:pStyle w:val="TableParagraph"/>
            </w:pPr>
            <w:r>
              <w:t>Вес кабинета</w:t>
            </w:r>
          </w:p>
        </w:tc>
        <w:tc>
          <w:tcPr>
            <w:tcW w:w="2492" w:type="dxa"/>
          </w:tcPr>
          <w:p w14:paraId="57AF9C01" w14:textId="77777777" w:rsidR="009154C8" w:rsidRDefault="009154C8" w:rsidP="009C410B">
            <w:pPr>
              <w:pStyle w:val="TableParagraph"/>
              <w:ind w:left="116" w:right="116"/>
              <w:jc w:val="center"/>
            </w:pPr>
            <w:r>
              <w:t>Не более 6,5</w:t>
            </w:r>
          </w:p>
        </w:tc>
        <w:tc>
          <w:tcPr>
            <w:tcW w:w="1392" w:type="dxa"/>
          </w:tcPr>
          <w:p w14:paraId="0700C0D0" w14:textId="77777777" w:rsidR="009154C8" w:rsidRDefault="009154C8" w:rsidP="009C410B">
            <w:pPr>
              <w:pStyle w:val="TableParagraph"/>
              <w:ind w:left="236" w:right="234"/>
              <w:jc w:val="center"/>
            </w:pPr>
            <w:r>
              <w:t>кг</w:t>
            </w:r>
          </w:p>
        </w:tc>
      </w:tr>
      <w:tr w:rsidR="009154C8" w14:paraId="5CA3706A" w14:textId="77777777" w:rsidTr="009C410B">
        <w:trPr>
          <w:trHeight w:val="254"/>
        </w:trPr>
        <w:tc>
          <w:tcPr>
            <w:tcW w:w="5873" w:type="dxa"/>
          </w:tcPr>
          <w:p w14:paraId="48EDE5A2" w14:textId="77777777" w:rsidR="009154C8" w:rsidRDefault="009154C8" w:rsidP="009C410B">
            <w:pPr>
              <w:pStyle w:val="TableParagraph"/>
            </w:pPr>
            <w:r>
              <w:t>Соотношение сторон кабинета</w:t>
            </w:r>
          </w:p>
        </w:tc>
        <w:tc>
          <w:tcPr>
            <w:tcW w:w="2492" w:type="dxa"/>
          </w:tcPr>
          <w:p w14:paraId="698F6060" w14:textId="77777777" w:rsidR="009154C8" w:rsidRDefault="009154C8" w:rsidP="009C410B">
            <w:pPr>
              <w:pStyle w:val="TableParagraph"/>
              <w:ind w:left="118" w:right="115"/>
              <w:jc w:val="center"/>
            </w:pPr>
            <w:r>
              <w:t>9х16</w:t>
            </w:r>
          </w:p>
        </w:tc>
        <w:tc>
          <w:tcPr>
            <w:tcW w:w="1392" w:type="dxa"/>
          </w:tcPr>
          <w:p w14:paraId="3C712BA0" w14:textId="77777777" w:rsidR="009154C8" w:rsidRDefault="009154C8" w:rsidP="009C410B">
            <w:pPr>
              <w:pStyle w:val="TableParagraph"/>
              <w:spacing w:line="240" w:lineRule="auto"/>
              <w:ind w:left="0"/>
              <w:rPr>
                <w:sz w:val="18"/>
              </w:rPr>
            </w:pPr>
          </w:p>
        </w:tc>
      </w:tr>
      <w:tr w:rsidR="009154C8" w14:paraId="6667E4DA" w14:textId="77777777" w:rsidTr="009C410B">
        <w:trPr>
          <w:trHeight w:val="503"/>
        </w:trPr>
        <w:tc>
          <w:tcPr>
            <w:tcW w:w="5873" w:type="dxa"/>
          </w:tcPr>
          <w:p w14:paraId="051C83CE" w14:textId="77777777" w:rsidR="009154C8" w:rsidRDefault="009154C8" w:rsidP="009C410B">
            <w:pPr>
              <w:pStyle w:val="TableParagraph"/>
              <w:spacing w:line="240" w:lineRule="exact"/>
            </w:pPr>
            <w:r>
              <w:t>Рабочая температура в диапазоне</w:t>
            </w:r>
          </w:p>
        </w:tc>
        <w:tc>
          <w:tcPr>
            <w:tcW w:w="2492" w:type="dxa"/>
          </w:tcPr>
          <w:p w14:paraId="31F91B87" w14:textId="77777777" w:rsidR="009154C8" w:rsidRDefault="009154C8" w:rsidP="009C410B">
            <w:pPr>
              <w:pStyle w:val="TableParagraph"/>
              <w:spacing w:line="240" w:lineRule="exact"/>
              <w:ind w:left="118" w:right="110"/>
              <w:jc w:val="center"/>
            </w:pPr>
            <w:r>
              <w:t>От -10 до +45</w:t>
            </w:r>
          </w:p>
        </w:tc>
        <w:tc>
          <w:tcPr>
            <w:tcW w:w="1392" w:type="dxa"/>
          </w:tcPr>
          <w:p w14:paraId="3CA1CB88" w14:textId="77777777" w:rsidR="009154C8" w:rsidRDefault="009154C8" w:rsidP="009C410B">
            <w:pPr>
              <w:pStyle w:val="TableParagraph"/>
              <w:spacing w:line="238" w:lineRule="exact"/>
              <w:ind w:left="258"/>
            </w:pPr>
            <w:r>
              <w:t>Градусов</w:t>
            </w:r>
          </w:p>
          <w:p w14:paraId="2609F0CE" w14:textId="77777777" w:rsidR="009154C8" w:rsidRDefault="009154C8" w:rsidP="009C410B">
            <w:pPr>
              <w:pStyle w:val="TableParagraph"/>
              <w:spacing w:line="246" w:lineRule="exact"/>
              <w:ind w:left="302"/>
            </w:pPr>
            <w:r>
              <w:t>Цельсия</w:t>
            </w:r>
          </w:p>
        </w:tc>
      </w:tr>
      <w:tr w:rsidR="009154C8" w14:paraId="5BDBF731" w14:textId="77777777" w:rsidTr="009C410B">
        <w:trPr>
          <w:trHeight w:val="254"/>
        </w:trPr>
        <w:tc>
          <w:tcPr>
            <w:tcW w:w="5873" w:type="dxa"/>
          </w:tcPr>
          <w:p w14:paraId="3AC36D1E" w14:textId="77777777" w:rsidR="009154C8" w:rsidRDefault="009154C8" w:rsidP="009C410B">
            <w:pPr>
              <w:pStyle w:val="TableParagraph"/>
            </w:pPr>
            <w:r>
              <w:t>Рабочая влажность в диапазоне</w:t>
            </w:r>
          </w:p>
        </w:tc>
        <w:tc>
          <w:tcPr>
            <w:tcW w:w="2492" w:type="dxa"/>
          </w:tcPr>
          <w:p w14:paraId="763DDD47" w14:textId="77777777" w:rsidR="009154C8" w:rsidRDefault="009154C8" w:rsidP="009C410B">
            <w:pPr>
              <w:pStyle w:val="TableParagraph"/>
              <w:ind w:left="118" w:right="114"/>
              <w:jc w:val="center"/>
            </w:pPr>
            <w:r>
              <w:t>От 10 до 90%</w:t>
            </w:r>
          </w:p>
        </w:tc>
        <w:tc>
          <w:tcPr>
            <w:tcW w:w="1392" w:type="dxa"/>
          </w:tcPr>
          <w:p w14:paraId="3E5EF4A3" w14:textId="77777777" w:rsidR="009154C8" w:rsidRDefault="009154C8" w:rsidP="009C410B">
            <w:pPr>
              <w:pStyle w:val="TableParagraph"/>
              <w:spacing w:line="240" w:lineRule="auto"/>
              <w:ind w:left="0"/>
              <w:rPr>
                <w:sz w:val="18"/>
              </w:rPr>
            </w:pPr>
          </w:p>
        </w:tc>
      </w:tr>
      <w:tr w:rsidR="009154C8" w14:paraId="04FA20E9" w14:textId="77777777" w:rsidTr="009C410B">
        <w:trPr>
          <w:trHeight w:val="253"/>
        </w:trPr>
        <w:tc>
          <w:tcPr>
            <w:tcW w:w="5873" w:type="dxa"/>
          </w:tcPr>
          <w:p w14:paraId="20A6F4CF" w14:textId="77777777" w:rsidR="009154C8" w:rsidRDefault="009154C8" w:rsidP="009C410B">
            <w:pPr>
              <w:pStyle w:val="TableParagraph"/>
            </w:pPr>
            <w:r>
              <w:t>Пиковое потребление</w:t>
            </w:r>
          </w:p>
        </w:tc>
        <w:tc>
          <w:tcPr>
            <w:tcW w:w="2492" w:type="dxa"/>
          </w:tcPr>
          <w:p w14:paraId="400A7327" w14:textId="77777777" w:rsidR="009154C8" w:rsidRDefault="009154C8" w:rsidP="009C410B">
            <w:pPr>
              <w:pStyle w:val="TableParagraph"/>
              <w:ind w:left="116" w:right="116"/>
              <w:jc w:val="center"/>
            </w:pPr>
            <w:r>
              <w:t>Не более 3180</w:t>
            </w:r>
          </w:p>
        </w:tc>
        <w:tc>
          <w:tcPr>
            <w:tcW w:w="1392" w:type="dxa"/>
          </w:tcPr>
          <w:p w14:paraId="6BF083B8" w14:textId="77777777" w:rsidR="009154C8" w:rsidRDefault="009154C8" w:rsidP="009C410B">
            <w:pPr>
              <w:pStyle w:val="TableParagraph"/>
              <w:ind w:left="236" w:right="236"/>
              <w:jc w:val="center"/>
            </w:pPr>
            <w:r>
              <w:t>Вт</w:t>
            </w:r>
          </w:p>
        </w:tc>
      </w:tr>
      <w:tr w:rsidR="009154C8" w14:paraId="19A123C2" w14:textId="77777777" w:rsidTr="009C410B">
        <w:trPr>
          <w:trHeight w:val="249"/>
        </w:trPr>
        <w:tc>
          <w:tcPr>
            <w:tcW w:w="5873" w:type="dxa"/>
          </w:tcPr>
          <w:p w14:paraId="0ACD2FE3" w14:textId="77777777" w:rsidR="009154C8" w:rsidRPr="009154C8" w:rsidRDefault="009154C8" w:rsidP="009C410B">
            <w:pPr>
              <w:pStyle w:val="TableParagraph"/>
              <w:spacing w:line="230" w:lineRule="exact"/>
              <w:rPr>
                <w:lang w:val="ru-RU"/>
              </w:rPr>
            </w:pPr>
            <w:r w:rsidRPr="009154C8">
              <w:rPr>
                <w:lang w:val="ru-RU"/>
              </w:rPr>
              <w:t>Поверхность должна монтироваться к конструкции</w:t>
            </w:r>
          </w:p>
        </w:tc>
        <w:tc>
          <w:tcPr>
            <w:tcW w:w="2492" w:type="dxa"/>
          </w:tcPr>
          <w:p w14:paraId="7CB2D581" w14:textId="77777777" w:rsidR="009154C8" w:rsidRDefault="009154C8" w:rsidP="009C410B">
            <w:pPr>
              <w:pStyle w:val="TableParagraph"/>
              <w:spacing w:line="230" w:lineRule="exact"/>
              <w:ind w:left="116" w:right="116"/>
              <w:jc w:val="center"/>
            </w:pPr>
            <w:r>
              <w:t>Наличие</w:t>
            </w:r>
          </w:p>
        </w:tc>
        <w:tc>
          <w:tcPr>
            <w:tcW w:w="1392" w:type="dxa"/>
          </w:tcPr>
          <w:p w14:paraId="73B59EFC" w14:textId="77777777" w:rsidR="009154C8" w:rsidRDefault="009154C8" w:rsidP="009C410B">
            <w:pPr>
              <w:pStyle w:val="TableParagraph"/>
              <w:spacing w:line="240" w:lineRule="auto"/>
              <w:ind w:left="0"/>
              <w:rPr>
                <w:sz w:val="18"/>
              </w:rPr>
            </w:pPr>
          </w:p>
        </w:tc>
      </w:tr>
      <w:tr w:rsidR="009154C8" w14:paraId="6DBCA721" w14:textId="77777777" w:rsidTr="009C410B">
        <w:trPr>
          <w:trHeight w:val="254"/>
        </w:trPr>
        <w:tc>
          <w:tcPr>
            <w:tcW w:w="5873" w:type="dxa"/>
          </w:tcPr>
          <w:p w14:paraId="55E586D8" w14:textId="77777777" w:rsidR="009154C8" w:rsidRDefault="009154C8" w:rsidP="009C410B">
            <w:pPr>
              <w:pStyle w:val="TableParagraph"/>
              <w:spacing w:line="240" w:lineRule="auto"/>
              <w:ind w:left="0"/>
              <w:rPr>
                <w:sz w:val="18"/>
              </w:rPr>
            </w:pPr>
          </w:p>
        </w:tc>
        <w:tc>
          <w:tcPr>
            <w:tcW w:w="2492" w:type="dxa"/>
          </w:tcPr>
          <w:p w14:paraId="6172DD3D" w14:textId="77777777" w:rsidR="009154C8" w:rsidRDefault="009154C8" w:rsidP="009C410B">
            <w:pPr>
              <w:pStyle w:val="TableParagraph"/>
              <w:spacing w:line="240" w:lineRule="auto"/>
              <w:ind w:left="0"/>
              <w:rPr>
                <w:sz w:val="18"/>
              </w:rPr>
            </w:pPr>
          </w:p>
        </w:tc>
        <w:tc>
          <w:tcPr>
            <w:tcW w:w="1392" w:type="dxa"/>
          </w:tcPr>
          <w:p w14:paraId="0E9E6606" w14:textId="77777777" w:rsidR="009154C8" w:rsidRDefault="009154C8" w:rsidP="009C410B">
            <w:pPr>
              <w:pStyle w:val="TableParagraph"/>
              <w:spacing w:line="240" w:lineRule="auto"/>
              <w:ind w:left="0"/>
              <w:rPr>
                <w:sz w:val="18"/>
              </w:rPr>
            </w:pPr>
          </w:p>
        </w:tc>
      </w:tr>
      <w:tr w:rsidR="009154C8" w14:paraId="2126529F" w14:textId="77777777" w:rsidTr="009C410B">
        <w:trPr>
          <w:trHeight w:val="278"/>
        </w:trPr>
        <w:tc>
          <w:tcPr>
            <w:tcW w:w="9757" w:type="dxa"/>
            <w:gridSpan w:val="3"/>
          </w:tcPr>
          <w:p w14:paraId="79648A9B" w14:textId="77777777" w:rsidR="009154C8" w:rsidRDefault="009154C8" w:rsidP="009C410B">
            <w:pPr>
              <w:pStyle w:val="TableParagraph"/>
              <w:spacing w:line="258" w:lineRule="exact"/>
              <w:rPr>
                <w:b/>
                <w:sz w:val="24"/>
              </w:rPr>
            </w:pPr>
            <w:r>
              <w:rPr>
                <w:b/>
                <w:sz w:val="24"/>
              </w:rPr>
              <w:t>ЭКРАН 5</w:t>
            </w:r>
          </w:p>
        </w:tc>
      </w:tr>
      <w:tr w:rsidR="009154C8" w14:paraId="67B12D08" w14:textId="77777777" w:rsidTr="009C410B">
        <w:trPr>
          <w:trHeight w:val="253"/>
        </w:trPr>
        <w:tc>
          <w:tcPr>
            <w:tcW w:w="9757" w:type="dxa"/>
            <w:gridSpan w:val="3"/>
          </w:tcPr>
          <w:p w14:paraId="563C7068" w14:textId="77777777" w:rsidR="009154C8" w:rsidRDefault="009154C8" w:rsidP="009C410B">
            <w:pPr>
              <w:pStyle w:val="TableParagraph"/>
              <w:ind w:left="3710" w:right="3704"/>
              <w:jc w:val="center"/>
              <w:rPr>
                <w:b/>
              </w:rPr>
            </w:pPr>
            <w:r>
              <w:rPr>
                <w:b/>
              </w:rPr>
              <w:t>Процессор управления</w:t>
            </w:r>
          </w:p>
        </w:tc>
      </w:tr>
      <w:tr w:rsidR="009154C8" w14:paraId="597EAF8E" w14:textId="77777777" w:rsidTr="009C410B">
        <w:trPr>
          <w:trHeight w:val="249"/>
        </w:trPr>
        <w:tc>
          <w:tcPr>
            <w:tcW w:w="5873" w:type="dxa"/>
          </w:tcPr>
          <w:p w14:paraId="1319714A" w14:textId="77777777" w:rsidR="009154C8" w:rsidRDefault="009154C8" w:rsidP="009C410B">
            <w:pPr>
              <w:pStyle w:val="TableParagraph"/>
              <w:spacing w:line="229" w:lineRule="exact"/>
            </w:pPr>
            <w:r>
              <w:t>Количество входов типа HDMI</w:t>
            </w:r>
          </w:p>
        </w:tc>
        <w:tc>
          <w:tcPr>
            <w:tcW w:w="2492" w:type="dxa"/>
          </w:tcPr>
          <w:p w14:paraId="521BCE24" w14:textId="77777777" w:rsidR="009154C8" w:rsidRDefault="009154C8" w:rsidP="009C410B">
            <w:pPr>
              <w:pStyle w:val="TableParagraph"/>
              <w:spacing w:line="229" w:lineRule="exact"/>
              <w:ind w:left="116" w:right="116"/>
              <w:jc w:val="center"/>
            </w:pPr>
            <w:r>
              <w:t>Не менее 1</w:t>
            </w:r>
          </w:p>
        </w:tc>
        <w:tc>
          <w:tcPr>
            <w:tcW w:w="1392" w:type="dxa"/>
          </w:tcPr>
          <w:p w14:paraId="0FC02601" w14:textId="77777777" w:rsidR="009154C8" w:rsidRDefault="009154C8" w:rsidP="009C410B">
            <w:pPr>
              <w:pStyle w:val="TableParagraph"/>
              <w:spacing w:line="229" w:lineRule="exact"/>
              <w:ind w:left="236" w:right="237"/>
              <w:jc w:val="center"/>
            </w:pPr>
            <w:r>
              <w:t>Шт</w:t>
            </w:r>
          </w:p>
        </w:tc>
      </w:tr>
      <w:tr w:rsidR="009154C8" w14:paraId="5F597D3B" w14:textId="77777777" w:rsidTr="009C410B">
        <w:trPr>
          <w:trHeight w:val="254"/>
        </w:trPr>
        <w:tc>
          <w:tcPr>
            <w:tcW w:w="5873" w:type="dxa"/>
          </w:tcPr>
          <w:p w14:paraId="6C21C774" w14:textId="77777777" w:rsidR="009154C8" w:rsidRDefault="009154C8" w:rsidP="009C410B">
            <w:pPr>
              <w:pStyle w:val="TableParagraph"/>
            </w:pPr>
            <w:r>
              <w:t>Версия входов типа HDMI</w:t>
            </w:r>
          </w:p>
        </w:tc>
        <w:tc>
          <w:tcPr>
            <w:tcW w:w="2492" w:type="dxa"/>
          </w:tcPr>
          <w:p w14:paraId="66EDAA6B" w14:textId="77777777" w:rsidR="009154C8" w:rsidRDefault="009154C8" w:rsidP="009C410B">
            <w:pPr>
              <w:pStyle w:val="TableParagraph"/>
              <w:ind w:left="116" w:right="116"/>
              <w:jc w:val="center"/>
            </w:pPr>
            <w:r>
              <w:t>Не ниже 2.0</w:t>
            </w:r>
          </w:p>
        </w:tc>
        <w:tc>
          <w:tcPr>
            <w:tcW w:w="1392" w:type="dxa"/>
          </w:tcPr>
          <w:p w14:paraId="46AFBFAF" w14:textId="77777777" w:rsidR="009154C8" w:rsidRDefault="009154C8" w:rsidP="009C410B">
            <w:pPr>
              <w:pStyle w:val="TableParagraph"/>
              <w:spacing w:line="240" w:lineRule="auto"/>
              <w:ind w:left="0"/>
              <w:rPr>
                <w:sz w:val="18"/>
              </w:rPr>
            </w:pPr>
          </w:p>
        </w:tc>
      </w:tr>
      <w:tr w:rsidR="009154C8" w14:paraId="446F2FD1" w14:textId="77777777" w:rsidTr="009C410B">
        <w:trPr>
          <w:trHeight w:val="253"/>
        </w:trPr>
        <w:tc>
          <w:tcPr>
            <w:tcW w:w="5873" w:type="dxa"/>
          </w:tcPr>
          <w:p w14:paraId="0726266A" w14:textId="77777777" w:rsidR="009154C8" w:rsidRDefault="009154C8" w:rsidP="009C410B">
            <w:pPr>
              <w:pStyle w:val="TableParagraph"/>
            </w:pPr>
            <w:r>
              <w:t>Количество входов типа DP</w:t>
            </w:r>
          </w:p>
        </w:tc>
        <w:tc>
          <w:tcPr>
            <w:tcW w:w="2492" w:type="dxa"/>
          </w:tcPr>
          <w:p w14:paraId="5D9C6C26" w14:textId="77777777" w:rsidR="009154C8" w:rsidRDefault="009154C8" w:rsidP="009C410B">
            <w:pPr>
              <w:pStyle w:val="TableParagraph"/>
              <w:ind w:left="116" w:right="116"/>
              <w:jc w:val="center"/>
            </w:pPr>
            <w:r>
              <w:t>Не менее 1</w:t>
            </w:r>
          </w:p>
        </w:tc>
        <w:tc>
          <w:tcPr>
            <w:tcW w:w="1392" w:type="dxa"/>
          </w:tcPr>
          <w:p w14:paraId="54EDDE1F" w14:textId="77777777" w:rsidR="009154C8" w:rsidRDefault="009154C8" w:rsidP="009C410B">
            <w:pPr>
              <w:pStyle w:val="TableParagraph"/>
              <w:spacing w:line="240" w:lineRule="auto"/>
              <w:ind w:left="0"/>
              <w:rPr>
                <w:sz w:val="18"/>
              </w:rPr>
            </w:pPr>
          </w:p>
        </w:tc>
      </w:tr>
      <w:tr w:rsidR="009154C8" w14:paraId="0B175CB2" w14:textId="77777777" w:rsidTr="009C410B">
        <w:trPr>
          <w:trHeight w:val="254"/>
        </w:trPr>
        <w:tc>
          <w:tcPr>
            <w:tcW w:w="5873" w:type="dxa"/>
          </w:tcPr>
          <w:p w14:paraId="788A359F" w14:textId="77777777" w:rsidR="009154C8" w:rsidRDefault="009154C8" w:rsidP="009C410B">
            <w:pPr>
              <w:pStyle w:val="TableParagraph"/>
            </w:pPr>
            <w:r>
              <w:t>Версия входов типа DP</w:t>
            </w:r>
          </w:p>
        </w:tc>
        <w:tc>
          <w:tcPr>
            <w:tcW w:w="2492" w:type="dxa"/>
          </w:tcPr>
          <w:p w14:paraId="693806A7" w14:textId="77777777" w:rsidR="009154C8" w:rsidRDefault="009154C8" w:rsidP="009C410B">
            <w:pPr>
              <w:pStyle w:val="TableParagraph"/>
              <w:ind w:left="116" w:right="116"/>
              <w:jc w:val="center"/>
            </w:pPr>
            <w:r>
              <w:t>Не ниже 1.2</w:t>
            </w:r>
          </w:p>
        </w:tc>
        <w:tc>
          <w:tcPr>
            <w:tcW w:w="1392" w:type="dxa"/>
          </w:tcPr>
          <w:p w14:paraId="2564121B" w14:textId="77777777" w:rsidR="009154C8" w:rsidRDefault="009154C8" w:rsidP="009C410B">
            <w:pPr>
              <w:pStyle w:val="TableParagraph"/>
              <w:spacing w:line="240" w:lineRule="auto"/>
              <w:ind w:left="0"/>
              <w:rPr>
                <w:sz w:val="18"/>
              </w:rPr>
            </w:pPr>
          </w:p>
        </w:tc>
      </w:tr>
      <w:tr w:rsidR="009154C8" w14:paraId="672D66DD" w14:textId="77777777" w:rsidTr="009C410B">
        <w:trPr>
          <w:trHeight w:val="253"/>
        </w:trPr>
        <w:tc>
          <w:tcPr>
            <w:tcW w:w="5873" w:type="dxa"/>
          </w:tcPr>
          <w:p w14:paraId="1A4BC5B3" w14:textId="77777777" w:rsidR="009154C8" w:rsidRDefault="009154C8" w:rsidP="009C410B">
            <w:pPr>
              <w:pStyle w:val="TableParagraph"/>
            </w:pPr>
            <w:r>
              <w:t>Максимальное горизонтальное разрешение</w:t>
            </w:r>
          </w:p>
        </w:tc>
        <w:tc>
          <w:tcPr>
            <w:tcW w:w="2492" w:type="dxa"/>
          </w:tcPr>
          <w:p w14:paraId="67EC1DDF" w14:textId="77777777" w:rsidR="009154C8" w:rsidRDefault="009154C8" w:rsidP="009C410B">
            <w:pPr>
              <w:pStyle w:val="TableParagraph"/>
              <w:ind w:left="111" w:right="116"/>
              <w:jc w:val="center"/>
            </w:pPr>
            <w:r>
              <w:t>Не менее 7680</w:t>
            </w:r>
          </w:p>
        </w:tc>
        <w:tc>
          <w:tcPr>
            <w:tcW w:w="1392" w:type="dxa"/>
          </w:tcPr>
          <w:p w14:paraId="6842D68A" w14:textId="77777777" w:rsidR="009154C8" w:rsidRDefault="009154C8" w:rsidP="009C410B">
            <w:pPr>
              <w:pStyle w:val="TableParagraph"/>
              <w:ind w:left="236" w:right="236"/>
              <w:jc w:val="center"/>
            </w:pPr>
            <w:r>
              <w:t>Пикс.</w:t>
            </w:r>
          </w:p>
        </w:tc>
      </w:tr>
      <w:tr w:rsidR="009154C8" w14:paraId="04E2F10D" w14:textId="77777777" w:rsidTr="009C410B">
        <w:trPr>
          <w:trHeight w:val="249"/>
        </w:trPr>
        <w:tc>
          <w:tcPr>
            <w:tcW w:w="5873" w:type="dxa"/>
          </w:tcPr>
          <w:p w14:paraId="53D01A5B" w14:textId="77777777" w:rsidR="009154C8" w:rsidRDefault="009154C8" w:rsidP="009C410B">
            <w:pPr>
              <w:pStyle w:val="TableParagraph"/>
              <w:spacing w:line="229" w:lineRule="exact"/>
            </w:pPr>
            <w:r>
              <w:t>Максимальное вертикальное разрешение</w:t>
            </w:r>
          </w:p>
        </w:tc>
        <w:tc>
          <w:tcPr>
            <w:tcW w:w="2492" w:type="dxa"/>
          </w:tcPr>
          <w:p w14:paraId="718FE860" w14:textId="77777777" w:rsidR="009154C8" w:rsidRDefault="009154C8" w:rsidP="009C410B">
            <w:pPr>
              <w:pStyle w:val="TableParagraph"/>
              <w:spacing w:line="229" w:lineRule="exact"/>
              <w:ind w:left="111" w:right="116"/>
              <w:jc w:val="center"/>
            </w:pPr>
            <w:r>
              <w:t>Не менее 7680</w:t>
            </w:r>
          </w:p>
        </w:tc>
        <w:tc>
          <w:tcPr>
            <w:tcW w:w="1392" w:type="dxa"/>
          </w:tcPr>
          <w:p w14:paraId="38D2AA7B" w14:textId="77777777" w:rsidR="009154C8" w:rsidRDefault="009154C8" w:rsidP="009C410B">
            <w:pPr>
              <w:pStyle w:val="TableParagraph"/>
              <w:spacing w:line="229" w:lineRule="exact"/>
              <w:ind w:left="236" w:right="236"/>
              <w:jc w:val="center"/>
            </w:pPr>
            <w:r>
              <w:t>Пикс.</w:t>
            </w:r>
          </w:p>
        </w:tc>
      </w:tr>
      <w:tr w:rsidR="009154C8" w14:paraId="4D0DC6A3" w14:textId="77777777" w:rsidTr="009C410B">
        <w:trPr>
          <w:trHeight w:val="254"/>
        </w:trPr>
        <w:tc>
          <w:tcPr>
            <w:tcW w:w="5873" w:type="dxa"/>
          </w:tcPr>
          <w:p w14:paraId="11463453" w14:textId="77777777" w:rsidR="009154C8" w:rsidRPr="009154C8" w:rsidRDefault="009154C8" w:rsidP="009C410B">
            <w:pPr>
              <w:pStyle w:val="TableParagraph"/>
              <w:rPr>
                <w:lang w:val="ru-RU"/>
              </w:rPr>
            </w:pPr>
            <w:r w:rsidRPr="009154C8">
              <w:rPr>
                <w:lang w:val="ru-RU"/>
              </w:rPr>
              <w:t xml:space="preserve">Количество входов типа </w:t>
            </w:r>
            <w:r>
              <w:t>dual</w:t>
            </w:r>
            <w:r w:rsidRPr="009154C8">
              <w:rPr>
                <w:lang w:val="ru-RU"/>
              </w:rPr>
              <w:t xml:space="preserve"> </w:t>
            </w:r>
            <w:r>
              <w:t>DVI</w:t>
            </w:r>
          </w:p>
        </w:tc>
        <w:tc>
          <w:tcPr>
            <w:tcW w:w="2492" w:type="dxa"/>
          </w:tcPr>
          <w:p w14:paraId="4D521B42" w14:textId="77777777" w:rsidR="009154C8" w:rsidRDefault="009154C8" w:rsidP="009C410B">
            <w:pPr>
              <w:pStyle w:val="TableParagraph"/>
              <w:ind w:left="116" w:right="116"/>
              <w:jc w:val="center"/>
            </w:pPr>
            <w:r>
              <w:t>Не менее 2</w:t>
            </w:r>
          </w:p>
        </w:tc>
        <w:tc>
          <w:tcPr>
            <w:tcW w:w="1392" w:type="dxa"/>
          </w:tcPr>
          <w:p w14:paraId="61EC9B46" w14:textId="77777777" w:rsidR="009154C8" w:rsidRDefault="009154C8" w:rsidP="009C410B">
            <w:pPr>
              <w:pStyle w:val="TableParagraph"/>
              <w:ind w:left="236" w:right="237"/>
              <w:jc w:val="center"/>
            </w:pPr>
            <w:r>
              <w:t>Шт</w:t>
            </w:r>
          </w:p>
        </w:tc>
      </w:tr>
      <w:tr w:rsidR="009154C8" w14:paraId="18EA3F70" w14:textId="77777777" w:rsidTr="009C410B">
        <w:trPr>
          <w:trHeight w:val="253"/>
        </w:trPr>
        <w:tc>
          <w:tcPr>
            <w:tcW w:w="5873" w:type="dxa"/>
          </w:tcPr>
          <w:p w14:paraId="248A3EDF" w14:textId="77777777" w:rsidR="009154C8" w:rsidRDefault="009154C8" w:rsidP="009C410B">
            <w:pPr>
              <w:pStyle w:val="TableParagraph"/>
            </w:pPr>
            <w:r>
              <w:t>Количество выходов RJ-45</w:t>
            </w:r>
          </w:p>
        </w:tc>
        <w:tc>
          <w:tcPr>
            <w:tcW w:w="2492" w:type="dxa"/>
          </w:tcPr>
          <w:p w14:paraId="669ABAD0" w14:textId="77777777" w:rsidR="009154C8" w:rsidRDefault="009154C8" w:rsidP="009C410B">
            <w:pPr>
              <w:pStyle w:val="TableParagraph"/>
              <w:ind w:left="113" w:right="116"/>
              <w:jc w:val="center"/>
            </w:pPr>
            <w:r>
              <w:t>Не менее 16</w:t>
            </w:r>
          </w:p>
        </w:tc>
        <w:tc>
          <w:tcPr>
            <w:tcW w:w="1392" w:type="dxa"/>
          </w:tcPr>
          <w:p w14:paraId="58FDBA8B" w14:textId="77777777" w:rsidR="009154C8" w:rsidRDefault="009154C8" w:rsidP="009C410B">
            <w:pPr>
              <w:pStyle w:val="TableParagraph"/>
              <w:ind w:left="236" w:right="233"/>
              <w:jc w:val="center"/>
            </w:pPr>
            <w:r>
              <w:t>шт</w:t>
            </w:r>
          </w:p>
        </w:tc>
      </w:tr>
      <w:tr w:rsidR="009154C8" w14:paraId="0F67F3A3" w14:textId="77777777" w:rsidTr="009C410B">
        <w:trPr>
          <w:trHeight w:val="503"/>
        </w:trPr>
        <w:tc>
          <w:tcPr>
            <w:tcW w:w="5873" w:type="dxa"/>
          </w:tcPr>
          <w:p w14:paraId="6D907677" w14:textId="77777777" w:rsidR="009154C8" w:rsidRPr="009154C8" w:rsidRDefault="009154C8" w:rsidP="009C410B">
            <w:pPr>
              <w:pStyle w:val="TableParagraph"/>
              <w:spacing w:line="240" w:lineRule="exact"/>
              <w:rPr>
                <w:lang w:val="ru-RU"/>
              </w:rPr>
            </w:pPr>
            <w:r w:rsidRPr="009154C8">
              <w:rPr>
                <w:lang w:val="ru-RU"/>
              </w:rPr>
              <w:t>Производительная способность излучающих элементов</w:t>
            </w:r>
          </w:p>
          <w:p w14:paraId="5A1D97B5" w14:textId="77777777" w:rsidR="009154C8" w:rsidRPr="009154C8" w:rsidRDefault="009154C8" w:rsidP="009C410B">
            <w:pPr>
              <w:pStyle w:val="TableParagraph"/>
              <w:spacing w:before="1" w:line="242" w:lineRule="exact"/>
              <w:rPr>
                <w:lang w:val="ru-RU"/>
              </w:rPr>
            </w:pPr>
            <w:r w:rsidRPr="009154C8">
              <w:rPr>
                <w:lang w:val="ru-RU"/>
              </w:rPr>
              <w:t xml:space="preserve">выхода </w:t>
            </w:r>
            <w:r>
              <w:t>RJ</w:t>
            </w:r>
            <w:r w:rsidRPr="009154C8">
              <w:rPr>
                <w:lang w:val="ru-RU"/>
              </w:rPr>
              <w:t>-45</w:t>
            </w:r>
          </w:p>
        </w:tc>
        <w:tc>
          <w:tcPr>
            <w:tcW w:w="2492" w:type="dxa"/>
          </w:tcPr>
          <w:p w14:paraId="3C51EAEC" w14:textId="77777777" w:rsidR="009154C8" w:rsidRDefault="009154C8" w:rsidP="009C410B">
            <w:pPr>
              <w:pStyle w:val="TableParagraph"/>
              <w:spacing w:line="240" w:lineRule="exact"/>
              <w:ind w:left="116" w:right="116"/>
              <w:jc w:val="center"/>
            </w:pPr>
            <w:r>
              <w:t>Не менее 1 300 000</w:t>
            </w:r>
          </w:p>
        </w:tc>
        <w:tc>
          <w:tcPr>
            <w:tcW w:w="1392" w:type="dxa"/>
          </w:tcPr>
          <w:p w14:paraId="2DAE365A" w14:textId="77777777" w:rsidR="009154C8" w:rsidRDefault="009154C8" w:rsidP="009C410B">
            <w:pPr>
              <w:pStyle w:val="TableParagraph"/>
              <w:spacing w:before="111" w:line="240" w:lineRule="auto"/>
              <w:ind w:left="236" w:right="233"/>
              <w:jc w:val="center"/>
            </w:pPr>
            <w:r>
              <w:t>шт</w:t>
            </w:r>
          </w:p>
        </w:tc>
      </w:tr>
      <w:tr w:rsidR="009154C8" w14:paraId="65ABF91E" w14:textId="77777777" w:rsidTr="009C410B">
        <w:trPr>
          <w:trHeight w:val="254"/>
        </w:trPr>
        <w:tc>
          <w:tcPr>
            <w:tcW w:w="5873" w:type="dxa"/>
          </w:tcPr>
          <w:p w14:paraId="21FA7EFF" w14:textId="77777777" w:rsidR="009154C8" w:rsidRDefault="009154C8" w:rsidP="009C410B">
            <w:pPr>
              <w:pStyle w:val="TableParagraph"/>
            </w:pPr>
            <w:r>
              <w:t>Общая производительность</w:t>
            </w:r>
          </w:p>
        </w:tc>
        <w:tc>
          <w:tcPr>
            <w:tcW w:w="2492" w:type="dxa"/>
          </w:tcPr>
          <w:p w14:paraId="21E6BAC1" w14:textId="77777777" w:rsidR="009154C8" w:rsidRDefault="009154C8" w:rsidP="009C410B">
            <w:pPr>
              <w:pStyle w:val="TableParagraph"/>
              <w:ind w:left="118" w:right="115"/>
              <w:jc w:val="center"/>
            </w:pPr>
            <w:r>
              <w:t>Не менее 8,8</w:t>
            </w:r>
          </w:p>
        </w:tc>
        <w:tc>
          <w:tcPr>
            <w:tcW w:w="1392" w:type="dxa"/>
          </w:tcPr>
          <w:p w14:paraId="2B9747D8" w14:textId="77777777" w:rsidR="009154C8" w:rsidRDefault="009154C8" w:rsidP="009C410B">
            <w:pPr>
              <w:pStyle w:val="TableParagraph"/>
              <w:ind w:left="236" w:right="235"/>
              <w:jc w:val="center"/>
            </w:pPr>
            <w:r>
              <w:t>Млн. шт.</w:t>
            </w:r>
          </w:p>
        </w:tc>
      </w:tr>
      <w:tr w:rsidR="009154C8" w14:paraId="4B056103" w14:textId="77777777" w:rsidTr="009C410B">
        <w:trPr>
          <w:trHeight w:val="253"/>
        </w:trPr>
        <w:tc>
          <w:tcPr>
            <w:tcW w:w="5873" w:type="dxa"/>
          </w:tcPr>
          <w:p w14:paraId="1180D0F6" w14:textId="77777777" w:rsidR="009154C8" w:rsidRPr="009154C8" w:rsidRDefault="009154C8" w:rsidP="009C410B">
            <w:pPr>
              <w:pStyle w:val="TableParagraph"/>
              <w:rPr>
                <w:lang w:val="ru-RU"/>
              </w:rPr>
            </w:pPr>
            <w:r w:rsidRPr="009154C8">
              <w:rPr>
                <w:lang w:val="ru-RU"/>
              </w:rPr>
              <w:t>Максимальное горизонтальное разрешение на выходе</w:t>
            </w:r>
          </w:p>
        </w:tc>
        <w:tc>
          <w:tcPr>
            <w:tcW w:w="2492" w:type="dxa"/>
          </w:tcPr>
          <w:p w14:paraId="15DD37C6" w14:textId="77777777" w:rsidR="009154C8" w:rsidRDefault="009154C8" w:rsidP="009C410B">
            <w:pPr>
              <w:pStyle w:val="TableParagraph"/>
              <w:ind w:left="113" w:right="116"/>
              <w:jc w:val="center"/>
            </w:pPr>
            <w:r>
              <w:t>Не менее 7680</w:t>
            </w:r>
          </w:p>
        </w:tc>
        <w:tc>
          <w:tcPr>
            <w:tcW w:w="1392" w:type="dxa"/>
          </w:tcPr>
          <w:p w14:paraId="62B16891" w14:textId="77777777" w:rsidR="009154C8" w:rsidRDefault="009154C8" w:rsidP="009C410B">
            <w:pPr>
              <w:pStyle w:val="TableParagraph"/>
              <w:ind w:left="236" w:right="236"/>
              <w:jc w:val="center"/>
            </w:pPr>
            <w:r>
              <w:t>Пикс.</w:t>
            </w:r>
          </w:p>
        </w:tc>
      </w:tr>
      <w:tr w:rsidR="009154C8" w14:paraId="48206C9A" w14:textId="77777777" w:rsidTr="009C410B">
        <w:trPr>
          <w:trHeight w:val="254"/>
        </w:trPr>
        <w:tc>
          <w:tcPr>
            <w:tcW w:w="5873" w:type="dxa"/>
          </w:tcPr>
          <w:p w14:paraId="28677DDE" w14:textId="77777777" w:rsidR="009154C8" w:rsidRPr="009154C8" w:rsidRDefault="009154C8" w:rsidP="009C410B">
            <w:pPr>
              <w:pStyle w:val="TableParagraph"/>
              <w:rPr>
                <w:lang w:val="ru-RU"/>
              </w:rPr>
            </w:pPr>
            <w:r w:rsidRPr="009154C8">
              <w:rPr>
                <w:lang w:val="ru-RU"/>
              </w:rPr>
              <w:t>Максимальное вертикальное разрешение на выходе</w:t>
            </w:r>
          </w:p>
        </w:tc>
        <w:tc>
          <w:tcPr>
            <w:tcW w:w="2492" w:type="dxa"/>
          </w:tcPr>
          <w:p w14:paraId="255475F5" w14:textId="77777777" w:rsidR="009154C8" w:rsidRDefault="009154C8" w:rsidP="009C410B">
            <w:pPr>
              <w:pStyle w:val="TableParagraph"/>
              <w:ind w:left="113" w:right="116"/>
              <w:jc w:val="center"/>
            </w:pPr>
            <w:r>
              <w:t>Не менее 7680</w:t>
            </w:r>
          </w:p>
        </w:tc>
        <w:tc>
          <w:tcPr>
            <w:tcW w:w="1392" w:type="dxa"/>
          </w:tcPr>
          <w:p w14:paraId="343DF658" w14:textId="77777777" w:rsidR="009154C8" w:rsidRDefault="009154C8" w:rsidP="009C410B">
            <w:pPr>
              <w:pStyle w:val="TableParagraph"/>
              <w:ind w:left="236" w:right="236"/>
              <w:jc w:val="center"/>
            </w:pPr>
            <w:r>
              <w:t>Пикс.</w:t>
            </w:r>
          </w:p>
        </w:tc>
      </w:tr>
      <w:tr w:rsidR="009154C8" w14:paraId="3310657F" w14:textId="77777777" w:rsidTr="009C410B">
        <w:trPr>
          <w:trHeight w:val="503"/>
        </w:trPr>
        <w:tc>
          <w:tcPr>
            <w:tcW w:w="5873" w:type="dxa"/>
          </w:tcPr>
          <w:p w14:paraId="73F55A67" w14:textId="77777777" w:rsidR="009154C8" w:rsidRPr="009154C8" w:rsidRDefault="009154C8" w:rsidP="009C410B">
            <w:pPr>
              <w:pStyle w:val="TableParagraph"/>
              <w:spacing w:line="240" w:lineRule="exact"/>
              <w:rPr>
                <w:lang w:val="ru-RU"/>
              </w:rPr>
            </w:pPr>
            <w:r w:rsidRPr="009154C8">
              <w:rPr>
                <w:lang w:val="ru-RU"/>
              </w:rPr>
              <w:t>Отображение состояние оборудования на фронтальной</w:t>
            </w:r>
          </w:p>
          <w:p w14:paraId="269A079F" w14:textId="77777777" w:rsidR="009154C8" w:rsidRPr="009154C8" w:rsidRDefault="009154C8" w:rsidP="009C410B">
            <w:pPr>
              <w:pStyle w:val="TableParagraph"/>
              <w:spacing w:before="1" w:line="242" w:lineRule="exact"/>
              <w:rPr>
                <w:lang w:val="ru-RU"/>
              </w:rPr>
            </w:pPr>
            <w:r w:rsidRPr="009154C8">
              <w:rPr>
                <w:lang w:val="ru-RU"/>
              </w:rPr>
              <w:t>части</w:t>
            </w:r>
          </w:p>
        </w:tc>
        <w:tc>
          <w:tcPr>
            <w:tcW w:w="2492" w:type="dxa"/>
          </w:tcPr>
          <w:p w14:paraId="7E232F4E" w14:textId="77777777" w:rsidR="009154C8" w:rsidRDefault="009154C8" w:rsidP="009C410B">
            <w:pPr>
              <w:pStyle w:val="TableParagraph"/>
              <w:spacing w:line="240" w:lineRule="exact"/>
              <w:ind w:left="116" w:right="116"/>
              <w:jc w:val="center"/>
            </w:pPr>
            <w:r>
              <w:t>Наличие</w:t>
            </w:r>
          </w:p>
        </w:tc>
        <w:tc>
          <w:tcPr>
            <w:tcW w:w="1392" w:type="dxa"/>
          </w:tcPr>
          <w:p w14:paraId="26DACDA8" w14:textId="77777777" w:rsidR="009154C8" w:rsidRDefault="009154C8" w:rsidP="009C410B">
            <w:pPr>
              <w:pStyle w:val="TableParagraph"/>
              <w:spacing w:line="240" w:lineRule="auto"/>
              <w:ind w:left="0"/>
            </w:pPr>
          </w:p>
        </w:tc>
      </w:tr>
      <w:tr w:rsidR="009154C8" w14:paraId="3D801B63" w14:textId="77777777" w:rsidTr="009C410B">
        <w:trPr>
          <w:trHeight w:val="508"/>
        </w:trPr>
        <w:tc>
          <w:tcPr>
            <w:tcW w:w="5873" w:type="dxa"/>
          </w:tcPr>
          <w:p w14:paraId="17128D36" w14:textId="77777777" w:rsidR="009154C8" w:rsidRPr="009154C8" w:rsidRDefault="009154C8" w:rsidP="009C410B">
            <w:pPr>
              <w:pStyle w:val="TableParagraph"/>
              <w:spacing w:line="240" w:lineRule="exact"/>
              <w:rPr>
                <w:lang w:val="ru-RU"/>
              </w:rPr>
            </w:pPr>
            <w:r w:rsidRPr="009154C8">
              <w:rPr>
                <w:lang w:val="ru-RU"/>
              </w:rPr>
              <w:t>Выбор режима работы с помощью регулятора на</w:t>
            </w:r>
          </w:p>
          <w:p w14:paraId="3DBFFC73" w14:textId="77777777" w:rsidR="009154C8" w:rsidRDefault="009154C8" w:rsidP="009C410B">
            <w:pPr>
              <w:pStyle w:val="TableParagraph"/>
              <w:spacing w:before="1" w:line="247" w:lineRule="exact"/>
            </w:pPr>
            <w:r>
              <w:t>фронтальной стороне</w:t>
            </w:r>
          </w:p>
        </w:tc>
        <w:tc>
          <w:tcPr>
            <w:tcW w:w="2492" w:type="dxa"/>
          </w:tcPr>
          <w:p w14:paraId="0944AB96" w14:textId="77777777" w:rsidR="009154C8" w:rsidRDefault="009154C8" w:rsidP="009C410B">
            <w:pPr>
              <w:pStyle w:val="TableParagraph"/>
              <w:spacing w:line="240" w:lineRule="exact"/>
              <w:ind w:left="116" w:right="116"/>
              <w:jc w:val="center"/>
            </w:pPr>
            <w:r>
              <w:t>Наличие</w:t>
            </w:r>
          </w:p>
        </w:tc>
        <w:tc>
          <w:tcPr>
            <w:tcW w:w="1392" w:type="dxa"/>
          </w:tcPr>
          <w:p w14:paraId="2A774ADF" w14:textId="77777777" w:rsidR="009154C8" w:rsidRDefault="009154C8" w:rsidP="009C410B">
            <w:pPr>
              <w:pStyle w:val="TableParagraph"/>
              <w:spacing w:line="240" w:lineRule="auto"/>
              <w:ind w:left="0"/>
            </w:pPr>
          </w:p>
        </w:tc>
      </w:tr>
      <w:tr w:rsidR="009154C8" w14:paraId="27B50538" w14:textId="77777777" w:rsidTr="009C410B">
        <w:trPr>
          <w:trHeight w:val="253"/>
        </w:trPr>
        <w:tc>
          <w:tcPr>
            <w:tcW w:w="5873" w:type="dxa"/>
          </w:tcPr>
          <w:p w14:paraId="76A77EA7"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USB</w:t>
            </w:r>
          </w:p>
        </w:tc>
        <w:tc>
          <w:tcPr>
            <w:tcW w:w="2492" w:type="dxa"/>
          </w:tcPr>
          <w:p w14:paraId="12B2B6C5" w14:textId="77777777" w:rsidR="009154C8" w:rsidRDefault="009154C8" w:rsidP="009C410B">
            <w:pPr>
              <w:pStyle w:val="TableParagraph"/>
              <w:ind w:left="116" w:right="116"/>
              <w:jc w:val="center"/>
            </w:pPr>
            <w:r>
              <w:t>Наличие</w:t>
            </w:r>
          </w:p>
        </w:tc>
        <w:tc>
          <w:tcPr>
            <w:tcW w:w="1392" w:type="dxa"/>
          </w:tcPr>
          <w:p w14:paraId="6D1A5ED5" w14:textId="77777777" w:rsidR="009154C8" w:rsidRDefault="009154C8" w:rsidP="009C410B">
            <w:pPr>
              <w:pStyle w:val="TableParagraph"/>
              <w:spacing w:line="240" w:lineRule="auto"/>
              <w:ind w:left="0"/>
              <w:rPr>
                <w:sz w:val="18"/>
              </w:rPr>
            </w:pPr>
          </w:p>
        </w:tc>
      </w:tr>
      <w:tr w:rsidR="009154C8" w14:paraId="4485371F" w14:textId="77777777" w:rsidTr="009C410B">
        <w:trPr>
          <w:trHeight w:val="504"/>
        </w:trPr>
        <w:tc>
          <w:tcPr>
            <w:tcW w:w="5873" w:type="dxa"/>
          </w:tcPr>
          <w:p w14:paraId="6696084A" w14:textId="77777777" w:rsidR="009154C8" w:rsidRDefault="009154C8" w:rsidP="009C410B">
            <w:pPr>
              <w:pStyle w:val="TableParagraph"/>
              <w:spacing w:line="240" w:lineRule="exact"/>
            </w:pPr>
            <w:r>
              <w:t>Версия USB</w:t>
            </w:r>
          </w:p>
        </w:tc>
        <w:tc>
          <w:tcPr>
            <w:tcW w:w="2492" w:type="dxa"/>
          </w:tcPr>
          <w:p w14:paraId="24C8DBA5" w14:textId="77777777" w:rsidR="009154C8" w:rsidRPr="009154C8" w:rsidRDefault="009154C8" w:rsidP="009C410B">
            <w:pPr>
              <w:pStyle w:val="TableParagraph"/>
              <w:spacing w:line="238" w:lineRule="exact"/>
              <w:ind w:left="115" w:right="116"/>
              <w:jc w:val="center"/>
              <w:rPr>
                <w:lang w:val="ru-RU"/>
              </w:rPr>
            </w:pPr>
            <w:r w:rsidRPr="009154C8">
              <w:rPr>
                <w:lang w:val="ru-RU"/>
              </w:rPr>
              <w:t>Не ниже 2.0, тип А или</w:t>
            </w:r>
          </w:p>
          <w:p w14:paraId="489F1DD6" w14:textId="77777777" w:rsidR="009154C8" w:rsidRPr="009154C8" w:rsidRDefault="009154C8" w:rsidP="009C410B">
            <w:pPr>
              <w:pStyle w:val="TableParagraph"/>
              <w:spacing w:line="246" w:lineRule="exact"/>
              <w:ind w:left="118" w:right="111"/>
              <w:jc w:val="center"/>
              <w:rPr>
                <w:lang w:val="ru-RU"/>
              </w:rPr>
            </w:pPr>
            <w:r w:rsidRPr="009154C8">
              <w:rPr>
                <w:lang w:val="ru-RU"/>
              </w:rPr>
              <w:t xml:space="preserve">тип </w:t>
            </w:r>
            <w:r>
              <w:t>B</w:t>
            </w:r>
          </w:p>
        </w:tc>
        <w:tc>
          <w:tcPr>
            <w:tcW w:w="1392" w:type="dxa"/>
          </w:tcPr>
          <w:p w14:paraId="1B486CDE" w14:textId="77777777" w:rsidR="009154C8" w:rsidRPr="009154C8" w:rsidRDefault="009154C8" w:rsidP="009C410B">
            <w:pPr>
              <w:pStyle w:val="TableParagraph"/>
              <w:spacing w:line="240" w:lineRule="auto"/>
              <w:ind w:left="0"/>
              <w:rPr>
                <w:lang w:val="ru-RU"/>
              </w:rPr>
            </w:pPr>
          </w:p>
        </w:tc>
      </w:tr>
      <w:tr w:rsidR="009154C8" w14:paraId="462E6395" w14:textId="77777777" w:rsidTr="009C410B">
        <w:trPr>
          <w:trHeight w:val="254"/>
        </w:trPr>
        <w:tc>
          <w:tcPr>
            <w:tcW w:w="5873" w:type="dxa"/>
          </w:tcPr>
          <w:p w14:paraId="45A07C20" w14:textId="77777777" w:rsidR="009154C8" w:rsidRPr="009154C8" w:rsidRDefault="009154C8" w:rsidP="009C410B">
            <w:pPr>
              <w:pStyle w:val="TableParagraph"/>
              <w:rPr>
                <w:lang w:val="ru-RU"/>
              </w:rPr>
            </w:pPr>
            <w:r w:rsidRPr="009154C8">
              <w:rPr>
                <w:lang w:val="ru-RU"/>
              </w:rPr>
              <w:t xml:space="preserve">Управление с помощью интерфейса </w:t>
            </w:r>
            <w:r>
              <w:t>Ethernet</w:t>
            </w:r>
          </w:p>
        </w:tc>
        <w:tc>
          <w:tcPr>
            <w:tcW w:w="2492" w:type="dxa"/>
          </w:tcPr>
          <w:p w14:paraId="38C6A5A0" w14:textId="77777777" w:rsidR="009154C8" w:rsidRDefault="009154C8" w:rsidP="009C410B">
            <w:pPr>
              <w:pStyle w:val="TableParagraph"/>
              <w:ind w:left="116" w:right="116"/>
              <w:jc w:val="center"/>
            </w:pPr>
            <w:r>
              <w:t>Наличие</w:t>
            </w:r>
          </w:p>
        </w:tc>
        <w:tc>
          <w:tcPr>
            <w:tcW w:w="1392" w:type="dxa"/>
          </w:tcPr>
          <w:p w14:paraId="37CCC856" w14:textId="77777777" w:rsidR="009154C8" w:rsidRDefault="009154C8" w:rsidP="009C410B">
            <w:pPr>
              <w:pStyle w:val="TableParagraph"/>
              <w:spacing w:line="240" w:lineRule="auto"/>
              <w:ind w:left="0"/>
              <w:rPr>
                <w:sz w:val="18"/>
              </w:rPr>
            </w:pPr>
          </w:p>
        </w:tc>
      </w:tr>
      <w:tr w:rsidR="009154C8" w14:paraId="37725455" w14:textId="77777777" w:rsidTr="009C410B">
        <w:trPr>
          <w:trHeight w:val="253"/>
        </w:trPr>
        <w:tc>
          <w:tcPr>
            <w:tcW w:w="5873" w:type="dxa"/>
          </w:tcPr>
          <w:p w14:paraId="7CAF2AE2" w14:textId="77777777" w:rsidR="009154C8" w:rsidRPr="009154C8" w:rsidRDefault="009154C8" w:rsidP="009C410B">
            <w:pPr>
              <w:pStyle w:val="TableParagraph"/>
              <w:rPr>
                <w:lang w:val="ru-RU"/>
              </w:rPr>
            </w:pPr>
            <w:r w:rsidRPr="009154C8">
              <w:rPr>
                <w:lang w:val="ru-RU"/>
              </w:rPr>
              <w:t>Управление через локальную сеть предприятия</w:t>
            </w:r>
          </w:p>
        </w:tc>
        <w:tc>
          <w:tcPr>
            <w:tcW w:w="2492" w:type="dxa"/>
          </w:tcPr>
          <w:p w14:paraId="670D258C" w14:textId="77777777" w:rsidR="009154C8" w:rsidRDefault="009154C8" w:rsidP="009C410B">
            <w:pPr>
              <w:pStyle w:val="TableParagraph"/>
              <w:ind w:left="116" w:right="116"/>
              <w:jc w:val="center"/>
            </w:pPr>
            <w:r>
              <w:t>Наличие</w:t>
            </w:r>
          </w:p>
        </w:tc>
        <w:tc>
          <w:tcPr>
            <w:tcW w:w="1392" w:type="dxa"/>
          </w:tcPr>
          <w:p w14:paraId="7E665907" w14:textId="77777777" w:rsidR="009154C8" w:rsidRDefault="009154C8" w:rsidP="009C410B">
            <w:pPr>
              <w:pStyle w:val="TableParagraph"/>
              <w:spacing w:line="240" w:lineRule="auto"/>
              <w:ind w:left="0"/>
              <w:rPr>
                <w:sz w:val="18"/>
              </w:rPr>
            </w:pPr>
          </w:p>
        </w:tc>
      </w:tr>
      <w:tr w:rsidR="009154C8" w14:paraId="46F35D95" w14:textId="77777777" w:rsidTr="009C410B">
        <w:trPr>
          <w:trHeight w:val="249"/>
        </w:trPr>
        <w:tc>
          <w:tcPr>
            <w:tcW w:w="5873" w:type="dxa"/>
          </w:tcPr>
          <w:p w14:paraId="381A2535" w14:textId="77777777" w:rsidR="009154C8" w:rsidRDefault="009154C8" w:rsidP="009C410B">
            <w:pPr>
              <w:pStyle w:val="TableParagraph"/>
              <w:spacing w:line="229" w:lineRule="exact"/>
            </w:pPr>
            <w:r>
              <w:t>Количество оптических интерфейсов</w:t>
            </w:r>
          </w:p>
        </w:tc>
        <w:tc>
          <w:tcPr>
            <w:tcW w:w="2492" w:type="dxa"/>
          </w:tcPr>
          <w:p w14:paraId="5E124469" w14:textId="77777777" w:rsidR="009154C8" w:rsidRDefault="009154C8" w:rsidP="009C410B">
            <w:pPr>
              <w:pStyle w:val="TableParagraph"/>
              <w:spacing w:line="229" w:lineRule="exact"/>
              <w:ind w:left="116" w:right="116"/>
              <w:jc w:val="center"/>
            </w:pPr>
            <w:r>
              <w:t>Не менее 2</w:t>
            </w:r>
          </w:p>
        </w:tc>
        <w:tc>
          <w:tcPr>
            <w:tcW w:w="1392" w:type="dxa"/>
          </w:tcPr>
          <w:p w14:paraId="7DD74808" w14:textId="77777777" w:rsidR="009154C8" w:rsidRDefault="009154C8" w:rsidP="009C410B">
            <w:pPr>
              <w:pStyle w:val="TableParagraph"/>
              <w:spacing w:line="229" w:lineRule="exact"/>
              <w:ind w:left="236" w:right="233"/>
              <w:jc w:val="center"/>
            </w:pPr>
            <w:r>
              <w:t>шт</w:t>
            </w:r>
          </w:p>
        </w:tc>
      </w:tr>
      <w:tr w:rsidR="009154C8" w14:paraId="238409CC" w14:textId="77777777" w:rsidTr="009C410B">
        <w:trPr>
          <w:trHeight w:val="762"/>
        </w:trPr>
        <w:tc>
          <w:tcPr>
            <w:tcW w:w="5873" w:type="dxa"/>
          </w:tcPr>
          <w:p w14:paraId="0159EE95" w14:textId="77777777" w:rsidR="009154C8" w:rsidRPr="009154C8" w:rsidRDefault="009154C8" w:rsidP="009C410B">
            <w:pPr>
              <w:pStyle w:val="TableParagraph"/>
              <w:spacing w:line="237" w:lineRule="auto"/>
              <w:ind w:right="530"/>
              <w:rPr>
                <w:lang w:val="ru-RU"/>
              </w:rPr>
            </w:pPr>
            <w:r w:rsidRPr="009154C8">
              <w:rPr>
                <w:lang w:val="ru-RU"/>
              </w:rPr>
              <w:t>Возможность одновременного приема видеосигнала по оптическому интерфейсу и отправки видеосигнала на</w:t>
            </w:r>
          </w:p>
          <w:p w14:paraId="7222683F" w14:textId="77777777" w:rsidR="009154C8" w:rsidRDefault="009154C8" w:rsidP="009C410B">
            <w:pPr>
              <w:pStyle w:val="TableParagraph"/>
              <w:spacing w:line="247" w:lineRule="exact"/>
            </w:pPr>
            <w:r>
              <w:t>видеостену по оптическому интерфейсу</w:t>
            </w:r>
          </w:p>
        </w:tc>
        <w:tc>
          <w:tcPr>
            <w:tcW w:w="2492" w:type="dxa"/>
          </w:tcPr>
          <w:p w14:paraId="2D0639D7" w14:textId="77777777" w:rsidR="009154C8" w:rsidRDefault="009154C8" w:rsidP="009C410B">
            <w:pPr>
              <w:pStyle w:val="TableParagraph"/>
              <w:spacing w:line="245" w:lineRule="exact"/>
              <w:ind w:left="116" w:right="116"/>
              <w:jc w:val="center"/>
            </w:pPr>
            <w:r>
              <w:t>Наличие</w:t>
            </w:r>
          </w:p>
        </w:tc>
        <w:tc>
          <w:tcPr>
            <w:tcW w:w="1392" w:type="dxa"/>
          </w:tcPr>
          <w:p w14:paraId="62E5C359" w14:textId="77777777" w:rsidR="009154C8" w:rsidRDefault="009154C8" w:rsidP="009C410B">
            <w:pPr>
              <w:pStyle w:val="TableParagraph"/>
              <w:spacing w:line="240" w:lineRule="auto"/>
              <w:ind w:left="0"/>
            </w:pPr>
          </w:p>
        </w:tc>
      </w:tr>
      <w:tr w:rsidR="009154C8" w14:paraId="25C0EE56" w14:textId="77777777" w:rsidTr="009C410B">
        <w:trPr>
          <w:trHeight w:val="758"/>
        </w:trPr>
        <w:tc>
          <w:tcPr>
            <w:tcW w:w="5873" w:type="dxa"/>
          </w:tcPr>
          <w:p w14:paraId="1B789022" w14:textId="77777777" w:rsidR="009154C8" w:rsidRPr="009154C8" w:rsidRDefault="009154C8" w:rsidP="009C410B">
            <w:pPr>
              <w:pStyle w:val="TableParagraph"/>
              <w:spacing w:line="237" w:lineRule="auto"/>
              <w:ind w:right="591"/>
              <w:rPr>
                <w:lang w:val="ru-RU"/>
              </w:rPr>
            </w:pPr>
            <w:r w:rsidRPr="009154C8">
              <w:rPr>
                <w:lang w:val="ru-RU"/>
              </w:rPr>
              <w:t>Возможность резервирования приема видеосигнала по оптическому интерфейсу и отправки видеосигнала на</w:t>
            </w:r>
          </w:p>
          <w:p w14:paraId="7B3E2497" w14:textId="77777777" w:rsidR="009154C8" w:rsidRDefault="009154C8" w:rsidP="009C410B">
            <w:pPr>
              <w:pStyle w:val="TableParagraph"/>
              <w:spacing w:line="247" w:lineRule="exact"/>
            </w:pPr>
            <w:r>
              <w:t>видеостену по оптическому интерфейсу</w:t>
            </w:r>
          </w:p>
        </w:tc>
        <w:tc>
          <w:tcPr>
            <w:tcW w:w="2492" w:type="dxa"/>
          </w:tcPr>
          <w:p w14:paraId="1A0EB68F" w14:textId="77777777" w:rsidR="009154C8" w:rsidRDefault="009154C8" w:rsidP="009C410B">
            <w:pPr>
              <w:pStyle w:val="TableParagraph"/>
              <w:spacing w:line="240" w:lineRule="exact"/>
              <w:ind w:left="116" w:right="116"/>
              <w:jc w:val="center"/>
            </w:pPr>
            <w:r>
              <w:t>Наличие</w:t>
            </w:r>
          </w:p>
        </w:tc>
        <w:tc>
          <w:tcPr>
            <w:tcW w:w="1392" w:type="dxa"/>
          </w:tcPr>
          <w:p w14:paraId="417E4F9C" w14:textId="77777777" w:rsidR="009154C8" w:rsidRDefault="009154C8" w:rsidP="009C410B">
            <w:pPr>
              <w:pStyle w:val="TableParagraph"/>
              <w:spacing w:line="240" w:lineRule="auto"/>
              <w:ind w:left="0"/>
            </w:pPr>
          </w:p>
        </w:tc>
      </w:tr>
      <w:tr w:rsidR="009154C8" w14:paraId="4DD2EB41" w14:textId="77777777" w:rsidTr="009C410B">
        <w:trPr>
          <w:trHeight w:val="503"/>
        </w:trPr>
        <w:tc>
          <w:tcPr>
            <w:tcW w:w="5873" w:type="dxa"/>
          </w:tcPr>
          <w:p w14:paraId="75842AD6" w14:textId="77777777" w:rsidR="009154C8" w:rsidRPr="009154C8" w:rsidRDefault="009154C8" w:rsidP="009C410B">
            <w:pPr>
              <w:pStyle w:val="TableParagraph"/>
              <w:spacing w:line="240" w:lineRule="exact"/>
              <w:rPr>
                <w:lang w:val="ru-RU"/>
              </w:rPr>
            </w:pPr>
            <w:r w:rsidRPr="009154C8">
              <w:rPr>
                <w:lang w:val="ru-RU"/>
              </w:rPr>
              <w:t>Максимальная дальность передачи информации по</w:t>
            </w:r>
          </w:p>
          <w:p w14:paraId="6A6C4C86" w14:textId="77777777" w:rsidR="009154C8" w:rsidRPr="009154C8" w:rsidRDefault="009154C8" w:rsidP="009C410B">
            <w:pPr>
              <w:pStyle w:val="TableParagraph"/>
              <w:spacing w:before="1" w:line="242" w:lineRule="exact"/>
              <w:rPr>
                <w:lang w:val="ru-RU"/>
              </w:rPr>
            </w:pPr>
            <w:r w:rsidRPr="009154C8">
              <w:rPr>
                <w:lang w:val="ru-RU"/>
              </w:rPr>
              <w:t>оптическому интерфейсу</w:t>
            </w:r>
          </w:p>
        </w:tc>
        <w:tc>
          <w:tcPr>
            <w:tcW w:w="2492" w:type="dxa"/>
          </w:tcPr>
          <w:p w14:paraId="57C0A963" w14:textId="77777777" w:rsidR="009154C8" w:rsidRDefault="009154C8" w:rsidP="009C410B">
            <w:pPr>
              <w:pStyle w:val="TableParagraph"/>
              <w:spacing w:line="240" w:lineRule="exact"/>
              <w:ind w:left="111" w:right="116"/>
              <w:jc w:val="center"/>
            </w:pPr>
            <w:r>
              <w:t>Не менее 10</w:t>
            </w:r>
          </w:p>
        </w:tc>
        <w:tc>
          <w:tcPr>
            <w:tcW w:w="1392" w:type="dxa"/>
          </w:tcPr>
          <w:p w14:paraId="152F2CB5" w14:textId="77777777" w:rsidR="009154C8" w:rsidRDefault="009154C8" w:rsidP="009C410B">
            <w:pPr>
              <w:pStyle w:val="TableParagraph"/>
              <w:spacing w:before="111" w:line="240" w:lineRule="auto"/>
              <w:ind w:left="236" w:right="235"/>
              <w:jc w:val="center"/>
            </w:pPr>
            <w:r>
              <w:t>Км</w:t>
            </w:r>
          </w:p>
        </w:tc>
      </w:tr>
      <w:tr w:rsidR="009154C8" w14:paraId="36AADF05" w14:textId="77777777" w:rsidTr="009C410B">
        <w:trPr>
          <w:trHeight w:val="253"/>
        </w:trPr>
        <w:tc>
          <w:tcPr>
            <w:tcW w:w="5873" w:type="dxa"/>
          </w:tcPr>
          <w:p w14:paraId="2F97EBBD" w14:textId="77777777" w:rsidR="009154C8" w:rsidRDefault="009154C8" w:rsidP="009C410B">
            <w:pPr>
              <w:pStyle w:val="TableParagraph"/>
            </w:pPr>
            <w:r>
              <w:t>Материал корпуса</w:t>
            </w:r>
          </w:p>
        </w:tc>
        <w:tc>
          <w:tcPr>
            <w:tcW w:w="2492" w:type="dxa"/>
          </w:tcPr>
          <w:p w14:paraId="723B844E" w14:textId="77777777" w:rsidR="009154C8" w:rsidRDefault="009154C8" w:rsidP="009C410B">
            <w:pPr>
              <w:pStyle w:val="TableParagraph"/>
              <w:ind w:left="118" w:right="114"/>
              <w:jc w:val="center"/>
            </w:pPr>
            <w:r>
              <w:t>Сталь или алюминий</w:t>
            </w:r>
          </w:p>
        </w:tc>
        <w:tc>
          <w:tcPr>
            <w:tcW w:w="1392" w:type="dxa"/>
          </w:tcPr>
          <w:p w14:paraId="704F8B96" w14:textId="77777777" w:rsidR="009154C8" w:rsidRDefault="009154C8" w:rsidP="009C410B">
            <w:pPr>
              <w:pStyle w:val="TableParagraph"/>
              <w:spacing w:line="240" w:lineRule="auto"/>
              <w:ind w:left="0"/>
              <w:rPr>
                <w:sz w:val="18"/>
              </w:rPr>
            </w:pPr>
          </w:p>
        </w:tc>
      </w:tr>
      <w:tr w:rsidR="009154C8" w14:paraId="4A6BA378" w14:textId="77777777" w:rsidTr="009C410B">
        <w:trPr>
          <w:trHeight w:val="1012"/>
        </w:trPr>
        <w:tc>
          <w:tcPr>
            <w:tcW w:w="5873" w:type="dxa"/>
          </w:tcPr>
          <w:p w14:paraId="543AA173" w14:textId="77777777" w:rsidR="009154C8" w:rsidRPr="009154C8" w:rsidRDefault="009154C8" w:rsidP="009C410B">
            <w:pPr>
              <w:pStyle w:val="TableParagraph"/>
              <w:spacing w:line="242" w:lineRule="auto"/>
              <w:rPr>
                <w:lang w:val="ru-RU"/>
              </w:rPr>
            </w:pPr>
            <w:r w:rsidRPr="009154C8">
              <w:rPr>
                <w:lang w:val="ru-RU"/>
              </w:rPr>
              <w:t>Интерфейс должен быть рассчитан на преимущественное использование манипулятора типа «мышь», то есть</w:t>
            </w:r>
          </w:p>
          <w:p w14:paraId="6850A26D" w14:textId="77777777" w:rsidR="009154C8" w:rsidRPr="009154C8" w:rsidRDefault="009154C8" w:rsidP="009C410B">
            <w:pPr>
              <w:pStyle w:val="TableParagraph"/>
              <w:spacing w:line="250" w:lineRule="exact"/>
              <w:rPr>
                <w:lang w:val="ru-RU"/>
              </w:rPr>
            </w:pPr>
            <w:r w:rsidRPr="009154C8">
              <w:rPr>
                <w:lang w:val="ru-RU"/>
              </w:rPr>
              <w:t>управление Системой должно осуществляться с помощью набора клавиш меню, кнопок, значков и прочих элементов</w:t>
            </w:r>
          </w:p>
        </w:tc>
        <w:tc>
          <w:tcPr>
            <w:tcW w:w="2492" w:type="dxa"/>
          </w:tcPr>
          <w:p w14:paraId="78740DC8" w14:textId="77777777" w:rsidR="009154C8" w:rsidRDefault="009154C8" w:rsidP="009C410B">
            <w:pPr>
              <w:pStyle w:val="TableParagraph"/>
              <w:spacing w:line="240" w:lineRule="exact"/>
              <w:ind w:left="116" w:right="116"/>
              <w:jc w:val="center"/>
            </w:pPr>
            <w:r>
              <w:t>Наличие</w:t>
            </w:r>
          </w:p>
        </w:tc>
        <w:tc>
          <w:tcPr>
            <w:tcW w:w="1392" w:type="dxa"/>
          </w:tcPr>
          <w:p w14:paraId="174197DC" w14:textId="77777777" w:rsidR="009154C8" w:rsidRDefault="009154C8" w:rsidP="009C410B">
            <w:pPr>
              <w:pStyle w:val="TableParagraph"/>
              <w:spacing w:line="240" w:lineRule="auto"/>
              <w:ind w:left="0"/>
            </w:pPr>
          </w:p>
        </w:tc>
      </w:tr>
      <w:tr w:rsidR="009154C8" w14:paraId="33EBB122" w14:textId="77777777" w:rsidTr="009C410B">
        <w:trPr>
          <w:trHeight w:val="757"/>
        </w:trPr>
        <w:tc>
          <w:tcPr>
            <w:tcW w:w="5873" w:type="dxa"/>
          </w:tcPr>
          <w:p w14:paraId="1E6B168D" w14:textId="77777777" w:rsidR="009154C8" w:rsidRPr="009154C8" w:rsidRDefault="009154C8" w:rsidP="009C410B">
            <w:pPr>
              <w:pStyle w:val="TableParagraph"/>
              <w:spacing w:line="242" w:lineRule="auto"/>
              <w:ind w:right="123"/>
              <w:rPr>
                <w:lang w:val="ru-RU"/>
              </w:rPr>
            </w:pPr>
            <w:r w:rsidRPr="009154C8">
              <w:rPr>
                <w:lang w:val="ru-RU"/>
              </w:rPr>
              <w:t>Клавиатурный режим ввода должен использоваться главным образом при заполнении и/или редактировании</w:t>
            </w:r>
          </w:p>
          <w:p w14:paraId="0D4CDE8A" w14:textId="77777777" w:rsidR="009154C8" w:rsidRPr="009154C8" w:rsidRDefault="009154C8" w:rsidP="009C410B">
            <w:pPr>
              <w:pStyle w:val="TableParagraph"/>
              <w:spacing w:line="240" w:lineRule="exact"/>
              <w:rPr>
                <w:lang w:val="ru-RU"/>
              </w:rPr>
            </w:pPr>
            <w:r w:rsidRPr="009154C8">
              <w:rPr>
                <w:lang w:val="ru-RU"/>
              </w:rPr>
              <w:t>текстовых и числовых полей форм</w:t>
            </w:r>
          </w:p>
        </w:tc>
        <w:tc>
          <w:tcPr>
            <w:tcW w:w="2492" w:type="dxa"/>
          </w:tcPr>
          <w:p w14:paraId="59021A44" w14:textId="77777777" w:rsidR="009154C8" w:rsidRDefault="009154C8" w:rsidP="009C410B">
            <w:pPr>
              <w:pStyle w:val="TableParagraph"/>
              <w:spacing w:line="240" w:lineRule="exact"/>
              <w:ind w:left="116" w:right="116"/>
              <w:jc w:val="center"/>
            </w:pPr>
            <w:r>
              <w:t>Наличие</w:t>
            </w:r>
          </w:p>
        </w:tc>
        <w:tc>
          <w:tcPr>
            <w:tcW w:w="1392" w:type="dxa"/>
          </w:tcPr>
          <w:p w14:paraId="40B67D24" w14:textId="77777777" w:rsidR="009154C8" w:rsidRDefault="009154C8" w:rsidP="009C410B">
            <w:pPr>
              <w:pStyle w:val="TableParagraph"/>
              <w:spacing w:line="240" w:lineRule="auto"/>
              <w:ind w:left="0"/>
            </w:pPr>
          </w:p>
        </w:tc>
      </w:tr>
      <w:tr w:rsidR="009154C8" w14:paraId="13B60301" w14:textId="77777777" w:rsidTr="009C410B">
        <w:trPr>
          <w:trHeight w:val="758"/>
        </w:trPr>
        <w:tc>
          <w:tcPr>
            <w:tcW w:w="5873" w:type="dxa"/>
          </w:tcPr>
          <w:p w14:paraId="73F74422" w14:textId="77777777" w:rsidR="009154C8" w:rsidRPr="009154C8" w:rsidRDefault="009154C8" w:rsidP="009C410B">
            <w:pPr>
              <w:pStyle w:val="TableParagraph"/>
              <w:spacing w:line="240" w:lineRule="exact"/>
              <w:rPr>
                <w:lang w:val="ru-RU"/>
              </w:rPr>
            </w:pPr>
            <w:r w:rsidRPr="009154C8">
              <w:rPr>
                <w:lang w:val="ru-RU"/>
              </w:rPr>
              <w:t>Система должна в реальном времени отслеживать статус</w:t>
            </w:r>
          </w:p>
          <w:p w14:paraId="6FFDC3EF" w14:textId="77777777" w:rsidR="009154C8" w:rsidRPr="009154C8" w:rsidRDefault="009154C8" w:rsidP="009C410B">
            <w:pPr>
              <w:pStyle w:val="TableParagraph"/>
              <w:spacing w:before="2" w:line="250" w:lineRule="atLeast"/>
              <w:rPr>
                <w:lang w:val="ru-RU"/>
              </w:rPr>
            </w:pPr>
            <w:r w:rsidRPr="009154C8">
              <w:rPr>
                <w:lang w:val="ru-RU"/>
              </w:rPr>
              <w:t>каждого Оборудования и обеспечивать возможность принудительной удаленной перезагрузки Оборудования</w:t>
            </w:r>
          </w:p>
        </w:tc>
        <w:tc>
          <w:tcPr>
            <w:tcW w:w="2492" w:type="dxa"/>
          </w:tcPr>
          <w:p w14:paraId="7552A421" w14:textId="77777777" w:rsidR="009154C8" w:rsidRDefault="009154C8" w:rsidP="009C410B">
            <w:pPr>
              <w:pStyle w:val="TableParagraph"/>
              <w:spacing w:line="240" w:lineRule="exact"/>
              <w:ind w:left="116" w:right="116"/>
              <w:jc w:val="center"/>
            </w:pPr>
            <w:r>
              <w:t>Наличие</w:t>
            </w:r>
          </w:p>
        </w:tc>
        <w:tc>
          <w:tcPr>
            <w:tcW w:w="1392" w:type="dxa"/>
          </w:tcPr>
          <w:p w14:paraId="7E6F6D03" w14:textId="77777777" w:rsidR="009154C8" w:rsidRDefault="009154C8" w:rsidP="009C410B">
            <w:pPr>
              <w:pStyle w:val="TableParagraph"/>
              <w:spacing w:line="240" w:lineRule="auto"/>
              <w:ind w:left="0"/>
            </w:pPr>
          </w:p>
        </w:tc>
      </w:tr>
      <w:tr w:rsidR="009154C8" w14:paraId="2901B95B" w14:textId="77777777" w:rsidTr="009C410B">
        <w:trPr>
          <w:trHeight w:val="762"/>
        </w:trPr>
        <w:tc>
          <w:tcPr>
            <w:tcW w:w="5873" w:type="dxa"/>
          </w:tcPr>
          <w:p w14:paraId="489DFB07" w14:textId="77777777" w:rsidR="009154C8" w:rsidRPr="009154C8" w:rsidRDefault="009154C8" w:rsidP="009C410B">
            <w:pPr>
              <w:pStyle w:val="TableParagraph"/>
              <w:spacing w:line="237" w:lineRule="auto"/>
              <w:ind w:right="141"/>
              <w:rPr>
                <w:lang w:val="ru-RU"/>
              </w:rPr>
            </w:pPr>
            <w:r w:rsidRPr="009154C8">
              <w:rPr>
                <w:lang w:val="ru-RU"/>
              </w:rPr>
              <w:t>Система должна обеспечивать наблюдение за видеостеной в режиме реального времени и уведомлять пользователя о</w:t>
            </w:r>
          </w:p>
          <w:p w14:paraId="6FB42830" w14:textId="77777777" w:rsidR="009154C8" w:rsidRDefault="009154C8" w:rsidP="009C410B">
            <w:pPr>
              <w:pStyle w:val="TableParagraph"/>
              <w:spacing w:line="247" w:lineRule="exact"/>
            </w:pPr>
            <w:r>
              <w:t>нарушениях в работе системы</w:t>
            </w:r>
          </w:p>
        </w:tc>
        <w:tc>
          <w:tcPr>
            <w:tcW w:w="2492" w:type="dxa"/>
          </w:tcPr>
          <w:p w14:paraId="6D76A1CF" w14:textId="77777777" w:rsidR="009154C8" w:rsidRDefault="009154C8" w:rsidP="009C410B">
            <w:pPr>
              <w:pStyle w:val="TableParagraph"/>
              <w:spacing w:line="245" w:lineRule="exact"/>
              <w:ind w:left="116" w:right="116"/>
              <w:jc w:val="center"/>
            </w:pPr>
            <w:r>
              <w:t>Наличие</w:t>
            </w:r>
          </w:p>
        </w:tc>
        <w:tc>
          <w:tcPr>
            <w:tcW w:w="1392" w:type="dxa"/>
          </w:tcPr>
          <w:p w14:paraId="7B2A8372" w14:textId="77777777" w:rsidR="009154C8" w:rsidRDefault="009154C8" w:rsidP="009C410B">
            <w:pPr>
              <w:pStyle w:val="TableParagraph"/>
              <w:spacing w:line="240" w:lineRule="auto"/>
              <w:ind w:left="0"/>
            </w:pPr>
          </w:p>
        </w:tc>
      </w:tr>
      <w:tr w:rsidR="009154C8" w14:paraId="1A9A10BF" w14:textId="77777777" w:rsidTr="009C410B">
        <w:trPr>
          <w:trHeight w:val="758"/>
        </w:trPr>
        <w:tc>
          <w:tcPr>
            <w:tcW w:w="5873" w:type="dxa"/>
          </w:tcPr>
          <w:p w14:paraId="4230A529" w14:textId="77777777" w:rsidR="009154C8" w:rsidRPr="009154C8" w:rsidRDefault="009154C8" w:rsidP="009C410B">
            <w:pPr>
              <w:pStyle w:val="TableParagraph"/>
              <w:spacing w:line="237" w:lineRule="auto"/>
              <w:ind w:right="276"/>
              <w:rPr>
                <w:lang w:val="ru-RU"/>
              </w:rPr>
            </w:pPr>
            <w:r w:rsidRPr="009154C8">
              <w:rPr>
                <w:lang w:val="ru-RU"/>
              </w:rPr>
              <w:t>Система управления должна иметь возможность отображать в реальном времени температуру элементов</w:t>
            </w:r>
          </w:p>
          <w:p w14:paraId="5F3CEC36" w14:textId="77777777" w:rsidR="009154C8" w:rsidRDefault="009154C8" w:rsidP="009C410B">
            <w:pPr>
              <w:pStyle w:val="TableParagraph"/>
              <w:spacing w:line="247" w:lineRule="exact"/>
            </w:pPr>
            <w:r>
              <w:t>видеостены</w:t>
            </w:r>
          </w:p>
        </w:tc>
        <w:tc>
          <w:tcPr>
            <w:tcW w:w="2492" w:type="dxa"/>
          </w:tcPr>
          <w:p w14:paraId="3F3EB70C" w14:textId="77777777" w:rsidR="009154C8" w:rsidRDefault="009154C8" w:rsidP="009C410B">
            <w:pPr>
              <w:pStyle w:val="TableParagraph"/>
              <w:spacing w:line="240" w:lineRule="exact"/>
              <w:ind w:left="116" w:right="116"/>
              <w:jc w:val="center"/>
            </w:pPr>
            <w:r>
              <w:t>Наличие</w:t>
            </w:r>
          </w:p>
        </w:tc>
        <w:tc>
          <w:tcPr>
            <w:tcW w:w="1392" w:type="dxa"/>
          </w:tcPr>
          <w:p w14:paraId="6401229F" w14:textId="77777777" w:rsidR="009154C8" w:rsidRDefault="009154C8" w:rsidP="009C410B">
            <w:pPr>
              <w:pStyle w:val="TableParagraph"/>
              <w:spacing w:line="240" w:lineRule="auto"/>
              <w:ind w:left="0"/>
            </w:pPr>
          </w:p>
        </w:tc>
      </w:tr>
      <w:tr w:rsidR="009154C8" w14:paraId="60F1F929" w14:textId="77777777" w:rsidTr="009C410B">
        <w:trPr>
          <w:trHeight w:val="503"/>
        </w:trPr>
        <w:tc>
          <w:tcPr>
            <w:tcW w:w="5873" w:type="dxa"/>
          </w:tcPr>
          <w:p w14:paraId="238120D7" w14:textId="77777777" w:rsidR="009154C8" w:rsidRPr="009154C8" w:rsidRDefault="009154C8" w:rsidP="009C410B">
            <w:pPr>
              <w:pStyle w:val="TableParagraph"/>
              <w:spacing w:line="240" w:lineRule="exact"/>
              <w:rPr>
                <w:lang w:val="ru-RU"/>
              </w:rPr>
            </w:pPr>
            <w:r w:rsidRPr="009154C8">
              <w:rPr>
                <w:lang w:val="ru-RU"/>
              </w:rPr>
              <w:t>Система должна иметь возможность выбора на передней</w:t>
            </w:r>
          </w:p>
          <w:p w14:paraId="2BD5AD73" w14:textId="77777777" w:rsidR="009154C8" w:rsidRDefault="009154C8" w:rsidP="009C410B">
            <w:pPr>
              <w:pStyle w:val="TableParagraph"/>
              <w:spacing w:before="1" w:line="242" w:lineRule="exact"/>
            </w:pPr>
            <w:r>
              <w:t>панели источника видеосигнала</w:t>
            </w:r>
          </w:p>
        </w:tc>
        <w:tc>
          <w:tcPr>
            <w:tcW w:w="2492" w:type="dxa"/>
          </w:tcPr>
          <w:p w14:paraId="3F6BEA59" w14:textId="77777777" w:rsidR="009154C8" w:rsidRDefault="009154C8" w:rsidP="009C410B">
            <w:pPr>
              <w:pStyle w:val="TableParagraph"/>
              <w:spacing w:line="240" w:lineRule="exact"/>
              <w:ind w:left="116" w:right="116"/>
              <w:jc w:val="center"/>
            </w:pPr>
            <w:r>
              <w:t>Наличие</w:t>
            </w:r>
          </w:p>
        </w:tc>
        <w:tc>
          <w:tcPr>
            <w:tcW w:w="1392" w:type="dxa"/>
          </w:tcPr>
          <w:p w14:paraId="2A0A1C72" w14:textId="77777777" w:rsidR="009154C8" w:rsidRDefault="009154C8" w:rsidP="009C410B">
            <w:pPr>
              <w:pStyle w:val="TableParagraph"/>
              <w:spacing w:line="240" w:lineRule="auto"/>
              <w:ind w:left="0"/>
            </w:pPr>
          </w:p>
        </w:tc>
      </w:tr>
      <w:tr w:rsidR="009154C8" w14:paraId="42F001C0" w14:textId="77777777" w:rsidTr="009C410B">
        <w:trPr>
          <w:trHeight w:val="508"/>
        </w:trPr>
        <w:tc>
          <w:tcPr>
            <w:tcW w:w="5873" w:type="dxa"/>
          </w:tcPr>
          <w:p w14:paraId="3DF07921" w14:textId="77777777" w:rsidR="009154C8" w:rsidRPr="009154C8" w:rsidRDefault="009154C8" w:rsidP="009C410B">
            <w:pPr>
              <w:pStyle w:val="TableParagraph"/>
              <w:spacing w:line="240" w:lineRule="exact"/>
              <w:rPr>
                <w:lang w:val="ru-RU"/>
              </w:rPr>
            </w:pPr>
            <w:r w:rsidRPr="009154C8">
              <w:rPr>
                <w:lang w:val="ru-RU"/>
              </w:rPr>
              <w:t>При выборе источника видеосигнала система должна</w:t>
            </w:r>
          </w:p>
          <w:p w14:paraId="4D63BBA8" w14:textId="77777777" w:rsidR="009154C8" w:rsidRDefault="009154C8" w:rsidP="009C410B">
            <w:pPr>
              <w:pStyle w:val="TableParagraph"/>
              <w:spacing w:before="1" w:line="247" w:lineRule="exact"/>
            </w:pPr>
            <w:r>
              <w:t>уведомлять пользователя световой индикацией</w:t>
            </w:r>
          </w:p>
        </w:tc>
        <w:tc>
          <w:tcPr>
            <w:tcW w:w="2492" w:type="dxa"/>
          </w:tcPr>
          <w:p w14:paraId="0622FF9D" w14:textId="77777777" w:rsidR="009154C8" w:rsidRDefault="009154C8" w:rsidP="009C410B">
            <w:pPr>
              <w:pStyle w:val="TableParagraph"/>
              <w:spacing w:line="240" w:lineRule="exact"/>
              <w:ind w:left="116" w:right="116"/>
              <w:jc w:val="center"/>
            </w:pPr>
            <w:r>
              <w:t>Наличие</w:t>
            </w:r>
          </w:p>
        </w:tc>
        <w:tc>
          <w:tcPr>
            <w:tcW w:w="1392" w:type="dxa"/>
          </w:tcPr>
          <w:p w14:paraId="07B4ECE0" w14:textId="77777777" w:rsidR="009154C8" w:rsidRDefault="009154C8" w:rsidP="009C410B">
            <w:pPr>
              <w:pStyle w:val="TableParagraph"/>
              <w:spacing w:line="240" w:lineRule="auto"/>
              <w:ind w:left="0"/>
            </w:pPr>
          </w:p>
        </w:tc>
      </w:tr>
      <w:tr w:rsidR="009154C8" w14:paraId="24D920BA" w14:textId="77777777" w:rsidTr="009C410B">
        <w:trPr>
          <w:trHeight w:val="254"/>
        </w:trPr>
        <w:tc>
          <w:tcPr>
            <w:tcW w:w="9757" w:type="dxa"/>
            <w:gridSpan w:val="3"/>
          </w:tcPr>
          <w:p w14:paraId="0C7FFB52" w14:textId="77777777" w:rsidR="009154C8" w:rsidRDefault="009154C8" w:rsidP="009C410B">
            <w:pPr>
              <w:pStyle w:val="TableParagraph"/>
              <w:ind w:left="2885"/>
              <w:rPr>
                <w:b/>
              </w:rPr>
            </w:pPr>
            <w:r>
              <w:rPr>
                <w:b/>
              </w:rPr>
              <w:t>Поверхность отображения информации</w:t>
            </w:r>
          </w:p>
        </w:tc>
      </w:tr>
      <w:tr w:rsidR="009154C8" w14:paraId="242F3F64" w14:textId="77777777" w:rsidTr="009C410B">
        <w:trPr>
          <w:trHeight w:val="249"/>
        </w:trPr>
        <w:tc>
          <w:tcPr>
            <w:tcW w:w="5873" w:type="dxa"/>
          </w:tcPr>
          <w:p w14:paraId="38C9524B" w14:textId="77777777" w:rsidR="009154C8" w:rsidRPr="009154C8" w:rsidRDefault="009154C8" w:rsidP="009C410B">
            <w:pPr>
              <w:pStyle w:val="TableParagraph"/>
              <w:spacing w:line="229" w:lineRule="exact"/>
              <w:rPr>
                <w:lang w:val="ru-RU"/>
              </w:rPr>
            </w:pPr>
            <w:r w:rsidRPr="009154C8">
              <w:rPr>
                <w:lang w:val="ru-RU"/>
              </w:rPr>
              <w:lastRenderedPageBreak/>
              <w:t>Размер рабочей области по ширине</w:t>
            </w:r>
          </w:p>
        </w:tc>
        <w:tc>
          <w:tcPr>
            <w:tcW w:w="2492" w:type="dxa"/>
          </w:tcPr>
          <w:p w14:paraId="1E66CF1B" w14:textId="77777777" w:rsidR="009154C8" w:rsidRDefault="009154C8" w:rsidP="009C410B">
            <w:pPr>
              <w:pStyle w:val="TableParagraph"/>
              <w:spacing w:line="229" w:lineRule="exact"/>
              <w:ind w:left="118" w:right="114"/>
              <w:jc w:val="center"/>
            </w:pPr>
            <w:r>
              <w:t>5400</w:t>
            </w:r>
          </w:p>
        </w:tc>
        <w:tc>
          <w:tcPr>
            <w:tcW w:w="1392" w:type="dxa"/>
          </w:tcPr>
          <w:p w14:paraId="6923F9B3" w14:textId="77777777" w:rsidR="009154C8" w:rsidRDefault="009154C8" w:rsidP="009C410B">
            <w:pPr>
              <w:pStyle w:val="TableParagraph"/>
              <w:spacing w:line="229" w:lineRule="exact"/>
              <w:ind w:left="236" w:right="236"/>
              <w:jc w:val="center"/>
            </w:pPr>
            <w:r>
              <w:t>мм</w:t>
            </w:r>
          </w:p>
        </w:tc>
      </w:tr>
      <w:tr w:rsidR="009154C8" w14:paraId="4FBABE53" w14:textId="77777777" w:rsidTr="009C410B">
        <w:trPr>
          <w:trHeight w:val="254"/>
        </w:trPr>
        <w:tc>
          <w:tcPr>
            <w:tcW w:w="5873" w:type="dxa"/>
          </w:tcPr>
          <w:p w14:paraId="439FA05E" w14:textId="77777777" w:rsidR="009154C8" w:rsidRPr="009154C8" w:rsidRDefault="009154C8" w:rsidP="009C410B">
            <w:pPr>
              <w:pStyle w:val="TableParagraph"/>
              <w:spacing w:line="235" w:lineRule="exact"/>
              <w:rPr>
                <w:lang w:val="ru-RU"/>
              </w:rPr>
            </w:pPr>
            <w:r w:rsidRPr="009154C8">
              <w:rPr>
                <w:lang w:val="ru-RU"/>
              </w:rPr>
              <w:t>Размер рабочей области по высоте</w:t>
            </w:r>
          </w:p>
        </w:tc>
        <w:tc>
          <w:tcPr>
            <w:tcW w:w="2492" w:type="dxa"/>
          </w:tcPr>
          <w:p w14:paraId="5DD80319" w14:textId="77777777" w:rsidR="009154C8" w:rsidRDefault="009154C8" w:rsidP="009C410B">
            <w:pPr>
              <w:pStyle w:val="TableParagraph"/>
              <w:spacing w:line="235" w:lineRule="exact"/>
              <w:ind w:left="118" w:right="115"/>
              <w:jc w:val="center"/>
            </w:pPr>
            <w:r>
              <w:t>2400</w:t>
            </w:r>
          </w:p>
        </w:tc>
        <w:tc>
          <w:tcPr>
            <w:tcW w:w="1392" w:type="dxa"/>
          </w:tcPr>
          <w:p w14:paraId="42FBC4D4" w14:textId="77777777" w:rsidR="009154C8" w:rsidRDefault="009154C8" w:rsidP="009C410B">
            <w:pPr>
              <w:pStyle w:val="TableParagraph"/>
              <w:spacing w:line="235" w:lineRule="exact"/>
              <w:ind w:left="236" w:right="236"/>
              <w:jc w:val="center"/>
            </w:pPr>
            <w:r>
              <w:t>мм</w:t>
            </w:r>
          </w:p>
        </w:tc>
      </w:tr>
      <w:tr w:rsidR="009154C8" w14:paraId="1B6A0D8A" w14:textId="77777777" w:rsidTr="009C410B">
        <w:trPr>
          <w:trHeight w:val="253"/>
        </w:trPr>
        <w:tc>
          <w:tcPr>
            <w:tcW w:w="5873" w:type="dxa"/>
          </w:tcPr>
          <w:p w14:paraId="4A2450AA" w14:textId="77777777" w:rsidR="009154C8" w:rsidRDefault="009154C8" w:rsidP="009C410B">
            <w:pPr>
              <w:pStyle w:val="TableParagraph"/>
            </w:pPr>
            <w:r>
              <w:t>Площадь рабочей области</w:t>
            </w:r>
          </w:p>
        </w:tc>
        <w:tc>
          <w:tcPr>
            <w:tcW w:w="2492" w:type="dxa"/>
          </w:tcPr>
          <w:p w14:paraId="6E3773C7" w14:textId="77777777" w:rsidR="009154C8" w:rsidRDefault="009154C8" w:rsidP="009C410B">
            <w:pPr>
              <w:pStyle w:val="TableParagraph"/>
              <w:ind w:left="116" w:right="116"/>
              <w:jc w:val="center"/>
            </w:pPr>
            <w:r>
              <w:t>Не более 12,96</w:t>
            </w:r>
          </w:p>
        </w:tc>
        <w:tc>
          <w:tcPr>
            <w:tcW w:w="1392" w:type="dxa"/>
          </w:tcPr>
          <w:p w14:paraId="60619A51" w14:textId="77777777" w:rsidR="009154C8" w:rsidRDefault="009154C8" w:rsidP="009C410B">
            <w:pPr>
              <w:pStyle w:val="TableParagraph"/>
              <w:ind w:left="236" w:right="234"/>
              <w:jc w:val="center"/>
            </w:pPr>
            <w:r>
              <w:t>кв.м.</w:t>
            </w:r>
          </w:p>
        </w:tc>
      </w:tr>
      <w:tr w:rsidR="009154C8" w14:paraId="0168E24B" w14:textId="77777777" w:rsidTr="009C410B">
        <w:trPr>
          <w:trHeight w:val="253"/>
        </w:trPr>
        <w:tc>
          <w:tcPr>
            <w:tcW w:w="5873" w:type="dxa"/>
          </w:tcPr>
          <w:p w14:paraId="4E962120" w14:textId="77777777" w:rsidR="009154C8" w:rsidRPr="009154C8" w:rsidRDefault="009154C8" w:rsidP="009C410B">
            <w:pPr>
              <w:pStyle w:val="TableParagraph"/>
              <w:rPr>
                <w:lang w:val="ru-RU"/>
              </w:rPr>
            </w:pPr>
            <w:r w:rsidRPr="009154C8">
              <w:rPr>
                <w:lang w:val="ru-RU"/>
              </w:rPr>
              <w:t>Поверхность состоит из отдельных кабинетов</w:t>
            </w:r>
          </w:p>
        </w:tc>
        <w:tc>
          <w:tcPr>
            <w:tcW w:w="2492" w:type="dxa"/>
          </w:tcPr>
          <w:p w14:paraId="7081B917" w14:textId="77777777" w:rsidR="009154C8" w:rsidRDefault="009154C8" w:rsidP="009C410B">
            <w:pPr>
              <w:pStyle w:val="TableParagraph"/>
              <w:ind w:left="116" w:right="116"/>
              <w:jc w:val="center"/>
            </w:pPr>
            <w:r>
              <w:t>Наличие</w:t>
            </w:r>
          </w:p>
        </w:tc>
        <w:tc>
          <w:tcPr>
            <w:tcW w:w="1392" w:type="dxa"/>
          </w:tcPr>
          <w:p w14:paraId="3BA699D9" w14:textId="77777777" w:rsidR="009154C8" w:rsidRDefault="009154C8" w:rsidP="009C410B">
            <w:pPr>
              <w:pStyle w:val="TableParagraph"/>
              <w:spacing w:line="240" w:lineRule="auto"/>
              <w:ind w:left="0"/>
              <w:rPr>
                <w:sz w:val="18"/>
              </w:rPr>
            </w:pPr>
          </w:p>
        </w:tc>
      </w:tr>
      <w:tr w:rsidR="009154C8" w14:paraId="6C8380A9" w14:textId="77777777" w:rsidTr="009C410B">
        <w:trPr>
          <w:trHeight w:val="253"/>
        </w:trPr>
        <w:tc>
          <w:tcPr>
            <w:tcW w:w="5873" w:type="dxa"/>
          </w:tcPr>
          <w:p w14:paraId="2FBDFD29" w14:textId="77777777" w:rsidR="009154C8" w:rsidRPr="009154C8" w:rsidRDefault="009154C8" w:rsidP="009C410B">
            <w:pPr>
              <w:pStyle w:val="TableParagraph"/>
              <w:rPr>
                <w:lang w:val="ru-RU"/>
              </w:rPr>
            </w:pPr>
            <w:r w:rsidRPr="009154C8">
              <w:rPr>
                <w:lang w:val="ru-RU"/>
              </w:rPr>
              <w:t>Размер кабинетов по высоте должен быть не более 600</w:t>
            </w:r>
          </w:p>
        </w:tc>
        <w:tc>
          <w:tcPr>
            <w:tcW w:w="2492" w:type="dxa"/>
          </w:tcPr>
          <w:p w14:paraId="26A5E44A" w14:textId="77777777" w:rsidR="009154C8" w:rsidRDefault="009154C8" w:rsidP="009C410B">
            <w:pPr>
              <w:pStyle w:val="TableParagraph"/>
              <w:ind w:left="116" w:right="116"/>
              <w:jc w:val="center"/>
            </w:pPr>
            <w:r>
              <w:t>Наличие</w:t>
            </w:r>
          </w:p>
        </w:tc>
        <w:tc>
          <w:tcPr>
            <w:tcW w:w="1392" w:type="dxa"/>
          </w:tcPr>
          <w:p w14:paraId="4533BA6B" w14:textId="77777777" w:rsidR="009154C8" w:rsidRDefault="009154C8" w:rsidP="009C410B">
            <w:pPr>
              <w:pStyle w:val="TableParagraph"/>
              <w:spacing w:line="240" w:lineRule="auto"/>
              <w:ind w:left="0"/>
              <w:rPr>
                <w:sz w:val="18"/>
              </w:rPr>
            </w:pPr>
          </w:p>
        </w:tc>
      </w:tr>
      <w:tr w:rsidR="009154C8" w14:paraId="003828E5" w14:textId="77777777" w:rsidTr="009C410B">
        <w:trPr>
          <w:trHeight w:val="249"/>
        </w:trPr>
        <w:tc>
          <w:tcPr>
            <w:tcW w:w="5873" w:type="dxa"/>
          </w:tcPr>
          <w:p w14:paraId="0BEBB734" w14:textId="77777777" w:rsidR="009154C8" w:rsidRPr="009154C8" w:rsidRDefault="009154C8" w:rsidP="009C410B">
            <w:pPr>
              <w:pStyle w:val="TableParagraph"/>
              <w:spacing w:line="229" w:lineRule="exact"/>
              <w:rPr>
                <w:lang w:val="ru-RU"/>
              </w:rPr>
            </w:pPr>
            <w:r w:rsidRPr="009154C8">
              <w:rPr>
                <w:lang w:val="ru-RU"/>
              </w:rPr>
              <w:t>Размер кабинетов по ширине должен быть не более 337,5</w:t>
            </w:r>
          </w:p>
        </w:tc>
        <w:tc>
          <w:tcPr>
            <w:tcW w:w="2492" w:type="dxa"/>
          </w:tcPr>
          <w:p w14:paraId="6CDFF744" w14:textId="77777777" w:rsidR="009154C8" w:rsidRDefault="009154C8" w:rsidP="009C410B">
            <w:pPr>
              <w:pStyle w:val="TableParagraph"/>
              <w:spacing w:line="229" w:lineRule="exact"/>
              <w:ind w:left="116" w:right="116"/>
              <w:jc w:val="center"/>
            </w:pPr>
            <w:r>
              <w:t>Наличие</w:t>
            </w:r>
          </w:p>
        </w:tc>
        <w:tc>
          <w:tcPr>
            <w:tcW w:w="1392" w:type="dxa"/>
          </w:tcPr>
          <w:p w14:paraId="671DE070" w14:textId="77777777" w:rsidR="009154C8" w:rsidRDefault="009154C8" w:rsidP="009C410B">
            <w:pPr>
              <w:pStyle w:val="TableParagraph"/>
              <w:spacing w:line="240" w:lineRule="auto"/>
              <w:ind w:left="0"/>
              <w:rPr>
                <w:sz w:val="18"/>
              </w:rPr>
            </w:pPr>
          </w:p>
        </w:tc>
      </w:tr>
      <w:tr w:rsidR="009154C8" w14:paraId="1E7F990D" w14:textId="77777777" w:rsidTr="009C410B">
        <w:trPr>
          <w:trHeight w:val="508"/>
        </w:trPr>
        <w:tc>
          <w:tcPr>
            <w:tcW w:w="5873" w:type="dxa"/>
          </w:tcPr>
          <w:p w14:paraId="05858481" w14:textId="77777777" w:rsidR="009154C8" w:rsidRDefault="009154C8" w:rsidP="009C410B">
            <w:pPr>
              <w:pStyle w:val="TableParagraph"/>
              <w:spacing w:line="240" w:lineRule="exact"/>
            </w:pPr>
            <w:r>
              <w:t>Материал корпуса</w:t>
            </w:r>
          </w:p>
        </w:tc>
        <w:tc>
          <w:tcPr>
            <w:tcW w:w="2492" w:type="dxa"/>
          </w:tcPr>
          <w:p w14:paraId="6E38FBE3" w14:textId="77777777" w:rsidR="009154C8" w:rsidRPr="009154C8" w:rsidRDefault="009154C8" w:rsidP="009C410B">
            <w:pPr>
              <w:pStyle w:val="TableParagraph"/>
              <w:spacing w:line="240"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1B24366E" w14:textId="77777777" w:rsidR="009154C8" w:rsidRPr="009154C8" w:rsidRDefault="009154C8" w:rsidP="009C410B">
            <w:pPr>
              <w:pStyle w:val="TableParagraph"/>
              <w:spacing w:before="1" w:line="248"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5748CA24" w14:textId="77777777" w:rsidR="009154C8" w:rsidRPr="009154C8" w:rsidRDefault="009154C8" w:rsidP="009C410B">
            <w:pPr>
              <w:pStyle w:val="TableParagraph"/>
              <w:spacing w:line="240" w:lineRule="auto"/>
              <w:ind w:left="0"/>
              <w:rPr>
                <w:lang w:val="ru-RU"/>
              </w:rPr>
            </w:pPr>
          </w:p>
        </w:tc>
      </w:tr>
      <w:tr w:rsidR="009154C8" w14:paraId="432CE5E2" w14:textId="77777777" w:rsidTr="009C410B">
        <w:trPr>
          <w:trHeight w:val="253"/>
        </w:trPr>
        <w:tc>
          <w:tcPr>
            <w:tcW w:w="5873" w:type="dxa"/>
          </w:tcPr>
          <w:p w14:paraId="201F56A0" w14:textId="77777777" w:rsidR="009154C8" w:rsidRPr="009154C8" w:rsidRDefault="009154C8" w:rsidP="009C410B">
            <w:pPr>
              <w:pStyle w:val="TableParagraph"/>
              <w:rPr>
                <w:lang w:val="ru-RU"/>
              </w:rPr>
            </w:pPr>
            <w:r w:rsidRPr="009154C8">
              <w:rPr>
                <w:lang w:val="ru-RU"/>
              </w:rPr>
              <w:t>Наличие отверстия для крепления стяжной пластины</w:t>
            </w:r>
          </w:p>
        </w:tc>
        <w:tc>
          <w:tcPr>
            <w:tcW w:w="2492" w:type="dxa"/>
          </w:tcPr>
          <w:p w14:paraId="6D4AF5DD" w14:textId="77777777" w:rsidR="009154C8" w:rsidRDefault="009154C8" w:rsidP="009C410B">
            <w:pPr>
              <w:pStyle w:val="TableParagraph"/>
              <w:ind w:left="116" w:right="116"/>
              <w:jc w:val="center"/>
            </w:pPr>
            <w:r>
              <w:t>Наличие</w:t>
            </w:r>
          </w:p>
        </w:tc>
        <w:tc>
          <w:tcPr>
            <w:tcW w:w="1392" w:type="dxa"/>
          </w:tcPr>
          <w:p w14:paraId="6FC712E6" w14:textId="77777777" w:rsidR="009154C8" w:rsidRDefault="009154C8" w:rsidP="009C410B">
            <w:pPr>
              <w:pStyle w:val="TableParagraph"/>
              <w:spacing w:line="240" w:lineRule="auto"/>
              <w:ind w:left="0"/>
              <w:rPr>
                <w:sz w:val="18"/>
              </w:rPr>
            </w:pPr>
          </w:p>
        </w:tc>
      </w:tr>
      <w:tr w:rsidR="009154C8" w14:paraId="3E9B2704" w14:textId="77777777" w:rsidTr="009C410B">
        <w:trPr>
          <w:trHeight w:val="249"/>
        </w:trPr>
        <w:tc>
          <w:tcPr>
            <w:tcW w:w="5873" w:type="dxa"/>
          </w:tcPr>
          <w:p w14:paraId="2C7BF156" w14:textId="77777777" w:rsidR="009154C8" w:rsidRPr="009154C8" w:rsidRDefault="009154C8" w:rsidP="009C410B">
            <w:pPr>
              <w:pStyle w:val="TableParagraph"/>
              <w:spacing w:line="229" w:lineRule="exact"/>
              <w:rPr>
                <w:lang w:val="ru-RU"/>
              </w:rPr>
            </w:pPr>
            <w:r w:rsidRPr="009154C8">
              <w:rPr>
                <w:lang w:val="ru-RU"/>
              </w:rPr>
              <w:t>Глубина кабинета в собранном виде</w:t>
            </w:r>
          </w:p>
        </w:tc>
        <w:tc>
          <w:tcPr>
            <w:tcW w:w="2492" w:type="dxa"/>
          </w:tcPr>
          <w:p w14:paraId="29E628BD" w14:textId="77777777" w:rsidR="009154C8" w:rsidRDefault="009154C8" w:rsidP="009C410B">
            <w:pPr>
              <w:pStyle w:val="TableParagraph"/>
              <w:spacing w:line="229" w:lineRule="exact"/>
              <w:ind w:left="116" w:right="116"/>
              <w:jc w:val="center"/>
            </w:pPr>
            <w:r>
              <w:t>Не более 40</w:t>
            </w:r>
          </w:p>
        </w:tc>
        <w:tc>
          <w:tcPr>
            <w:tcW w:w="1392" w:type="dxa"/>
          </w:tcPr>
          <w:p w14:paraId="7DB5B2D9" w14:textId="77777777" w:rsidR="009154C8" w:rsidRDefault="009154C8" w:rsidP="009C410B">
            <w:pPr>
              <w:pStyle w:val="TableParagraph"/>
              <w:spacing w:line="229" w:lineRule="exact"/>
              <w:ind w:left="236" w:right="236"/>
              <w:jc w:val="center"/>
            </w:pPr>
            <w:r>
              <w:t>мм</w:t>
            </w:r>
          </w:p>
        </w:tc>
      </w:tr>
      <w:tr w:rsidR="009154C8" w14:paraId="47F12559" w14:textId="77777777" w:rsidTr="009C410B">
        <w:trPr>
          <w:trHeight w:val="508"/>
        </w:trPr>
        <w:tc>
          <w:tcPr>
            <w:tcW w:w="5873" w:type="dxa"/>
          </w:tcPr>
          <w:p w14:paraId="6134ABC7" w14:textId="77777777" w:rsidR="009154C8" w:rsidRPr="009154C8" w:rsidRDefault="009154C8" w:rsidP="009C410B">
            <w:pPr>
              <w:pStyle w:val="TableParagraph"/>
              <w:spacing w:line="240" w:lineRule="exact"/>
              <w:rPr>
                <w:lang w:val="ru-RU"/>
              </w:rPr>
            </w:pPr>
            <w:r w:rsidRPr="009154C8">
              <w:rPr>
                <w:lang w:val="ru-RU"/>
              </w:rPr>
              <w:t>Возможность стыковки кабинетов друг с другом без</w:t>
            </w:r>
          </w:p>
          <w:p w14:paraId="3CAEDDA4" w14:textId="77777777" w:rsidR="009154C8" w:rsidRPr="009154C8" w:rsidRDefault="009154C8" w:rsidP="009C410B">
            <w:pPr>
              <w:pStyle w:val="TableParagraph"/>
              <w:spacing w:before="1" w:line="247" w:lineRule="exact"/>
              <w:rPr>
                <w:lang w:val="ru-RU"/>
              </w:rPr>
            </w:pPr>
            <w:r w:rsidRPr="009154C8">
              <w:rPr>
                <w:lang w:val="ru-RU"/>
              </w:rPr>
              <w:t>видимых зазоров и стыков между друг-другом</w:t>
            </w:r>
          </w:p>
        </w:tc>
        <w:tc>
          <w:tcPr>
            <w:tcW w:w="2492" w:type="dxa"/>
          </w:tcPr>
          <w:p w14:paraId="1B79A915" w14:textId="77777777" w:rsidR="009154C8" w:rsidRDefault="009154C8" w:rsidP="009C410B">
            <w:pPr>
              <w:pStyle w:val="TableParagraph"/>
              <w:spacing w:line="240" w:lineRule="exact"/>
              <w:ind w:left="116" w:right="116"/>
              <w:jc w:val="center"/>
            </w:pPr>
            <w:r>
              <w:t>Наличие</w:t>
            </w:r>
          </w:p>
        </w:tc>
        <w:tc>
          <w:tcPr>
            <w:tcW w:w="1392" w:type="dxa"/>
          </w:tcPr>
          <w:p w14:paraId="25584F91" w14:textId="77777777" w:rsidR="009154C8" w:rsidRDefault="009154C8" w:rsidP="009C410B">
            <w:pPr>
              <w:pStyle w:val="TableParagraph"/>
              <w:spacing w:line="240" w:lineRule="auto"/>
              <w:ind w:left="0"/>
            </w:pPr>
          </w:p>
        </w:tc>
      </w:tr>
      <w:tr w:rsidR="009154C8" w14:paraId="34162D34" w14:textId="77777777" w:rsidTr="009C410B">
        <w:trPr>
          <w:trHeight w:val="253"/>
        </w:trPr>
        <w:tc>
          <w:tcPr>
            <w:tcW w:w="5873" w:type="dxa"/>
          </w:tcPr>
          <w:p w14:paraId="09329F9A" w14:textId="77777777" w:rsidR="009154C8" w:rsidRDefault="009154C8" w:rsidP="009C410B">
            <w:pPr>
              <w:pStyle w:val="TableParagraph"/>
            </w:pPr>
            <w:r>
              <w:t>Способ обслуживания кабинета</w:t>
            </w:r>
          </w:p>
        </w:tc>
        <w:tc>
          <w:tcPr>
            <w:tcW w:w="2492" w:type="dxa"/>
          </w:tcPr>
          <w:p w14:paraId="7621895E" w14:textId="77777777" w:rsidR="009154C8" w:rsidRDefault="009154C8" w:rsidP="009C410B">
            <w:pPr>
              <w:pStyle w:val="TableParagraph"/>
              <w:ind w:left="116" w:right="116"/>
              <w:jc w:val="center"/>
            </w:pPr>
            <w:r>
              <w:t>Фронтальный</w:t>
            </w:r>
          </w:p>
        </w:tc>
        <w:tc>
          <w:tcPr>
            <w:tcW w:w="1392" w:type="dxa"/>
          </w:tcPr>
          <w:p w14:paraId="7F9FE4B7" w14:textId="77777777" w:rsidR="009154C8" w:rsidRDefault="009154C8" w:rsidP="009C410B">
            <w:pPr>
              <w:pStyle w:val="TableParagraph"/>
              <w:spacing w:line="240" w:lineRule="auto"/>
              <w:ind w:left="0"/>
              <w:rPr>
                <w:sz w:val="18"/>
              </w:rPr>
            </w:pPr>
          </w:p>
        </w:tc>
      </w:tr>
      <w:tr w:rsidR="009154C8" w14:paraId="37D71AD5" w14:textId="77777777" w:rsidTr="009C410B">
        <w:trPr>
          <w:trHeight w:val="249"/>
        </w:trPr>
        <w:tc>
          <w:tcPr>
            <w:tcW w:w="5873" w:type="dxa"/>
          </w:tcPr>
          <w:p w14:paraId="51D0ECF2" w14:textId="77777777" w:rsidR="009154C8" w:rsidRDefault="009154C8" w:rsidP="009C410B">
            <w:pPr>
              <w:pStyle w:val="TableParagraph"/>
              <w:spacing w:line="229" w:lineRule="exact"/>
            </w:pPr>
            <w:r>
              <w:t>Количество модулей в поверхность</w:t>
            </w:r>
          </w:p>
        </w:tc>
        <w:tc>
          <w:tcPr>
            <w:tcW w:w="2492" w:type="dxa"/>
          </w:tcPr>
          <w:p w14:paraId="571EDD93" w14:textId="77777777" w:rsidR="009154C8" w:rsidRDefault="009154C8" w:rsidP="009C410B">
            <w:pPr>
              <w:pStyle w:val="TableParagraph"/>
              <w:spacing w:line="229" w:lineRule="exact"/>
              <w:ind w:left="116" w:right="116"/>
              <w:jc w:val="center"/>
            </w:pPr>
            <w:r>
              <w:t>Не менее 240</w:t>
            </w:r>
          </w:p>
        </w:tc>
        <w:tc>
          <w:tcPr>
            <w:tcW w:w="1392" w:type="dxa"/>
          </w:tcPr>
          <w:p w14:paraId="56272C30" w14:textId="77777777" w:rsidR="009154C8" w:rsidRDefault="009154C8" w:rsidP="009C410B">
            <w:pPr>
              <w:pStyle w:val="TableParagraph"/>
              <w:spacing w:line="229" w:lineRule="exact"/>
              <w:ind w:left="236" w:right="236"/>
              <w:jc w:val="center"/>
            </w:pPr>
            <w:r>
              <w:t>Шт.</w:t>
            </w:r>
          </w:p>
        </w:tc>
      </w:tr>
      <w:tr w:rsidR="009154C8" w14:paraId="312A63F9" w14:textId="77777777" w:rsidTr="009C410B">
        <w:trPr>
          <w:trHeight w:val="254"/>
        </w:trPr>
        <w:tc>
          <w:tcPr>
            <w:tcW w:w="5873" w:type="dxa"/>
          </w:tcPr>
          <w:p w14:paraId="522D3EB6" w14:textId="77777777" w:rsidR="009154C8" w:rsidRDefault="009154C8" w:rsidP="009C410B">
            <w:pPr>
              <w:pStyle w:val="TableParagraph"/>
            </w:pPr>
            <w:r>
              <w:t>Размер модуля по ширине</w:t>
            </w:r>
          </w:p>
        </w:tc>
        <w:tc>
          <w:tcPr>
            <w:tcW w:w="2492" w:type="dxa"/>
          </w:tcPr>
          <w:p w14:paraId="2CCBA416" w14:textId="77777777" w:rsidR="009154C8" w:rsidRDefault="009154C8" w:rsidP="009C410B">
            <w:pPr>
              <w:pStyle w:val="TableParagraph"/>
              <w:ind w:left="116" w:right="116"/>
              <w:jc w:val="center"/>
            </w:pPr>
            <w:r>
              <w:t>Не менее 150</w:t>
            </w:r>
          </w:p>
        </w:tc>
        <w:tc>
          <w:tcPr>
            <w:tcW w:w="1392" w:type="dxa"/>
          </w:tcPr>
          <w:p w14:paraId="1B629CE9" w14:textId="77777777" w:rsidR="009154C8" w:rsidRDefault="009154C8" w:rsidP="009C410B">
            <w:pPr>
              <w:pStyle w:val="TableParagraph"/>
              <w:ind w:left="236" w:right="236"/>
              <w:jc w:val="center"/>
            </w:pPr>
            <w:r>
              <w:t>мм</w:t>
            </w:r>
          </w:p>
        </w:tc>
      </w:tr>
      <w:tr w:rsidR="009154C8" w14:paraId="71CF894F" w14:textId="77777777" w:rsidTr="009C410B">
        <w:trPr>
          <w:trHeight w:val="253"/>
        </w:trPr>
        <w:tc>
          <w:tcPr>
            <w:tcW w:w="5873" w:type="dxa"/>
          </w:tcPr>
          <w:p w14:paraId="424A0C51" w14:textId="77777777" w:rsidR="009154C8" w:rsidRDefault="009154C8" w:rsidP="009C410B">
            <w:pPr>
              <w:pStyle w:val="TableParagraph"/>
            </w:pPr>
            <w:r>
              <w:t>Размер модуля по высоте</w:t>
            </w:r>
          </w:p>
        </w:tc>
        <w:tc>
          <w:tcPr>
            <w:tcW w:w="2492" w:type="dxa"/>
          </w:tcPr>
          <w:p w14:paraId="2DC7567E" w14:textId="77777777" w:rsidR="009154C8" w:rsidRDefault="009154C8" w:rsidP="009C410B">
            <w:pPr>
              <w:pStyle w:val="TableParagraph"/>
              <w:ind w:left="116" w:right="116"/>
              <w:jc w:val="center"/>
            </w:pPr>
            <w:r>
              <w:t>Не более 337,5</w:t>
            </w:r>
          </w:p>
        </w:tc>
        <w:tc>
          <w:tcPr>
            <w:tcW w:w="1392" w:type="dxa"/>
          </w:tcPr>
          <w:p w14:paraId="534DFC29" w14:textId="77777777" w:rsidR="009154C8" w:rsidRDefault="009154C8" w:rsidP="009C410B">
            <w:pPr>
              <w:pStyle w:val="TableParagraph"/>
              <w:ind w:left="236" w:right="236"/>
              <w:jc w:val="center"/>
            </w:pPr>
            <w:r>
              <w:t>Мм</w:t>
            </w:r>
          </w:p>
        </w:tc>
      </w:tr>
      <w:tr w:rsidR="009154C8" w14:paraId="516CA410" w14:textId="77777777" w:rsidTr="009C410B">
        <w:trPr>
          <w:trHeight w:val="254"/>
        </w:trPr>
        <w:tc>
          <w:tcPr>
            <w:tcW w:w="5873" w:type="dxa"/>
          </w:tcPr>
          <w:p w14:paraId="41D3826D" w14:textId="77777777" w:rsidR="009154C8" w:rsidRPr="009154C8" w:rsidRDefault="009154C8" w:rsidP="009C410B">
            <w:pPr>
              <w:pStyle w:val="TableParagraph"/>
              <w:rPr>
                <w:lang w:val="ru-RU"/>
              </w:rPr>
            </w:pPr>
            <w:r w:rsidRPr="009154C8">
              <w:rPr>
                <w:lang w:val="ru-RU"/>
              </w:rPr>
              <w:t>Плотность излучающих элементов на 1 кв.м.</w:t>
            </w:r>
          </w:p>
        </w:tc>
        <w:tc>
          <w:tcPr>
            <w:tcW w:w="2492" w:type="dxa"/>
          </w:tcPr>
          <w:p w14:paraId="6A3F6AA2" w14:textId="77777777" w:rsidR="009154C8" w:rsidRDefault="009154C8" w:rsidP="009C410B">
            <w:pPr>
              <w:pStyle w:val="TableParagraph"/>
              <w:ind w:left="118" w:right="114"/>
              <w:jc w:val="center"/>
            </w:pPr>
            <w:r>
              <w:t>Не менее 640000</w:t>
            </w:r>
          </w:p>
        </w:tc>
        <w:tc>
          <w:tcPr>
            <w:tcW w:w="1392" w:type="dxa"/>
          </w:tcPr>
          <w:p w14:paraId="1DEABD4B" w14:textId="77777777" w:rsidR="009154C8" w:rsidRDefault="009154C8" w:rsidP="009C410B">
            <w:pPr>
              <w:pStyle w:val="TableParagraph"/>
              <w:ind w:left="236" w:right="237"/>
              <w:jc w:val="center"/>
            </w:pPr>
            <w:r>
              <w:t>Шт</w:t>
            </w:r>
          </w:p>
        </w:tc>
      </w:tr>
      <w:tr w:rsidR="009154C8" w14:paraId="4A2B56A7" w14:textId="77777777" w:rsidTr="009C410B">
        <w:trPr>
          <w:trHeight w:val="253"/>
        </w:trPr>
        <w:tc>
          <w:tcPr>
            <w:tcW w:w="5873" w:type="dxa"/>
          </w:tcPr>
          <w:p w14:paraId="4FDECE08" w14:textId="77777777" w:rsidR="009154C8" w:rsidRPr="009154C8" w:rsidRDefault="009154C8" w:rsidP="009C410B">
            <w:pPr>
              <w:pStyle w:val="TableParagraph"/>
              <w:rPr>
                <w:lang w:val="ru-RU"/>
              </w:rPr>
            </w:pPr>
            <w:r w:rsidRPr="009154C8">
              <w:rPr>
                <w:lang w:val="ru-RU"/>
              </w:rPr>
              <w:t>Количество излучающих элементов в модуле</w:t>
            </w:r>
          </w:p>
        </w:tc>
        <w:tc>
          <w:tcPr>
            <w:tcW w:w="2492" w:type="dxa"/>
          </w:tcPr>
          <w:p w14:paraId="3192E90A" w14:textId="77777777" w:rsidR="009154C8" w:rsidRDefault="009154C8" w:rsidP="009C410B">
            <w:pPr>
              <w:pStyle w:val="TableParagraph"/>
              <w:ind w:left="118" w:right="114"/>
              <w:jc w:val="center"/>
            </w:pPr>
            <w:r>
              <w:t>От 32300 до 32400</w:t>
            </w:r>
          </w:p>
        </w:tc>
        <w:tc>
          <w:tcPr>
            <w:tcW w:w="1392" w:type="dxa"/>
          </w:tcPr>
          <w:p w14:paraId="6C030031" w14:textId="77777777" w:rsidR="009154C8" w:rsidRDefault="009154C8" w:rsidP="009C410B">
            <w:pPr>
              <w:pStyle w:val="TableParagraph"/>
              <w:ind w:left="236" w:right="236"/>
              <w:jc w:val="center"/>
            </w:pPr>
            <w:r>
              <w:t>Шт.</w:t>
            </w:r>
          </w:p>
        </w:tc>
      </w:tr>
      <w:tr w:rsidR="009154C8" w14:paraId="5D3E2CED" w14:textId="77777777" w:rsidTr="009C410B">
        <w:trPr>
          <w:trHeight w:val="254"/>
        </w:trPr>
        <w:tc>
          <w:tcPr>
            <w:tcW w:w="5873" w:type="dxa"/>
          </w:tcPr>
          <w:p w14:paraId="7EA3D07F" w14:textId="77777777" w:rsidR="009154C8" w:rsidRPr="009154C8" w:rsidRDefault="009154C8" w:rsidP="009C410B">
            <w:pPr>
              <w:pStyle w:val="TableParagraph"/>
              <w:rPr>
                <w:lang w:val="ru-RU"/>
              </w:rPr>
            </w:pPr>
            <w:r w:rsidRPr="009154C8">
              <w:rPr>
                <w:lang w:val="ru-RU"/>
              </w:rPr>
              <w:t>Материал дорожки для пайки излучающего элемента</w:t>
            </w:r>
          </w:p>
        </w:tc>
        <w:tc>
          <w:tcPr>
            <w:tcW w:w="2492" w:type="dxa"/>
          </w:tcPr>
          <w:p w14:paraId="6D8281DC" w14:textId="77777777" w:rsidR="009154C8" w:rsidRDefault="009154C8" w:rsidP="009C410B">
            <w:pPr>
              <w:pStyle w:val="TableParagraph"/>
              <w:ind w:left="117" w:right="116"/>
              <w:jc w:val="center"/>
            </w:pPr>
            <w:r>
              <w:t>Медь или золото</w:t>
            </w:r>
          </w:p>
        </w:tc>
        <w:tc>
          <w:tcPr>
            <w:tcW w:w="1392" w:type="dxa"/>
          </w:tcPr>
          <w:p w14:paraId="42BCBA26" w14:textId="77777777" w:rsidR="009154C8" w:rsidRDefault="009154C8" w:rsidP="009C410B">
            <w:pPr>
              <w:pStyle w:val="TableParagraph"/>
              <w:spacing w:line="240" w:lineRule="auto"/>
              <w:ind w:left="0"/>
              <w:rPr>
                <w:sz w:val="18"/>
              </w:rPr>
            </w:pPr>
          </w:p>
        </w:tc>
      </w:tr>
      <w:tr w:rsidR="009154C8" w14:paraId="054384AF" w14:textId="77777777" w:rsidTr="009C410B">
        <w:trPr>
          <w:trHeight w:val="249"/>
        </w:trPr>
        <w:tc>
          <w:tcPr>
            <w:tcW w:w="5873" w:type="dxa"/>
          </w:tcPr>
          <w:p w14:paraId="354E7A3B" w14:textId="77777777" w:rsidR="009154C8" w:rsidRPr="009154C8" w:rsidRDefault="009154C8" w:rsidP="009C410B">
            <w:pPr>
              <w:pStyle w:val="TableParagraph"/>
              <w:spacing w:line="229" w:lineRule="exact"/>
              <w:rPr>
                <w:lang w:val="ru-RU"/>
              </w:rPr>
            </w:pPr>
            <w:r w:rsidRPr="009154C8">
              <w:rPr>
                <w:lang w:val="ru-RU"/>
              </w:rPr>
              <w:t>Штифт пайка внутри корпуса излучающего элемента</w:t>
            </w:r>
          </w:p>
        </w:tc>
        <w:tc>
          <w:tcPr>
            <w:tcW w:w="2492" w:type="dxa"/>
          </w:tcPr>
          <w:p w14:paraId="1EB4061F" w14:textId="77777777" w:rsidR="009154C8" w:rsidRDefault="009154C8" w:rsidP="009C410B">
            <w:pPr>
              <w:pStyle w:val="TableParagraph"/>
              <w:spacing w:line="229" w:lineRule="exact"/>
              <w:ind w:left="116" w:right="116"/>
              <w:jc w:val="center"/>
            </w:pPr>
            <w:r>
              <w:t>Наличие</w:t>
            </w:r>
          </w:p>
        </w:tc>
        <w:tc>
          <w:tcPr>
            <w:tcW w:w="1392" w:type="dxa"/>
          </w:tcPr>
          <w:p w14:paraId="7B5BA12F" w14:textId="77777777" w:rsidR="009154C8" w:rsidRDefault="009154C8" w:rsidP="009C410B">
            <w:pPr>
              <w:pStyle w:val="TableParagraph"/>
              <w:spacing w:line="240" w:lineRule="auto"/>
              <w:ind w:left="0"/>
              <w:rPr>
                <w:sz w:val="18"/>
              </w:rPr>
            </w:pPr>
          </w:p>
        </w:tc>
      </w:tr>
      <w:tr w:rsidR="009154C8" w14:paraId="31CF1028" w14:textId="77777777" w:rsidTr="009C410B">
        <w:trPr>
          <w:trHeight w:val="254"/>
        </w:trPr>
        <w:tc>
          <w:tcPr>
            <w:tcW w:w="5873" w:type="dxa"/>
          </w:tcPr>
          <w:p w14:paraId="0A45E3C0" w14:textId="77777777" w:rsidR="009154C8" w:rsidRDefault="009154C8" w:rsidP="009C410B">
            <w:pPr>
              <w:pStyle w:val="TableParagraph"/>
            </w:pPr>
            <w:r>
              <w:t>Цвет корпуса излучающего элемента</w:t>
            </w:r>
          </w:p>
        </w:tc>
        <w:tc>
          <w:tcPr>
            <w:tcW w:w="2492" w:type="dxa"/>
          </w:tcPr>
          <w:p w14:paraId="363EFCBD" w14:textId="77777777" w:rsidR="009154C8" w:rsidRDefault="009154C8" w:rsidP="009C410B">
            <w:pPr>
              <w:pStyle w:val="TableParagraph"/>
              <w:ind w:left="115" w:right="116"/>
              <w:jc w:val="center"/>
            </w:pPr>
            <w:r>
              <w:t>Черный</w:t>
            </w:r>
          </w:p>
        </w:tc>
        <w:tc>
          <w:tcPr>
            <w:tcW w:w="1392" w:type="dxa"/>
          </w:tcPr>
          <w:p w14:paraId="2972BD25" w14:textId="77777777" w:rsidR="009154C8" w:rsidRDefault="009154C8" w:rsidP="009C410B">
            <w:pPr>
              <w:pStyle w:val="TableParagraph"/>
              <w:spacing w:line="240" w:lineRule="auto"/>
              <w:ind w:left="0"/>
              <w:rPr>
                <w:sz w:val="18"/>
              </w:rPr>
            </w:pPr>
          </w:p>
        </w:tc>
      </w:tr>
      <w:tr w:rsidR="009154C8" w14:paraId="74026A1A" w14:textId="77777777" w:rsidTr="009C410B">
        <w:trPr>
          <w:trHeight w:val="508"/>
        </w:trPr>
        <w:tc>
          <w:tcPr>
            <w:tcW w:w="5873" w:type="dxa"/>
          </w:tcPr>
          <w:p w14:paraId="6FAB8E98" w14:textId="77777777" w:rsidR="009154C8" w:rsidRPr="009154C8" w:rsidRDefault="009154C8" w:rsidP="009C410B">
            <w:pPr>
              <w:pStyle w:val="TableParagraph"/>
              <w:spacing w:line="240" w:lineRule="exact"/>
              <w:rPr>
                <w:lang w:val="ru-RU"/>
              </w:rPr>
            </w:pPr>
            <w:r w:rsidRPr="009154C8">
              <w:rPr>
                <w:lang w:val="ru-RU"/>
              </w:rPr>
              <w:t>Общее количество отображаемых оттенков излучающим</w:t>
            </w:r>
          </w:p>
          <w:p w14:paraId="238A42AC" w14:textId="77777777" w:rsidR="009154C8" w:rsidRPr="009154C8" w:rsidRDefault="009154C8" w:rsidP="009C410B">
            <w:pPr>
              <w:pStyle w:val="TableParagraph"/>
              <w:spacing w:before="1" w:line="247" w:lineRule="exact"/>
              <w:rPr>
                <w:lang w:val="ru-RU"/>
              </w:rPr>
            </w:pPr>
            <w:r w:rsidRPr="009154C8">
              <w:rPr>
                <w:lang w:val="ru-RU"/>
              </w:rPr>
              <w:t>элементом</w:t>
            </w:r>
          </w:p>
        </w:tc>
        <w:tc>
          <w:tcPr>
            <w:tcW w:w="2492" w:type="dxa"/>
          </w:tcPr>
          <w:p w14:paraId="0A2C983B" w14:textId="77777777" w:rsidR="009154C8" w:rsidRDefault="009154C8" w:rsidP="009C410B">
            <w:pPr>
              <w:pStyle w:val="TableParagraph"/>
              <w:spacing w:line="240" w:lineRule="exact"/>
              <w:ind w:left="116" w:right="116"/>
              <w:jc w:val="center"/>
            </w:pPr>
            <w:r>
              <w:t>Не менее 7 776 000</w:t>
            </w:r>
          </w:p>
        </w:tc>
        <w:tc>
          <w:tcPr>
            <w:tcW w:w="1392" w:type="dxa"/>
          </w:tcPr>
          <w:p w14:paraId="6BD8B771" w14:textId="77777777" w:rsidR="009154C8" w:rsidRDefault="009154C8" w:rsidP="009C410B">
            <w:pPr>
              <w:pStyle w:val="TableParagraph"/>
              <w:spacing w:line="240" w:lineRule="exact"/>
              <w:ind w:left="236" w:right="236"/>
              <w:jc w:val="center"/>
            </w:pPr>
            <w:r>
              <w:t>Шт.</w:t>
            </w:r>
          </w:p>
        </w:tc>
      </w:tr>
      <w:tr w:rsidR="009154C8" w14:paraId="33FE401F" w14:textId="77777777" w:rsidTr="009C410B">
        <w:trPr>
          <w:trHeight w:val="254"/>
        </w:trPr>
        <w:tc>
          <w:tcPr>
            <w:tcW w:w="5873" w:type="dxa"/>
          </w:tcPr>
          <w:p w14:paraId="1BAD519F" w14:textId="77777777" w:rsidR="009154C8" w:rsidRDefault="009154C8" w:rsidP="009C410B">
            <w:pPr>
              <w:pStyle w:val="TableParagraph"/>
            </w:pPr>
            <w:r>
              <w:t>Количество отображаемых красных оттенков</w:t>
            </w:r>
          </w:p>
        </w:tc>
        <w:tc>
          <w:tcPr>
            <w:tcW w:w="2492" w:type="dxa"/>
          </w:tcPr>
          <w:p w14:paraId="63210312" w14:textId="77777777" w:rsidR="009154C8" w:rsidRDefault="009154C8" w:rsidP="009C410B">
            <w:pPr>
              <w:pStyle w:val="TableParagraph"/>
              <w:ind w:left="116" w:right="116"/>
              <w:jc w:val="center"/>
            </w:pPr>
            <w:r>
              <w:t>Не менее 256</w:t>
            </w:r>
          </w:p>
        </w:tc>
        <w:tc>
          <w:tcPr>
            <w:tcW w:w="1392" w:type="dxa"/>
          </w:tcPr>
          <w:p w14:paraId="047FC03B" w14:textId="77777777" w:rsidR="009154C8" w:rsidRDefault="009154C8" w:rsidP="009C410B">
            <w:pPr>
              <w:pStyle w:val="TableParagraph"/>
              <w:ind w:left="236" w:right="236"/>
              <w:jc w:val="center"/>
            </w:pPr>
            <w:r>
              <w:t>Шт.</w:t>
            </w:r>
          </w:p>
        </w:tc>
      </w:tr>
      <w:tr w:rsidR="009154C8" w14:paraId="18A2C830" w14:textId="77777777" w:rsidTr="009C410B">
        <w:trPr>
          <w:trHeight w:val="504"/>
        </w:trPr>
        <w:tc>
          <w:tcPr>
            <w:tcW w:w="5873" w:type="dxa"/>
          </w:tcPr>
          <w:p w14:paraId="3BEEB0F1" w14:textId="77777777" w:rsidR="009154C8" w:rsidRDefault="009154C8" w:rsidP="009C410B">
            <w:pPr>
              <w:pStyle w:val="TableParagraph"/>
              <w:spacing w:line="240" w:lineRule="exact"/>
            </w:pPr>
            <w:r>
              <w:t>Волна красного оттенка</w:t>
            </w:r>
          </w:p>
        </w:tc>
        <w:tc>
          <w:tcPr>
            <w:tcW w:w="2492" w:type="dxa"/>
          </w:tcPr>
          <w:p w14:paraId="4F06D28F" w14:textId="77777777" w:rsidR="009154C8" w:rsidRDefault="009154C8" w:rsidP="009C410B">
            <w:pPr>
              <w:pStyle w:val="TableParagraph"/>
              <w:spacing w:line="239" w:lineRule="exact"/>
              <w:ind w:left="118" w:right="112"/>
              <w:jc w:val="center"/>
            </w:pPr>
            <w:r>
              <w:t>В диапазоне от 620 до</w:t>
            </w:r>
          </w:p>
          <w:p w14:paraId="53C89CF4" w14:textId="77777777" w:rsidR="009154C8" w:rsidRDefault="009154C8" w:rsidP="009C410B">
            <w:pPr>
              <w:pStyle w:val="TableParagraph"/>
              <w:spacing w:line="246" w:lineRule="exact"/>
              <w:ind w:left="116" w:right="116"/>
              <w:jc w:val="center"/>
            </w:pPr>
            <w:r>
              <w:t>625</w:t>
            </w:r>
          </w:p>
        </w:tc>
        <w:tc>
          <w:tcPr>
            <w:tcW w:w="1392" w:type="dxa"/>
          </w:tcPr>
          <w:p w14:paraId="523A10C9" w14:textId="77777777" w:rsidR="009154C8" w:rsidRDefault="009154C8" w:rsidP="009C410B">
            <w:pPr>
              <w:pStyle w:val="TableParagraph"/>
              <w:spacing w:line="240" w:lineRule="exact"/>
              <w:ind w:left="236" w:right="234"/>
              <w:jc w:val="center"/>
            </w:pPr>
            <w:r>
              <w:t>нм</w:t>
            </w:r>
          </w:p>
        </w:tc>
      </w:tr>
      <w:tr w:rsidR="009154C8" w14:paraId="29E33BFD" w14:textId="77777777" w:rsidTr="009C410B">
        <w:trPr>
          <w:trHeight w:val="253"/>
        </w:trPr>
        <w:tc>
          <w:tcPr>
            <w:tcW w:w="5873" w:type="dxa"/>
          </w:tcPr>
          <w:p w14:paraId="37E692C2" w14:textId="77777777" w:rsidR="009154C8" w:rsidRDefault="009154C8" w:rsidP="009C410B">
            <w:pPr>
              <w:pStyle w:val="TableParagraph"/>
            </w:pPr>
            <w:r>
              <w:t>Количество отображаемых зеленых оттенков</w:t>
            </w:r>
          </w:p>
        </w:tc>
        <w:tc>
          <w:tcPr>
            <w:tcW w:w="2492" w:type="dxa"/>
          </w:tcPr>
          <w:p w14:paraId="2398F498" w14:textId="77777777" w:rsidR="009154C8" w:rsidRDefault="009154C8" w:rsidP="009C410B">
            <w:pPr>
              <w:pStyle w:val="TableParagraph"/>
              <w:ind w:left="116" w:right="116"/>
              <w:jc w:val="center"/>
            </w:pPr>
            <w:r>
              <w:t>Не менее 256</w:t>
            </w:r>
          </w:p>
        </w:tc>
        <w:tc>
          <w:tcPr>
            <w:tcW w:w="1392" w:type="dxa"/>
          </w:tcPr>
          <w:p w14:paraId="3DEC3613" w14:textId="77777777" w:rsidR="009154C8" w:rsidRDefault="009154C8" w:rsidP="009C410B">
            <w:pPr>
              <w:pStyle w:val="TableParagraph"/>
              <w:ind w:left="236" w:right="236"/>
              <w:jc w:val="center"/>
            </w:pPr>
            <w:r>
              <w:t>Шт.</w:t>
            </w:r>
          </w:p>
        </w:tc>
      </w:tr>
      <w:tr w:rsidR="009154C8" w14:paraId="5C96D7D1" w14:textId="77777777" w:rsidTr="009C410B">
        <w:trPr>
          <w:trHeight w:val="503"/>
        </w:trPr>
        <w:tc>
          <w:tcPr>
            <w:tcW w:w="5873" w:type="dxa"/>
          </w:tcPr>
          <w:p w14:paraId="0D811E86" w14:textId="77777777" w:rsidR="009154C8" w:rsidRDefault="009154C8" w:rsidP="009C410B">
            <w:pPr>
              <w:pStyle w:val="TableParagraph"/>
              <w:spacing w:line="240" w:lineRule="exact"/>
            </w:pPr>
            <w:r>
              <w:t>Волна зеленого оттенка</w:t>
            </w:r>
          </w:p>
        </w:tc>
        <w:tc>
          <w:tcPr>
            <w:tcW w:w="2492" w:type="dxa"/>
          </w:tcPr>
          <w:p w14:paraId="2D7CA457" w14:textId="77777777" w:rsidR="009154C8" w:rsidRDefault="009154C8" w:rsidP="009C410B">
            <w:pPr>
              <w:pStyle w:val="TableParagraph"/>
              <w:spacing w:line="240" w:lineRule="exact"/>
              <w:ind w:left="118" w:right="112"/>
              <w:jc w:val="center"/>
            </w:pPr>
            <w:r>
              <w:t>В диапазоне от 510 до</w:t>
            </w:r>
          </w:p>
          <w:p w14:paraId="21B97726" w14:textId="77777777" w:rsidR="009154C8" w:rsidRDefault="009154C8" w:rsidP="009C410B">
            <w:pPr>
              <w:pStyle w:val="TableParagraph"/>
              <w:spacing w:before="1" w:line="242" w:lineRule="exact"/>
              <w:ind w:left="116" w:right="116"/>
              <w:jc w:val="center"/>
            </w:pPr>
            <w:r>
              <w:t>535</w:t>
            </w:r>
          </w:p>
        </w:tc>
        <w:tc>
          <w:tcPr>
            <w:tcW w:w="1392" w:type="dxa"/>
          </w:tcPr>
          <w:p w14:paraId="631CA29A" w14:textId="77777777" w:rsidR="009154C8" w:rsidRDefault="009154C8" w:rsidP="009C410B">
            <w:pPr>
              <w:pStyle w:val="TableParagraph"/>
              <w:spacing w:line="240" w:lineRule="exact"/>
              <w:ind w:left="236" w:right="234"/>
              <w:jc w:val="center"/>
            </w:pPr>
            <w:r>
              <w:t>нм</w:t>
            </w:r>
          </w:p>
        </w:tc>
      </w:tr>
      <w:tr w:rsidR="009154C8" w14:paraId="21E351C3" w14:textId="77777777" w:rsidTr="009C410B">
        <w:trPr>
          <w:trHeight w:val="253"/>
        </w:trPr>
        <w:tc>
          <w:tcPr>
            <w:tcW w:w="5873" w:type="dxa"/>
          </w:tcPr>
          <w:p w14:paraId="21E26005" w14:textId="77777777" w:rsidR="009154C8" w:rsidRDefault="009154C8" w:rsidP="009C410B">
            <w:pPr>
              <w:pStyle w:val="TableParagraph"/>
            </w:pPr>
            <w:r>
              <w:t>Количество отображаемых синих оттенков</w:t>
            </w:r>
          </w:p>
        </w:tc>
        <w:tc>
          <w:tcPr>
            <w:tcW w:w="2492" w:type="dxa"/>
          </w:tcPr>
          <w:p w14:paraId="048A534C" w14:textId="77777777" w:rsidR="009154C8" w:rsidRDefault="009154C8" w:rsidP="009C410B">
            <w:pPr>
              <w:pStyle w:val="TableParagraph"/>
              <w:ind w:left="116" w:right="116"/>
              <w:jc w:val="center"/>
            </w:pPr>
            <w:r>
              <w:t>Не менее 256</w:t>
            </w:r>
          </w:p>
        </w:tc>
        <w:tc>
          <w:tcPr>
            <w:tcW w:w="1392" w:type="dxa"/>
          </w:tcPr>
          <w:p w14:paraId="49AA35EB" w14:textId="77777777" w:rsidR="009154C8" w:rsidRDefault="009154C8" w:rsidP="009C410B">
            <w:pPr>
              <w:pStyle w:val="TableParagraph"/>
              <w:ind w:left="236" w:right="236"/>
              <w:jc w:val="center"/>
            </w:pPr>
            <w:r>
              <w:t>Шт.</w:t>
            </w:r>
          </w:p>
        </w:tc>
      </w:tr>
      <w:tr w:rsidR="009154C8" w14:paraId="117D2790" w14:textId="77777777" w:rsidTr="009C410B">
        <w:trPr>
          <w:trHeight w:val="508"/>
        </w:trPr>
        <w:tc>
          <w:tcPr>
            <w:tcW w:w="5873" w:type="dxa"/>
          </w:tcPr>
          <w:p w14:paraId="28C47411" w14:textId="77777777" w:rsidR="009154C8" w:rsidRDefault="009154C8" w:rsidP="009C410B">
            <w:pPr>
              <w:pStyle w:val="TableParagraph"/>
              <w:spacing w:line="240" w:lineRule="exact"/>
            </w:pPr>
            <w:r>
              <w:t>Волна синего оттенка</w:t>
            </w:r>
          </w:p>
        </w:tc>
        <w:tc>
          <w:tcPr>
            <w:tcW w:w="2492" w:type="dxa"/>
          </w:tcPr>
          <w:p w14:paraId="13A57BEE" w14:textId="77777777" w:rsidR="009154C8" w:rsidRPr="009154C8" w:rsidRDefault="009154C8" w:rsidP="009C410B">
            <w:pPr>
              <w:pStyle w:val="TableParagraph"/>
              <w:spacing w:line="240" w:lineRule="exact"/>
              <w:ind w:left="116" w:right="116"/>
              <w:jc w:val="center"/>
              <w:rPr>
                <w:lang w:val="ru-RU"/>
              </w:rPr>
            </w:pPr>
            <w:r w:rsidRPr="009154C8">
              <w:rPr>
                <w:lang w:val="ru-RU"/>
              </w:rPr>
              <w:t>В диапазоне шире от</w:t>
            </w:r>
          </w:p>
          <w:p w14:paraId="4E902570" w14:textId="77777777" w:rsidR="009154C8" w:rsidRPr="009154C8" w:rsidRDefault="009154C8" w:rsidP="009C410B">
            <w:pPr>
              <w:pStyle w:val="TableParagraph"/>
              <w:spacing w:before="2" w:line="247" w:lineRule="exact"/>
              <w:ind w:left="115" w:right="116"/>
              <w:jc w:val="center"/>
              <w:rPr>
                <w:lang w:val="ru-RU"/>
              </w:rPr>
            </w:pPr>
            <w:r w:rsidRPr="009154C8">
              <w:rPr>
                <w:lang w:val="ru-RU"/>
              </w:rPr>
              <w:t>460 до 474</w:t>
            </w:r>
          </w:p>
        </w:tc>
        <w:tc>
          <w:tcPr>
            <w:tcW w:w="1392" w:type="dxa"/>
          </w:tcPr>
          <w:p w14:paraId="0AF91A93" w14:textId="77777777" w:rsidR="009154C8" w:rsidRDefault="009154C8" w:rsidP="009C410B">
            <w:pPr>
              <w:pStyle w:val="TableParagraph"/>
              <w:spacing w:line="240" w:lineRule="exact"/>
              <w:ind w:left="236" w:right="234"/>
              <w:jc w:val="center"/>
            </w:pPr>
            <w:r>
              <w:t>нм</w:t>
            </w:r>
          </w:p>
        </w:tc>
      </w:tr>
      <w:tr w:rsidR="009154C8" w14:paraId="08C52EF4" w14:textId="77777777" w:rsidTr="009C410B">
        <w:trPr>
          <w:trHeight w:val="503"/>
        </w:trPr>
        <w:tc>
          <w:tcPr>
            <w:tcW w:w="5873" w:type="dxa"/>
          </w:tcPr>
          <w:p w14:paraId="09636E99" w14:textId="77777777" w:rsidR="009154C8" w:rsidRDefault="009154C8" w:rsidP="009C410B">
            <w:pPr>
              <w:pStyle w:val="TableParagraph"/>
              <w:spacing w:line="240" w:lineRule="exact"/>
            </w:pPr>
            <w:r>
              <w:t>Напряжение излучающего элемента</w:t>
            </w:r>
          </w:p>
        </w:tc>
        <w:tc>
          <w:tcPr>
            <w:tcW w:w="2492" w:type="dxa"/>
          </w:tcPr>
          <w:p w14:paraId="4696884C" w14:textId="77777777" w:rsidR="009154C8" w:rsidRPr="009154C8" w:rsidRDefault="009154C8" w:rsidP="009C410B">
            <w:pPr>
              <w:pStyle w:val="TableParagraph"/>
              <w:spacing w:line="238" w:lineRule="exact"/>
              <w:ind w:left="115" w:right="116"/>
              <w:jc w:val="center"/>
              <w:rPr>
                <w:lang w:val="ru-RU"/>
              </w:rPr>
            </w:pPr>
            <w:r w:rsidRPr="009154C8">
              <w:rPr>
                <w:lang w:val="ru-RU"/>
              </w:rPr>
              <w:t>В диапазоне уже от 1,6</w:t>
            </w:r>
          </w:p>
          <w:p w14:paraId="17F7A59A" w14:textId="77777777" w:rsidR="009154C8" w:rsidRPr="009154C8" w:rsidRDefault="009154C8" w:rsidP="009C410B">
            <w:pPr>
              <w:pStyle w:val="TableParagraph"/>
              <w:spacing w:line="246" w:lineRule="exact"/>
              <w:ind w:left="115" w:right="116"/>
              <w:jc w:val="center"/>
              <w:rPr>
                <w:lang w:val="ru-RU"/>
              </w:rPr>
            </w:pPr>
            <w:r w:rsidRPr="009154C8">
              <w:rPr>
                <w:lang w:val="ru-RU"/>
              </w:rPr>
              <w:t>до 3,5</w:t>
            </w:r>
          </w:p>
        </w:tc>
        <w:tc>
          <w:tcPr>
            <w:tcW w:w="1392" w:type="dxa"/>
          </w:tcPr>
          <w:p w14:paraId="1298BE32" w14:textId="77777777" w:rsidR="009154C8" w:rsidRDefault="009154C8" w:rsidP="009C410B">
            <w:pPr>
              <w:pStyle w:val="TableParagraph"/>
              <w:spacing w:line="240" w:lineRule="exact"/>
              <w:ind w:left="3"/>
              <w:jc w:val="center"/>
            </w:pPr>
            <w:r>
              <w:t>В</w:t>
            </w:r>
          </w:p>
        </w:tc>
      </w:tr>
      <w:tr w:rsidR="009154C8" w14:paraId="485820C9" w14:textId="77777777" w:rsidTr="009C410B">
        <w:trPr>
          <w:trHeight w:val="253"/>
        </w:trPr>
        <w:tc>
          <w:tcPr>
            <w:tcW w:w="5873" w:type="dxa"/>
          </w:tcPr>
          <w:p w14:paraId="0FA6EF41" w14:textId="77777777" w:rsidR="009154C8" w:rsidRPr="009154C8" w:rsidRDefault="009154C8" w:rsidP="009C410B">
            <w:pPr>
              <w:pStyle w:val="TableParagraph"/>
              <w:rPr>
                <w:lang w:val="ru-RU"/>
              </w:rPr>
            </w:pPr>
            <w:r w:rsidRPr="009154C8">
              <w:rPr>
                <w:lang w:val="ru-RU"/>
              </w:rPr>
              <w:t>Габариты излучающего элемента по ширине</w:t>
            </w:r>
          </w:p>
        </w:tc>
        <w:tc>
          <w:tcPr>
            <w:tcW w:w="2492" w:type="dxa"/>
          </w:tcPr>
          <w:p w14:paraId="12355553" w14:textId="77777777" w:rsidR="009154C8" w:rsidRDefault="009154C8" w:rsidP="009C410B">
            <w:pPr>
              <w:pStyle w:val="TableParagraph"/>
              <w:ind w:left="112" w:right="116"/>
              <w:jc w:val="center"/>
            </w:pPr>
            <w:r>
              <w:t>Не более 1</w:t>
            </w:r>
          </w:p>
        </w:tc>
        <w:tc>
          <w:tcPr>
            <w:tcW w:w="1392" w:type="dxa"/>
          </w:tcPr>
          <w:p w14:paraId="23171A49" w14:textId="77777777" w:rsidR="009154C8" w:rsidRDefault="009154C8" w:rsidP="009C410B">
            <w:pPr>
              <w:pStyle w:val="TableParagraph"/>
              <w:ind w:left="236" w:right="236"/>
              <w:jc w:val="center"/>
            </w:pPr>
            <w:r>
              <w:t>мм</w:t>
            </w:r>
          </w:p>
        </w:tc>
      </w:tr>
      <w:tr w:rsidR="009154C8" w14:paraId="02F3E1E4" w14:textId="77777777" w:rsidTr="009C410B">
        <w:trPr>
          <w:trHeight w:val="253"/>
        </w:trPr>
        <w:tc>
          <w:tcPr>
            <w:tcW w:w="5873" w:type="dxa"/>
          </w:tcPr>
          <w:p w14:paraId="77EE96AF" w14:textId="77777777" w:rsidR="009154C8" w:rsidRPr="009154C8" w:rsidRDefault="009154C8" w:rsidP="009C410B">
            <w:pPr>
              <w:pStyle w:val="TableParagraph"/>
              <w:rPr>
                <w:lang w:val="ru-RU"/>
              </w:rPr>
            </w:pPr>
            <w:r w:rsidRPr="009154C8">
              <w:rPr>
                <w:lang w:val="ru-RU"/>
              </w:rPr>
              <w:t>Габариты излучающего элемента по высоте</w:t>
            </w:r>
          </w:p>
        </w:tc>
        <w:tc>
          <w:tcPr>
            <w:tcW w:w="2492" w:type="dxa"/>
          </w:tcPr>
          <w:p w14:paraId="1717A559" w14:textId="77777777" w:rsidR="009154C8" w:rsidRDefault="009154C8" w:rsidP="009C410B">
            <w:pPr>
              <w:pStyle w:val="TableParagraph"/>
              <w:ind w:left="112" w:right="116"/>
              <w:jc w:val="center"/>
            </w:pPr>
            <w:r>
              <w:t>Не более 1</w:t>
            </w:r>
          </w:p>
        </w:tc>
        <w:tc>
          <w:tcPr>
            <w:tcW w:w="1392" w:type="dxa"/>
          </w:tcPr>
          <w:p w14:paraId="012EFEDC" w14:textId="77777777" w:rsidR="009154C8" w:rsidRDefault="009154C8" w:rsidP="009C410B">
            <w:pPr>
              <w:pStyle w:val="TableParagraph"/>
              <w:ind w:left="236" w:right="236"/>
              <w:jc w:val="center"/>
            </w:pPr>
            <w:r>
              <w:t>мм</w:t>
            </w:r>
          </w:p>
        </w:tc>
      </w:tr>
      <w:tr w:rsidR="009154C8" w14:paraId="5F15BD71" w14:textId="77777777" w:rsidTr="009C410B">
        <w:trPr>
          <w:trHeight w:val="249"/>
        </w:trPr>
        <w:tc>
          <w:tcPr>
            <w:tcW w:w="5873" w:type="dxa"/>
          </w:tcPr>
          <w:p w14:paraId="612DA27F" w14:textId="77777777" w:rsidR="009154C8" w:rsidRDefault="009154C8" w:rsidP="009C410B">
            <w:pPr>
              <w:pStyle w:val="TableParagraph"/>
              <w:spacing w:line="229" w:lineRule="exact"/>
            </w:pPr>
            <w:r>
              <w:t>Глубина излучающего элемента</w:t>
            </w:r>
          </w:p>
        </w:tc>
        <w:tc>
          <w:tcPr>
            <w:tcW w:w="2492" w:type="dxa"/>
          </w:tcPr>
          <w:p w14:paraId="2EBFD018" w14:textId="77777777" w:rsidR="009154C8" w:rsidRDefault="009154C8" w:rsidP="009C410B">
            <w:pPr>
              <w:pStyle w:val="TableParagraph"/>
              <w:spacing w:line="229" w:lineRule="exact"/>
              <w:ind w:left="112" w:right="116"/>
              <w:jc w:val="center"/>
            </w:pPr>
            <w:r>
              <w:t>Не более 1</w:t>
            </w:r>
          </w:p>
        </w:tc>
        <w:tc>
          <w:tcPr>
            <w:tcW w:w="1392" w:type="dxa"/>
          </w:tcPr>
          <w:p w14:paraId="0F9EEDCE" w14:textId="77777777" w:rsidR="009154C8" w:rsidRDefault="009154C8" w:rsidP="009C410B">
            <w:pPr>
              <w:pStyle w:val="TableParagraph"/>
              <w:spacing w:line="229" w:lineRule="exact"/>
              <w:ind w:left="236" w:right="236"/>
              <w:jc w:val="center"/>
            </w:pPr>
            <w:r>
              <w:t>мм</w:t>
            </w:r>
          </w:p>
        </w:tc>
      </w:tr>
      <w:tr w:rsidR="009154C8" w14:paraId="4EFDF24F" w14:textId="77777777" w:rsidTr="009C410B">
        <w:trPr>
          <w:trHeight w:val="254"/>
        </w:trPr>
        <w:tc>
          <w:tcPr>
            <w:tcW w:w="5873" w:type="dxa"/>
          </w:tcPr>
          <w:p w14:paraId="60118E70" w14:textId="77777777" w:rsidR="009154C8" w:rsidRPr="009154C8" w:rsidRDefault="009154C8" w:rsidP="009C410B">
            <w:pPr>
              <w:pStyle w:val="TableParagraph"/>
              <w:rPr>
                <w:lang w:val="ru-RU"/>
              </w:rPr>
            </w:pPr>
            <w:r w:rsidRPr="009154C8">
              <w:rPr>
                <w:lang w:val="ru-RU"/>
              </w:rPr>
              <w:t>Срок службы непрерывной работы излучающего элемента</w:t>
            </w:r>
          </w:p>
        </w:tc>
        <w:tc>
          <w:tcPr>
            <w:tcW w:w="2492" w:type="dxa"/>
          </w:tcPr>
          <w:p w14:paraId="1C92383B" w14:textId="77777777" w:rsidR="009154C8" w:rsidRDefault="009154C8" w:rsidP="009C410B">
            <w:pPr>
              <w:pStyle w:val="TableParagraph"/>
              <w:ind w:left="118" w:right="116"/>
              <w:jc w:val="center"/>
            </w:pPr>
            <w:r>
              <w:t>Не менее 100 000 часов</w:t>
            </w:r>
          </w:p>
        </w:tc>
        <w:tc>
          <w:tcPr>
            <w:tcW w:w="1392" w:type="dxa"/>
          </w:tcPr>
          <w:p w14:paraId="3083E53C" w14:textId="77777777" w:rsidR="009154C8" w:rsidRDefault="009154C8" w:rsidP="009C410B">
            <w:pPr>
              <w:pStyle w:val="TableParagraph"/>
              <w:spacing w:line="240" w:lineRule="auto"/>
              <w:ind w:left="0"/>
              <w:rPr>
                <w:sz w:val="18"/>
              </w:rPr>
            </w:pPr>
          </w:p>
        </w:tc>
      </w:tr>
      <w:tr w:rsidR="009154C8" w14:paraId="49DB1CAF" w14:textId="77777777" w:rsidTr="009C410B">
        <w:trPr>
          <w:trHeight w:val="254"/>
        </w:trPr>
        <w:tc>
          <w:tcPr>
            <w:tcW w:w="5873" w:type="dxa"/>
          </w:tcPr>
          <w:p w14:paraId="7F458D6C" w14:textId="77777777" w:rsidR="009154C8" w:rsidRDefault="009154C8" w:rsidP="009C410B">
            <w:pPr>
              <w:pStyle w:val="TableParagraph"/>
              <w:spacing w:line="235" w:lineRule="exact"/>
            </w:pPr>
            <w:r>
              <w:t>MOM-интерфейс в модуле</w:t>
            </w:r>
          </w:p>
        </w:tc>
        <w:tc>
          <w:tcPr>
            <w:tcW w:w="2492" w:type="dxa"/>
          </w:tcPr>
          <w:p w14:paraId="2A4F6870" w14:textId="77777777" w:rsidR="009154C8" w:rsidRDefault="009154C8" w:rsidP="009C410B">
            <w:pPr>
              <w:pStyle w:val="TableParagraph"/>
              <w:spacing w:line="235" w:lineRule="exact"/>
              <w:ind w:left="116" w:right="116"/>
              <w:jc w:val="center"/>
            </w:pPr>
            <w:r>
              <w:t>Наличие</w:t>
            </w:r>
          </w:p>
        </w:tc>
        <w:tc>
          <w:tcPr>
            <w:tcW w:w="1392" w:type="dxa"/>
          </w:tcPr>
          <w:p w14:paraId="4366626F" w14:textId="77777777" w:rsidR="009154C8" w:rsidRDefault="009154C8" w:rsidP="009C410B">
            <w:pPr>
              <w:pStyle w:val="TableParagraph"/>
              <w:spacing w:line="240" w:lineRule="auto"/>
              <w:ind w:left="0"/>
              <w:rPr>
                <w:sz w:val="18"/>
              </w:rPr>
            </w:pPr>
          </w:p>
        </w:tc>
      </w:tr>
      <w:tr w:rsidR="009154C8" w14:paraId="1D057E18" w14:textId="77777777" w:rsidTr="009C410B">
        <w:trPr>
          <w:trHeight w:val="253"/>
        </w:trPr>
        <w:tc>
          <w:tcPr>
            <w:tcW w:w="5873" w:type="dxa"/>
          </w:tcPr>
          <w:p w14:paraId="75E82FAD" w14:textId="77777777" w:rsidR="009154C8" w:rsidRPr="009154C8" w:rsidRDefault="009154C8" w:rsidP="009C410B">
            <w:pPr>
              <w:pStyle w:val="TableParagraph"/>
              <w:rPr>
                <w:lang w:val="ru-RU"/>
              </w:rPr>
            </w:pPr>
            <w:r w:rsidRPr="009154C8">
              <w:rPr>
                <w:lang w:val="ru-RU"/>
              </w:rPr>
              <w:t>Количество драйверов постоянного тока в модуле</w:t>
            </w:r>
          </w:p>
        </w:tc>
        <w:tc>
          <w:tcPr>
            <w:tcW w:w="2492" w:type="dxa"/>
          </w:tcPr>
          <w:p w14:paraId="6779F256" w14:textId="77777777" w:rsidR="009154C8" w:rsidRDefault="009154C8" w:rsidP="009C410B">
            <w:pPr>
              <w:pStyle w:val="TableParagraph"/>
              <w:ind w:left="113" w:right="116"/>
              <w:jc w:val="center"/>
            </w:pPr>
            <w:r>
              <w:t>Не менее 56</w:t>
            </w:r>
          </w:p>
        </w:tc>
        <w:tc>
          <w:tcPr>
            <w:tcW w:w="1392" w:type="dxa"/>
          </w:tcPr>
          <w:p w14:paraId="4C52BC10" w14:textId="77777777" w:rsidR="009154C8" w:rsidRDefault="009154C8" w:rsidP="009C410B">
            <w:pPr>
              <w:pStyle w:val="TableParagraph"/>
              <w:ind w:left="236" w:right="233"/>
              <w:jc w:val="center"/>
            </w:pPr>
            <w:r>
              <w:t>шт</w:t>
            </w:r>
          </w:p>
        </w:tc>
      </w:tr>
      <w:tr w:rsidR="009154C8" w14:paraId="4DB33D40" w14:textId="77777777" w:rsidTr="009C410B">
        <w:trPr>
          <w:trHeight w:val="253"/>
        </w:trPr>
        <w:tc>
          <w:tcPr>
            <w:tcW w:w="5873" w:type="dxa"/>
          </w:tcPr>
          <w:p w14:paraId="76C30EBF" w14:textId="77777777" w:rsidR="009154C8" w:rsidRPr="009154C8" w:rsidRDefault="009154C8" w:rsidP="009C410B">
            <w:pPr>
              <w:pStyle w:val="TableParagraph"/>
              <w:rPr>
                <w:lang w:val="ru-RU"/>
              </w:rPr>
            </w:pPr>
            <w:r w:rsidRPr="009154C8">
              <w:rPr>
                <w:lang w:val="ru-RU"/>
              </w:rPr>
              <w:t>Выходных каналов в драйвере постоянного тока</w:t>
            </w:r>
          </w:p>
        </w:tc>
        <w:tc>
          <w:tcPr>
            <w:tcW w:w="2492" w:type="dxa"/>
          </w:tcPr>
          <w:p w14:paraId="34199FC9" w14:textId="77777777" w:rsidR="009154C8" w:rsidRDefault="009154C8" w:rsidP="009C410B">
            <w:pPr>
              <w:pStyle w:val="TableParagraph"/>
              <w:ind w:left="111" w:right="116"/>
              <w:jc w:val="center"/>
            </w:pPr>
            <w:r>
              <w:t>Не менее 16</w:t>
            </w:r>
          </w:p>
        </w:tc>
        <w:tc>
          <w:tcPr>
            <w:tcW w:w="1392" w:type="dxa"/>
          </w:tcPr>
          <w:p w14:paraId="5613B929" w14:textId="77777777" w:rsidR="009154C8" w:rsidRDefault="009154C8" w:rsidP="009C410B">
            <w:pPr>
              <w:pStyle w:val="TableParagraph"/>
              <w:ind w:left="236" w:right="233"/>
              <w:jc w:val="center"/>
            </w:pPr>
            <w:r>
              <w:t>шт</w:t>
            </w:r>
          </w:p>
        </w:tc>
      </w:tr>
      <w:tr w:rsidR="009154C8" w14:paraId="36C41B52" w14:textId="77777777" w:rsidTr="009C410B">
        <w:trPr>
          <w:trHeight w:val="503"/>
        </w:trPr>
        <w:tc>
          <w:tcPr>
            <w:tcW w:w="5873" w:type="dxa"/>
          </w:tcPr>
          <w:p w14:paraId="7041948B" w14:textId="77777777" w:rsidR="009154C8" w:rsidRPr="009154C8" w:rsidRDefault="009154C8" w:rsidP="009C410B">
            <w:pPr>
              <w:pStyle w:val="TableParagraph"/>
              <w:spacing w:line="238" w:lineRule="exact"/>
              <w:rPr>
                <w:lang w:val="ru-RU"/>
              </w:rPr>
            </w:pPr>
            <w:r w:rsidRPr="009154C8">
              <w:rPr>
                <w:lang w:val="ru-RU"/>
              </w:rPr>
              <w:t>Поддержка временного мультиплексирования драйвером</w:t>
            </w:r>
          </w:p>
          <w:p w14:paraId="1EEC7F9A" w14:textId="77777777" w:rsidR="009154C8" w:rsidRPr="009154C8" w:rsidRDefault="009154C8" w:rsidP="009C410B">
            <w:pPr>
              <w:pStyle w:val="TableParagraph"/>
              <w:spacing w:line="246" w:lineRule="exact"/>
              <w:rPr>
                <w:lang w:val="ru-RU"/>
              </w:rPr>
            </w:pPr>
            <w:r w:rsidRPr="009154C8">
              <w:rPr>
                <w:lang w:val="ru-RU"/>
              </w:rPr>
              <w:t>постоянного тока</w:t>
            </w:r>
          </w:p>
        </w:tc>
        <w:tc>
          <w:tcPr>
            <w:tcW w:w="2492" w:type="dxa"/>
          </w:tcPr>
          <w:p w14:paraId="71E7E805" w14:textId="77777777" w:rsidR="009154C8" w:rsidRDefault="009154C8" w:rsidP="009C410B">
            <w:pPr>
              <w:pStyle w:val="TableParagraph"/>
              <w:spacing w:line="240" w:lineRule="exact"/>
              <w:ind w:left="118" w:right="111"/>
              <w:jc w:val="center"/>
            </w:pPr>
            <w:r>
              <w:t>От 1 до 32</w:t>
            </w:r>
          </w:p>
        </w:tc>
        <w:tc>
          <w:tcPr>
            <w:tcW w:w="1392" w:type="dxa"/>
          </w:tcPr>
          <w:p w14:paraId="68BD070B" w14:textId="77777777" w:rsidR="009154C8" w:rsidRDefault="009154C8" w:rsidP="009C410B">
            <w:pPr>
              <w:pStyle w:val="TableParagraph"/>
              <w:spacing w:line="240" w:lineRule="exact"/>
              <w:ind w:left="236" w:right="229"/>
              <w:jc w:val="center"/>
            </w:pPr>
            <w:r>
              <w:t>скан</w:t>
            </w:r>
          </w:p>
        </w:tc>
      </w:tr>
      <w:tr w:rsidR="009154C8" w14:paraId="7424A489" w14:textId="77777777" w:rsidTr="009C410B">
        <w:trPr>
          <w:trHeight w:val="508"/>
        </w:trPr>
        <w:tc>
          <w:tcPr>
            <w:tcW w:w="5873" w:type="dxa"/>
          </w:tcPr>
          <w:p w14:paraId="1C58E8F7" w14:textId="77777777" w:rsidR="009154C8" w:rsidRPr="009154C8" w:rsidRDefault="009154C8" w:rsidP="009C410B">
            <w:pPr>
              <w:pStyle w:val="TableParagraph"/>
              <w:spacing w:line="240" w:lineRule="exact"/>
              <w:rPr>
                <w:lang w:val="ru-RU"/>
              </w:rPr>
            </w:pPr>
            <w:r w:rsidRPr="009154C8">
              <w:rPr>
                <w:lang w:val="ru-RU"/>
              </w:rPr>
              <w:t>Расхождение тока между каналами драйвера постоянного</w:t>
            </w:r>
          </w:p>
          <w:p w14:paraId="19EE0CD9" w14:textId="77777777" w:rsidR="009154C8" w:rsidRDefault="009154C8" w:rsidP="009C410B">
            <w:pPr>
              <w:pStyle w:val="TableParagraph"/>
              <w:spacing w:before="1" w:line="248" w:lineRule="exact"/>
            </w:pPr>
            <w:r>
              <w:t>тока</w:t>
            </w:r>
          </w:p>
        </w:tc>
        <w:tc>
          <w:tcPr>
            <w:tcW w:w="2492" w:type="dxa"/>
          </w:tcPr>
          <w:p w14:paraId="5C6F8E63" w14:textId="77777777" w:rsidR="009154C8" w:rsidRDefault="009154C8" w:rsidP="009C410B">
            <w:pPr>
              <w:pStyle w:val="TableParagraph"/>
              <w:spacing w:line="240" w:lineRule="exact"/>
              <w:ind w:left="112" w:right="116"/>
              <w:jc w:val="center"/>
            </w:pPr>
            <w:r>
              <w:t>Менее 2</w:t>
            </w:r>
          </w:p>
        </w:tc>
        <w:tc>
          <w:tcPr>
            <w:tcW w:w="1392" w:type="dxa"/>
          </w:tcPr>
          <w:p w14:paraId="3EB65697" w14:textId="77777777" w:rsidR="009154C8" w:rsidRDefault="009154C8" w:rsidP="009C410B">
            <w:pPr>
              <w:pStyle w:val="TableParagraph"/>
              <w:spacing w:line="240" w:lineRule="exact"/>
              <w:ind w:left="1"/>
              <w:jc w:val="center"/>
            </w:pPr>
            <w:r>
              <w:t>%</w:t>
            </w:r>
          </w:p>
        </w:tc>
      </w:tr>
      <w:tr w:rsidR="009154C8" w14:paraId="05D1AC2B" w14:textId="77777777" w:rsidTr="009C410B">
        <w:trPr>
          <w:trHeight w:val="503"/>
        </w:trPr>
        <w:tc>
          <w:tcPr>
            <w:tcW w:w="5873" w:type="dxa"/>
          </w:tcPr>
          <w:p w14:paraId="3CC91920" w14:textId="77777777" w:rsidR="009154C8" w:rsidRPr="009154C8" w:rsidRDefault="009154C8" w:rsidP="009C410B">
            <w:pPr>
              <w:pStyle w:val="TableParagraph"/>
              <w:spacing w:line="238" w:lineRule="exact"/>
              <w:rPr>
                <w:lang w:val="ru-RU"/>
              </w:rPr>
            </w:pPr>
            <w:r w:rsidRPr="009154C8">
              <w:rPr>
                <w:lang w:val="ru-RU"/>
              </w:rPr>
              <w:t>Расхождение тока между микросхемами драйвера</w:t>
            </w:r>
          </w:p>
          <w:p w14:paraId="09D5B61F" w14:textId="77777777" w:rsidR="009154C8" w:rsidRPr="009154C8" w:rsidRDefault="009154C8" w:rsidP="009C410B">
            <w:pPr>
              <w:pStyle w:val="TableParagraph"/>
              <w:spacing w:line="246" w:lineRule="exact"/>
              <w:rPr>
                <w:lang w:val="ru-RU"/>
              </w:rPr>
            </w:pPr>
            <w:r w:rsidRPr="009154C8">
              <w:rPr>
                <w:lang w:val="ru-RU"/>
              </w:rPr>
              <w:t>постоянного тока</w:t>
            </w:r>
          </w:p>
        </w:tc>
        <w:tc>
          <w:tcPr>
            <w:tcW w:w="2492" w:type="dxa"/>
          </w:tcPr>
          <w:p w14:paraId="66B88067" w14:textId="77777777" w:rsidR="009154C8" w:rsidRDefault="009154C8" w:rsidP="009C410B">
            <w:pPr>
              <w:pStyle w:val="TableParagraph"/>
              <w:spacing w:line="240" w:lineRule="exact"/>
              <w:ind w:left="112" w:right="116"/>
              <w:jc w:val="center"/>
            </w:pPr>
            <w:r>
              <w:t>Менее 2</w:t>
            </w:r>
          </w:p>
        </w:tc>
        <w:tc>
          <w:tcPr>
            <w:tcW w:w="1392" w:type="dxa"/>
          </w:tcPr>
          <w:p w14:paraId="4F22D1A6" w14:textId="77777777" w:rsidR="009154C8" w:rsidRDefault="009154C8" w:rsidP="009C410B">
            <w:pPr>
              <w:pStyle w:val="TableParagraph"/>
              <w:spacing w:line="240" w:lineRule="exact"/>
              <w:ind w:left="1"/>
              <w:jc w:val="center"/>
            </w:pPr>
            <w:r>
              <w:t>%</w:t>
            </w:r>
          </w:p>
        </w:tc>
      </w:tr>
      <w:tr w:rsidR="009154C8" w14:paraId="65F604B3" w14:textId="77777777" w:rsidTr="009C410B">
        <w:trPr>
          <w:trHeight w:val="253"/>
        </w:trPr>
        <w:tc>
          <w:tcPr>
            <w:tcW w:w="5873" w:type="dxa"/>
          </w:tcPr>
          <w:p w14:paraId="57C69F73" w14:textId="77777777" w:rsidR="009154C8" w:rsidRPr="009154C8" w:rsidRDefault="009154C8" w:rsidP="009C410B">
            <w:pPr>
              <w:pStyle w:val="TableParagraph"/>
              <w:rPr>
                <w:lang w:val="ru-RU"/>
              </w:rPr>
            </w:pPr>
            <w:r w:rsidRPr="009154C8">
              <w:rPr>
                <w:lang w:val="ru-RU"/>
              </w:rPr>
              <w:t>Количество пинов на драйвере постоянного тока</w:t>
            </w:r>
          </w:p>
        </w:tc>
        <w:tc>
          <w:tcPr>
            <w:tcW w:w="2492" w:type="dxa"/>
          </w:tcPr>
          <w:p w14:paraId="79DFD099" w14:textId="77777777" w:rsidR="009154C8" w:rsidRDefault="009154C8" w:rsidP="009C410B">
            <w:pPr>
              <w:pStyle w:val="TableParagraph"/>
              <w:ind w:left="111" w:right="116"/>
              <w:jc w:val="center"/>
            </w:pPr>
            <w:r>
              <w:t>Не менее 24</w:t>
            </w:r>
          </w:p>
        </w:tc>
        <w:tc>
          <w:tcPr>
            <w:tcW w:w="1392" w:type="dxa"/>
          </w:tcPr>
          <w:p w14:paraId="1A5264E9" w14:textId="77777777" w:rsidR="009154C8" w:rsidRDefault="009154C8" w:rsidP="009C410B">
            <w:pPr>
              <w:pStyle w:val="TableParagraph"/>
              <w:ind w:left="236" w:right="233"/>
              <w:jc w:val="center"/>
            </w:pPr>
            <w:r>
              <w:t>шт</w:t>
            </w:r>
          </w:p>
        </w:tc>
      </w:tr>
      <w:tr w:rsidR="009154C8" w14:paraId="2FC603BB" w14:textId="77777777" w:rsidTr="009C410B">
        <w:trPr>
          <w:trHeight w:val="503"/>
        </w:trPr>
        <w:tc>
          <w:tcPr>
            <w:tcW w:w="5873" w:type="dxa"/>
          </w:tcPr>
          <w:p w14:paraId="2A1F40DD" w14:textId="77777777" w:rsidR="009154C8" w:rsidRPr="009154C8" w:rsidRDefault="009154C8" w:rsidP="009C410B">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0C081F1A" w14:textId="77777777" w:rsidR="009154C8" w:rsidRDefault="009154C8" w:rsidP="009C410B">
            <w:pPr>
              <w:pStyle w:val="TableParagraph"/>
              <w:spacing w:line="240" w:lineRule="exact"/>
              <w:ind w:left="118" w:right="115"/>
              <w:jc w:val="center"/>
            </w:pPr>
            <w:r>
              <w:t>В диапазоне от -10 до</w:t>
            </w:r>
          </w:p>
          <w:p w14:paraId="2E9DE07E" w14:textId="77777777" w:rsidR="009154C8" w:rsidRDefault="009154C8" w:rsidP="009C410B">
            <w:pPr>
              <w:pStyle w:val="TableParagraph"/>
              <w:spacing w:before="1" w:line="242" w:lineRule="exact"/>
              <w:ind w:left="118" w:right="114"/>
              <w:jc w:val="center"/>
            </w:pPr>
            <w:r>
              <w:t>+60</w:t>
            </w:r>
          </w:p>
        </w:tc>
        <w:tc>
          <w:tcPr>
            <w:tcW w:w="1392" w:type="dxa"/>
          </w:tcPr>
          <w:p w14:paraId="79BA1684" w14:textId="77777777" w:rsidR="009154C8" w:rsidRDefault="009154C8" w:rsidP="009C410B">
            <w:pPr>
              <w:pStyle w:val="TableParagraph"/>
              <w:spacing w:line="240" w:lineRule="exact"/>
              <w:ind w:left="258"/>
            </w:pPr>
            <w:r>
              <w:t>Градусов</w:t>
            </w:r>
          </w:p>
          <w:p w14:paraId="72FEB080" w14:textId="77777777" w:rsidR="009154C8" w:rsidRDefault="009154C8" w:rsidP="009C410B">
            <w:pPr>
              <w:pStyle w:val="TableParagraph"/>
              <w:spacing w:before="1" w:line="242" w:lineRule="exact"/>
              <w:ind w:left="302"/>
            </w:pPr>
            <w:r>
              <w:t>Цельсия</w:t>
            </w:r>
          </w:p>
        </w:tc>
      </w:tr>
      <w:tr w:rsidR="009154C8" w14:paraId="190B3F18" w14:textId="77777777" w:rsidTr="009C410B">
        <w:trPr>
          <w:trHeight w:val="254"/>
        </w:trPr>
        <w:tc>
          <w:tcPr>
            <w:tcW w:w="5873" w:type="dxa"/>
          </w:tcPr>
          <w:p w14:paraId="5A89DFB2" w14:textId="77777777" w:rsidR="009154C8" w:rsidRDefault="009154C8" w:rsidP="009C410B">
            <w:pPr>
              <w:pStyle w:val="TableParagraph"/>
            </w:pPr>
            <w:r>
              <w:t>Толщина платы в модуле</w:t>
            </w:r>
          </w:p>
        </w:tc>
        <w:tc>
          <w:tcPr>
            <w:tcW w:w="2492" w:type="dxa"/>
          </w:tcPr>
          <w:p w14:paraId="7657836E" w14:textId="77777777" w:rsidR="009154C8" w:rsidRDefault="009154C8" w:rsidP="009C410B">
            <w:pPr>
              <w:pStyle w:val="TableParagraph"/>
              <w:ind w:left="118" w:right="116"/>
              <w:jc w:val="center"/>
            </w:pPr>
            <w:r>
              <w:t>Не менее 1,6</w:t>
            </w:r>
          </w:p>
        </w:tc>
        <w:tc>
          <w:tcPr>
            <w:tcW w:w="1392" w:type="dxa"/>
          </w:tcPr>
          <w:p w14:paraId="165A1603" w14:textId="77777777" w:rsidR="009154C8" w:rsidRDefault="009154C8" w:rsidP="009C410B">
            <w:pPr>
              <w:pStyle w:val="TableParagraph"/>
              <w:ind w:left="236" w:right="236"/>
              <w:jc w:val="center"/>
            </w:pPr>
            <w:r>
              <w:t>мм</w:t>
            </w:r>
          </w:p>
        </w:tc>
      </w:tr>
      <w:tr w:rsidR="009154C8" w14:paraId="2B2D50B4" w14:textId="77777777" w:rsidTr="009C410B">
        <w:trPr>
          <w:trHeight w:val="254"/>
        </w:trPr>
        <w:tc>
          <w:tcPr>
            <w:tcW w:w="5873" w:type="dxa"/>
          </w:tcPr>
          <w:p w14:paraId="5F803291" w14:textId="77777777" w:rsidR="009154C8" w:rsidRDefault="009154C8" w:rsidP="009C410B">
            <w:pPr>
              <w:pStyle w:val="TableParagraph"/>
            </w:pPr>
            <w:r>
              <w:t>Корпус модуля</w:t>
            </w:r>
          </w:p>
        </w:tc>
        <w:tc>
          <w:tcPr>
            <w:tcW w:w="2492" w:type="dxa"/>
          </w:tcPr>
          <w:p w14:paraId="5420BD04" w14:textId="77777777" w:rsidR="009154C8" w:rsidRDefault="009154C8" w:rsidP="009C410B">
            <w:pPr>
              <w:pStyle w:val="TableParagraph"/>
              <w:ind w:left="118" w:right="114"/>
              <w:jc w:val="center"/>
            </w:pPr>
            <w:r>
              <w:t>Пластик</w:t>
            </w:r>
          </w:p>
        </w:tc>
        <w:tc>
          <w:tcPr>
            <w:tcW w:w="1392" w:type="dxa"/>
          </w:tcPr>
          <w:p w14:paraId="07002237" w14:textId="77777777" w:rsidR="009154C8" w:rsidRDefault="009154C8" w:rsidP="009C410B">
            <w:pPr>
              <w:pStyle w:val="TableParagraph"/>
              <w:spacing w:line="240" w:lineRule="auto"/>
              <w:ind w:left="0"/>
              <w:rPr>
                <w:sz w:val="18"/>
              </w:rPr>
            </w:pPr>
          </w:p>
        </w:tc>
      </w:tr>
      <w:tr w:rsidR="009154C8" w14:paraId="0AC5E00D" w14:textId="77777777" w:rsidTr="009C410B">
        <w:trPr>
          <w:trHeight w:val="254"/>
        </w:trPr>
        <w:tc>
          <w:tcPr>
            <w:tcW w:w="5873" w:type="dxa"/>
          </w:tcPr>
          <w:p w14:paraId="047DD020" w14:textId="77777777" w:rsidR="009154C8" w:rsidRPr="009154C8" w:rsidRDefault="009154C8" w:rsidP="009C410B">
            <w:pPr>
              <w:pStyle w:val="TableParagraph"/>
              <w:rPr>
                <w:lang w:val="ru-RU"/>
              </w:rPr>
            </w:pPr>
            <w:r w:rsidRPr="009154C8">
              <w:rPr>
                <w:lang w:val="ru-RU"/>
              </w:rPr>
              <w:t>Наличие импульсного блока питания в каждый ячейке</w:t>
            </w:r>
          </w:p>
        </w:tc>
        <w:tc>
          <w:tcPr>
            <w:tcW w:w="2492" w:type="dxa"/>
          </w:tcPr>
          <w:p w14:paraId="69A62115" w14:textId="77777777" w:rsidR="009154C8" w:rsidRDefault="009154C8" w:rsidP="009C410B">
            <w:pPr>
              <w:pStyle w:val="TableParagraph"/>
              <w:ind w:left="113" w:right="116"/>
              <w:jc w:val="center"/>
            </w:pPr>
            <w:r>
              <w:t>Не более 2</w:t>
            </w:r>
          </w:p>
        </w:tc>
        <w:tc>
          <w:tcPr>
            <w:tcW w:w="1392" w:type="dxa"/>
          </w:tcPr>
          <w:p w14:paraId="25500B15" w14:textId="77777777" w:rsidR="009154C8" w:rsidRDefault="009154C8" w:rsidP="009C410B">
            <w:pPr>
              <w:pStyle w:val="TableParagraph"/>
              <w:ind w:left="236" w:right="233"/>
              <w:jc w:val="center"/>
            </w:pPr>
            <w:r>
              <w:t>шт</w:t>
            </w:r>
          </w:p>
        </w:tc>
      </w:tr>
      <w:tr w:rsidR="009154C8" w14:paraId="5D45C6DA" w14:textId="77777777" w:rsidTr="009C410B">
        <w:trPr>
          <w:trHeight w:val="249"/>
        </w:trPr>
        <w:tc>
          <w:tcPr>
            <w:tcW w:w="5873" w:type="dxa"/>
          </w:tcPr>
          <w:p w14:paraId="643107C5" w14:textId="77777777" w:rsidR="009154C8" w:rsidRDefault="009154C8" w:rsidP="009C410B">
            <w:pPr>
              <w:pStyle w:val="TableParagraph"/>
              <w:spacing w:line="229" w:lineRule="exact"/>
            </w:pPr>
            <w:r>
              <w:t>Система охлаждения блока питания</w:t>
            </w:r>
          </w:p>
        </w:tc>
        <w:tc>
          <w:tcPr>
            <w:tcW w:w="2492" w:type="dxa"/>
          </w:tcPr>
          <w:p w14:paraId="4804017C" w14:textId="77777777" w:rsidR="009154C8" w:rsidRDefault="009154C8" w:rsidP="009C410B">
            <w:pPr>
              <w:pStyle w:val="TableParagraph"/>
              <w:spacing w:line="229" w:lineRule="exact"/>
              <w:ind w:left="118" w:right="110"/>
              <w:jc w:val="center"/>
            </w:pPr>
            <w:r>
              <w:t>Пассивная</w:t>
            </w:r>
          </w:p>
        </w:tc>
        <w:tc>
          <w:tcPr>
            <w:tcW w:w="1392" w:type="dxa"/>
          </w:tcPr>
          <w:p w14:paraId="5CB9C19F" w14:textId="77777777" w:rsidR="009154C8" w:rsidRDefault="009154C8" w:rsidP="009C410B">
            <w:pPr>
              <w:pStyle w:val="TableParagraph"/>
              <w:spacing w:line="240" w:lineRule="auto"/>
              <w:ind w:left="0"/>
              <w:rPr>
                <w:sz w:val="18"/>
              </w:rPr>
            </w:pPr>
          </w:p>
        </w:tc>
      </w:tr>
      <w:tr w:rsidR="009154C8" w14:paraId="1FA89BFA" w14:textId="77777777" w:rsidTr="009C410B">
        <w:trPr>
          <w:trHeight w:val="254"/>
        </w:trPr>
        <w:tc>
          <w:tcPr>
            <w:tcW w:w="5873" w:type="dxa"/>
          </w:tcPr>
          <w:p w14:paraId="58EA8E15" w14:textId="77777777" w:rsidR="009154C8" w:rsidRDefault="009154C8" w:rsidP="009C410B">
            <w:pPr>
              <w:pStyle w:val="TableParagraph"/>
            </w:pPr>
            <w:r>
              <w:t>Номинальная мощность блока питания</w:t>
            </w:r>
          </w:p>
        </w:tc>
        <w:tc>
          <w:tcPr>
            <w:tcW w:w="2492" w:type="dxa"/>
          </w:tcPr>
          <w:p w14:paraId="3959A341" w14:textId="77777777" w:rsidR="009154C8" w:rsidRDefault="009154C8" w:rsidP="009C410B">
            <w:pPr>
              <w:pStyle w:val="TableParagraph"/>
              <w:ind w:left="118" w:right="116"/>
              <w:jc w:val="center"/>
            </w:pPr>
            <w:r>
              <w:t>Не более 200</w:t>
            </w:r>
          </w:p>
        </w:tc>
        <w:tc>
          <w:tcPr>
            <w:tcW w:w="1392" w:type="dxa"/>
          </w:tcPr>
          <w:p w14:paraId="3ED8D678" w14:textId="77777777" w:rsidR="009154C8" w:rsidRDefault="009154C8" w:rsidP="009C410B">
            <w:pPr>
              <w:pStyle w:val="TableParagraph"/>
              <w:ind w:left="236" w:right="236"/>
              <w:jc w:val="center"/>
            </w:pPr>
            <w:r>
              <w:t>Вт</w:t>
            </w:r>
          </w:p>
        </w:tc>
      </w:tr>
      <w:tr w:rsidR="009154C8" w14:paraId="4D463D89" w14:textId="77777777" w:rsidTr="009C410B">
        <w:trPr>
          <w:trHeight w:val="253"/>
        </w:trPr>
        <w:tc>
          <w:tcPr>
            <w:tcW w:w="5873" w:type="dxa"/>
          </w:tcPr>
          <w:p w14:paraId="22748C41" w14:textId="77777777" w:rsidR="009154C8" w:rsidRDefault="009154C8" w:rsidP="009C410B">
            <w:pPr>
              <w:pStyle w:val="TableParagraph"/>
            </w:pPr>
            <w:r>
              <w:t>КПД блока питания</w:t>
            </w:r>
          </w:p>
        </w:tc>
        <w:tc>
          <w:tcPr>
            <w:tcW w:w="2492" w:type="dxa"/>
          </w:tcPr>
          <w:p w14:paraId="6C35698F" w14:textId="77777777" w:rsidR="009154C8" w:rsidRDefault="009154C8" w:rsidP="009C410B">
            <w:pPr>
              <w:pStyle w:val="TableParagraph"/>
              <w:ind w:left="116" w:right="116"/>
              <w:jc w:val="center"/>
            </w:pPr>
            <w:r>
              <w:t>Более 90%</w:t>
            </w:r>
          </w:p>
        </w:tc>
        <w:tc>
          <w:tcPr>
            <w:tcW w:w="1392" w:type="dxa"/>
          </w:tcPr>
          <w:p w14:paraId="581F8BE2" w14:textId="77777777" w:rsidR="009154C8" w:rsidRDefault="009154C8" w:rsidP="009C410B">
            <w:pPr>
              <w:pStyle w:val="TableParagraph"/>
              <w:spacing w:line="240" w:lineRule="auto"/>
              <w:ind w:left="0"/>
              <w:rPr>
                <w:sz w:val="18"/>
              </w:rPr>
            </w:pPr>
          </w:p>
        </w:tc>
      </w:tr>
      <w:tr w:rsidR="009154C8" w14:paraId="2CAC28ED" w14:textId="77777777" w:rsidTr="009C410B">
        <w:trPr>
          <w:trHeight w:val="253"/>
        </w:trPr>
        <w:tc>
          <w:tcPr>
            <w:tcW w:w="5873" w:type="dxa"/>
          </w:tcPr>
          <w:p w14:paraId="1AB381D8" w14:textId="77777777" w:rsidR="009154C8" w:rsidRDefault="009154C8" w:rsidP="009C410B">
            <w:pPr>
              <w:pStyle w:val="TableParagraph"/>
            </w:pPr>
            <w:r>
              <w:lastRenderedPageBreak/>
              <w:t>Защитный слой диодов</w:t>
            </w:r>
          </w:p>
        </w:tc>
        <w:tc>
          <w:tcPr>
            <w:tcW w:w="2492" w:type="dxa"/>
          </w:tcPr>
          <w:p w14:paraId="73890379" w14:textId="77777777" w:rsidR="009154C8" w:rsidRDefault="009154C8" w:rsidP="009C410B">
            <w:pPr>
              <w:pStyle w:val="TableParagraph"/>
              <w:ind w:left="116" w:right="116"/>
              <w:jc w:val="center"/>
            </w:pPr>
            <w:r>
              <w:t>Наличие</w:t>
            </w:r>
          </w:p>
        </w:tc>
        <w:tc>
          <w:tcPr>
            <w:tcW w:w="1392" w:type="dxa"/>
          </w:tcPr>
          <w:p w14:paraId="6A572826" w14:textId="77777777" w:rsidR="009154C8" w:rsidRDefault="009154C8" w:rsidP="009C410B">
            <w:pPr>
              <w:pStyle w:val="TableParagraph"/>
              <w:spacing w:line="240" w:lineRule="auto"/>
              <w:ind w:left="0"/>
              <w:rPr>
                <w:sz w:val="18"/>
              </w:rPr>
            </w:pPr>
          </w:p>
        </w:tc>
      </w:tr>
      <w:tr w:rsidR="009154C8" w14:paraId="6E46A832" w14:textId="77777777" w:rsidTr="009C410B">
        <w:trPr>
          <w:trHeight w:val="254"/>
        </w:trPr>
        <w:tc>
          <w:tcPr>
            <w:tcW w:w="5873" w:type="dxa"/>
          </w:tcPr>
          <w:p w14:paraId="63AACDE2" w14:textId="77777777" w:rsidR="009154C8" w:rsidRPr="009154C8" w:rsidRDefault="009154C8" w:rsidP="009C410B">
            <w:pPr>
              <w:pStyle w:val="TableParagraph"/>
              <w:rPr>
                <w:lang w:val="ru-RU"/>
              </w:rPr>
            </w:pPr>
            <w:r w:rsidRPr="009154C8">
              <w:rPr>
                <w:lang w:val="ru-RU"/>
              </w:rPr>
              <w:t>Технология защиты диодов на поверхности модуля</w:t>
            </w:r>
          </w:p>
        </w:tc>
        <w:tc>
          <w:tcPr>
            <w:tcW w:w="2492" w:type="dxa"/>
          </w:tcPr>
          <w:p w14:paraId="2AA94360" w14:textId="77777777" w:rsidR="009154C8" w:rsidRDefault="009154C8" w:rsidP="009C410B">
            <w:pPr>
              <w:pStyle w:val="TableParagraph"/>
              <w:ind w:left="118" w:right="116"/>
              <w:jc w:val="center"/>
            </w:pPr>
            <w:r>
              <w:t>QCOB</w:t>
            </w:r>
          </w:p>
        </w:tc>
        <w:tc>
          <w:tcPr>
            <w:tcW w:w="1392" w:type="dxa"/>
          </w:tcPr>
          <w:p w14:paraId="3A8A7F69" w14:textId="77777777" w:rsidR="009154C8" w:rsidRDefault="009154C8" w:rsidP="009C410B">
            <w:pPr>
              <w:pStyle w:val="TableParagraph"/>
              <w:spacing w:line="240" w:lineRule="auto"/>
              <w:ind w:left="0"/>
              <w:rPr>
                <w:sz w:val="18"/>
              </w:rPr>
            </w:pPr>
          </w:p>
        </w:tc>
      </w:tr>
      <w:tr w:rsidR="009154C8" w14:paraId="69CF198E" w14:textId="77777777" w:rsidTr="009C410B">
        <w:trPr>
          <w:trHeight w:val="249"/>
        </w:trPr>
        <w:tc>
          <w:tcPr>
            <w:tcW w:w="5873" w:type="dxa"/>
          </w:tcPr>
          <w:p w14:paraId="27AF8A31" w14:textId="77777777" w:rsidR="009154C8" w:rsidRPr="009154C8" w:rsidRDefault="009154C8" w:rsidP="009C410B">
            <w:pPr>
              <w:pStyle w:val="TableParagraph"/>
              <w:spacing w:line="230" w:lineRule="exact"/>
              <w:rPr>
                <w:lang w:val="ru-RU"/>
              </w:rPr>
            </w:pPr>
            <w:r w:rsidRPr="009154C8">
              <w:rPr>
                <w:lang w:val="ru-RU"/>
              </w:rPr>
              <w:t>Угол обзора по вертикали и горизонтали</w:t>
            </w:r>
          </w:p>
        </w:tc>
        <w:tc>
          <w:tcPr>
            <w:tcW w:w="2492" w:type="dxa"/>
          </w:tcPr>
          <w:p w14:paraId="14552F61" w14:textId="77777777" w:rsidR="009154C8" w:rsidRDefault="009154C8" w:rsidP="009C410B">
            <w:pPr>
              <w:pStyle w:val="TableParagraph"/>
              <w:spacing w:line="230" w:lineRule="exact"/>
              <w:ind w:left="116" w:right="116"/>
              <w:jc w:val="center"/>
            </w:pPr>
            <w:r>
              <w:t>Не менее 160</w:t>
            </w:r>
          </w:p>
        </w:tc>
        <w:tc>
          <w:tcPr>
            <w:tcW w:w="1392" w:type="dxa"/>
          </w:tcPr>
          <w:p w14:paraId="23074AD9" w14:textId="77777777" w:rsidR="009154C8" w:rsidRDefault="009154C8" w:rsidP="009C410B">
            <w:pPr>
              <w:pStyle w:val="TableParagraph"/>
              <w:spacing w:line="230" w:lineRule="exact"/>
              <w:ind w:left="236" w:right="237"/>
              <w:jc w:val="center"/>
            </w:pPr>
            <w:r>
              <w:t>Градусов</w:t>
            </w:r>
          </w:p>
        </w:tc>
      </w:tr>
      <w:tr w:rsidR="009154C8" w14:paraId="6D162880" w14:textId="77777777" w:rsidTr="009C410B">
        <w:trPr>
          <w:trHeight w:val="254"/>
        </w:trPr>
        <w:tc>
          <w:tcPr>
            <w:tcW w:w="5873" w:type="dxa"/>
          </w:tcPr>
          <w:p w14:paraId="49145BAA" w14:textId="77777777" w:rsidR="009154C8" w:rsidRPr="009154C8" w:rsidRDefault="009154C8" w:rsidP="009C410B">
            <w:pPr>
              <w:pStyle w:val="TableParagraph"/>
              <w:rPr>
                <w:lang w:val="ru-RU"/>
              </w:rPr>
            </w:pPr>
            <w:r w:rsidRPr="009154C8">
              <w:rPr>
                <w:lang w:val="ru-RU"/>
              </w:rPr>
              <w:t>Класс защиты фронтальной части по ГОСТ 14254-2015</w:t>
            </w:r>
          </w:p>
        </w:tc>
        <w:tc>
          <w:tcPr>
            <w:tcW w:w="2492" w:type="dxa"/>
          </w:tcPr>
          <w:p w14:paraId="2D0D64FF" w14:textId="77777777" w:rsidR="009154C8" w:rsidRDefault="009154C8" w:rsidP="009C410B">
            <w:pPr>
              <w:pStyle w:val="TableParagraph"/>
              <w:ind w:left="116" w:right="116"/>
              <w:jc w:val="center"/>
            </w:pPr>
            <w:r>
              <w:t>Не менее IP65</w:t>
            </w:r>
          </w:p>
        </w:tc>
        <w:tc>
          <w:tcPr>
            <w:tcW w:w="1392" w:type="dxa"/>
          </w:tcPr>
          <w:p w14:paraId="75E8551D" w14:textId="77777777" w:rsidR="009154C8" w:rsidRDefault="009154C8" w:rsidP="009C410B">
            <w:pPr>
              <w:pStyle w:val="TableParagraph"/>
              <w:spacing w:line="240" w:lineRule="auto"/>
              <w:ind w:left="0"/>
              <w:rPr>
                <w:sz w:val="18"/>
              </w:rPr>
            </w:pPr>
          </w:p>
        </w:tc>
      </w:tr>
      <w:tr w:rsidR="009154C8" w14:paraId="6BE5B838" w14:textId="77777777" w:rsidTr="009C410B">
        <w:trPr>
          <w:trHeight w:val="253"/>
        </w:trPr>
        <w:tc>
          <w:tcPr>
            <w:tcW w:w="5873" w:type="dxa"/>
          </w:tcPr>
          <w:p w14:paraId="061CB728" w14:textId="77777777" w:rsidR="009154C8" w:rsidRPr="009154C8" w:rsidRDefault="009154C8" w:rsidP="009C410B">
            <w:pPr>
              <w:pStyle w:val="TableParagraph"/>
              <w:rPr>
                <w:lang w:val="ru-RU"/>
              </w:rPr>
            </w:pPr>
            <w:r w:rsidRPr="009154C8">
              <w:rPr>
                <w:lang w:val="ru-RU"/>
              </w:rPr>
              <w:t>Класс защиты тыльной части по ГОСТ 14254-2015</w:t>
            </w:r>
          </w:p>
        </w:tc>
        <w:tc>
          <w:tcPr>
            <w:tcW w:w="2492" w:type="dxa"/>
          </w:tcPr>
          <w:p w14:paraId="16AB285D" w14:textId="77777777" w:rsidR="009154C8" w:rsidRDefault="009154C8" w:rsidP="009C410B">
            <w:pPr>
              <w:pStyle w:val="TableParagraph"/>
              <w:ind w:left="116" w:right="116"/>
              <w:jc w:val="center"/>
            </w:pPr>
            <w:r>
              <w:t>Не менее IP30</w:t>
            </w:r>
          </w:p>
        </w:tc>
        <w:tc>
          <w:tcPr>
            <w:tcW w:w="1392" w:type="dxa"/>
          </w:tcPr>
          <w:p w14:paraId="3F383F6B" w14:textId="77777777" w:rsidR="009154C8" w:rsidRDefault="009154C8" w:rsidP="009C410B">
            <w:pPr>
              <w:pStyle w:val="TableParagraph"/>
              <w:spacing w:line="240" w:lineRule="auto"/>
              <w:ind w:left="0"/>
              <w:rPr>
                <w:sz w:val="18"/>
              </w:rPr>
            </w:pPr>
          </w:p>
        </w:tc>
      </w:tr>
      <w:tr w:rsidR="009154C8" w14:paraId="7EAC57A4" w14:textId="77777777" w:rsidTr="009C410B">
        <w:trPr>
          <w:trHeight w:val="253"/>
        </w:trPr>
        <w:tc>
          <w:tcPr>
            <w:tcW w:w="5873" w:type="dxa"/>
          </w:tcPr>
          <w:p w14:paraId="66D94011" w14:textId="77777777" w:rsidR="009154C8" w:rsidRDefault="009154C8" w:rsidP="009C410B">
            <w:pPr>
              <w:pStyle w:val="TableParagraph"/>
            </w:pPr>
            <w:r>
              <w:t>Вес кабинета</w:t>
            </w:r>
          </w:p>
        </w:tc>
        <w:tc>
          <w:tcPr>
            <w:tcW w:w="2492" w:type="dxa"/>
          </w:tcPr>
          <w:p w14:paraId="377BB29B" w14:textId="77777777" w:rsidR="009154C8" w:rsidRDefault="009154C8" w:rsidP="009C410B">
            <w:pPr>
              <w:pStyle w:val="TableParagraph"/>
              <w:ind w:left="116" w:right="116"/>
              <w:jc w:val="center"/>
            </w:pPr>
            <w:r>
              <w:t>Не более 6,5</w:t>
            </w:r>
          </w:p>
        </w:tc>
        <w:tc>
          <w:tcPr>
            <w:tcW w:w="1392" w:type="dxa"/>
          </w:tcPr>
          <w:p w14:paraId="1F7FA367" w14:textId="77777777" w:rsidR="009154C8" w:rsidRDefault="009154C8" w:rsidP="009C410B">
            <w:pPr>
              <w:pStyle w:val="TableParagraph"/>
              <w:ind w:left="236" w:right="234"/>
              <w:jc w:val="center"/>
            </w:pPr>
            <w:r>
              <w:t>кг</w:t>
            </w:r>
          </w:p>
        </w:tc>
      </w:tr>
      <w:tr w:rsidR="009154C8" w14:paraId="437B9896" w14:textId="77777777" w:rsidTr="009C410B">
        <w:trPr>
          <w:trHeight w:val="253"/>
        </w:trPr>
        <w:tc>
          <w:tcPr>
            <w:tcW w:w="5873" w:type="dxa"/>
          </w:tcPr>
          <w:p w14:paraId="34AB3BBE" w14:textId="77777777" w:rsidR="009154C8" w:rsidRDefault="009154C8" w:rsidP="009C410B">
            <w:pPr>
              <w:pStyle w:val="TableParagraph"/>
            </w:pPr>
            <w:r>
              <w:t>Соотношение сторон кабинета</w:t>
            </w:r>
          </w:p>
        </w:tc>
        <w:tc>
          <w:tcPr>
            <w:tcW w:w="2492" w:type="dxa"/>
          </w:tcPr>
          <w:p w14:paraId="281FC9F5" w14:textId="77777777" w:rsidR="009154C8" w:rsidRDefault="009154C8" w:rsidP="009C410B">
            <w:pPr>
              <w:pStyle w:val="TableParagraph"/>
              <w:ind w:left="118" w:right="115"/>
              <w:jc w:val="center"/>
            </w:pPr>
            <w:r>
              <w:t>9х16</w:t>
            </w:r>
          </w:p>
        </w:tc>
        <w:tc>
          <w:tcPr>
            <w:tcW w:w="1392" w:type="dxa"/>
          </w:tcPr>
          <w:p w14:paraId="66937EFD" w14:textId="77777777" w:rsidR="009154C8" w:rsidRDefault="009154C8" w:rsidP="009C410B">
            <w:pPr>
              <w:pStyle w:val="TableParagraph"/>
              <w:spacing w:line="240" w:lineRule="auto"/>
              <w:ind w:left="0"/>
              <w:rPr>
                <w:sz w:val="18"/>
              </w:rPr>
            </w:pPr>
          </w:p>
        </w:tc>
      </w:tr>
      <w:tr w:rsidR="009154C8" w14:paraId="5DC1A51E" w14:textId="77777777" w:rsidTr="009C410B">
        <w:trPr>
          <w:trHeight w:val="503"/>
        </w:trPr>
        <w:tc>
          <w:tcPr>
            <w:tcW w:w="5873" w:type="dxa"/>
          </w:tcPr>
          <w:p w14:paraId="779982D0" w14:textId="77777777" w:rsidR="009154C8" w:rsidRDefault="009154C8" w:rsidP="009C410B">
            <w:pPr>
              <w:pStyle w:val="TableParagraph"/>
              <w:spacing w:line="240" w:lineRule="exact"/>
            </w:pPr>
            <w:r>
              <w:t>Рабочая температура в диапазоне</w:t>
            </w:r>
          </w:p>
        </w:tc>
        <w:tc>
          <w:tcPr>
            <w:tcW w:w="2492" w:type="dxa"/>
          </w:tcPr>
          <w:p w14:paraId="573C5AF9" w14:textId="77777777" w:rsidR="009154C8" w:rsidRDefault="009154C8" w:rsidP="009C410B">
            <w:pPr>
              <w:pStyle w:val="TableParagraph"/>
              <w:spacing w:line="240" w:lineRule="exact"/>
              <w:ind w:left="118" w:right="110"/>
              <w:jc w:val="center"/>
            </w:pPr>
            <w:r>
              <w:t>От -10 до +45</w:t>
            </w:r>
          </w:p>
        </w:tc>
        <w:tc>
          <w:tcPr>
            <w:tcW w:w="1392" w:type="dxa"/>
          </w:tcPr>
          <w:p w14:paraId="417AF493" w14:textId="77777777" w:rsidR="009154C8" w:rsidRDefault="009154C8" w:rsidP="009C410B">
            <w:pPr>
              <w:pStyle w:val="TableParagraph"/>
              <w:spacing w:line="238" w:lineRule="exact"/>
              <w:ind w:left="258"/>
            </w:pPr>
            <w:r>
              <w:t>Градусов</w:t>
            </w:r>
          </w:p>
          <w:p w14:paraId="25057762" w14:textId="77777777" w:rsidR="009154C8" w:rsidRDefault="009154C8" w:rsidP="009C410B">
            <w:pPr>
              <w:pStyle w:val="TableParagraph"/>
              <w:spacing w:line="246" w:lineRule="exact"/>
              <w:ind w:left="302"/>
            </w:pPr>
            <w:r>
              <w:t>Цельсия</w:t>
            </w:r>
          </w:p>
        </w:tc>
      </w:tr>
      <w:tr w:rsidR="009154C8" w14:paraId="2D8F7DB7" w14:textId="77777777" w:rsidTr="009C410B">
        <w:trPr>
          <w:trHeight w:val="254"/>
        </w:trPr>
        <w:tc>
          <w:tcPr>
            <w:tcW w:w="5873" w:type="dxa"/>
          </w:tcPr>
          <w:p w14:paraId="68E86AC7" w14:textId="77777777" w:rsidR="009154C8" w:rsidRDefault="009154C8" w:rsidP="009C410B">
            <w:pPr>
              <w:pStyle w:val="TableParagraph"/>
            </w:pPr>
            <w:r>
              <w:t>Рабочая влажность в диапазоне</w:t>
            </w:r>
          </w:p>
        </w:tc>
        <w:tc>
          <w:tcPr>
            <w:tcW w:w="2492" w:type="dxa"/>
          </w:tcPr>
          <w:p w14:paraId="3755504D" w14:textId="77777777" w:rsidR="009154C8" w:rsidRDefault="009154C8" w:rsidP="009C410B">
            <w:pPr>
              <w:pStyle w:val="TableParagraph"/>
              <w:ind w:left="118" w:right="114"/>
              <w:jc w:val="center"/>
            </w:pPr>
            <w:r>
              <w:t>От 10 до 90%</w:t>
            </w:r>
          </w:p>
        </w:tc>
        <w:tc>
          <w:tcPr>
            <w:tcW w:w="1392" w:type="dxa"/>
          </w:tcPr>
          <w:p w14:paraId="5EF6650D" w14:textId="77777777" w:rsidR="009154C8" w:rsidRDefault="009154C8" w:rsidP="009C410B">
            <w:pPr>
              <w:pStyle w:val="TableParagraph"/>
              <w:spacing w:line="240" w:lineRule="auto"/>
              <w:ind w:left="0"/>
              <w:rPr>
                <w:sz w:val="18"/>
              </w:rPr>
            </w:pPr>
          </w:p>
        </w:tc>
      </w:tr>
      <w:tr w:rsidR="009154C8" w14:paraId="15434FDF" w14:textId="77777777" w:rsidTr="009C410B">
        <w:trPr>
          <w:trHeight w:val="253"/>
        </w:trPr>
        <w:tc>
          <w:tcPr>
            <w:tcW w:w="5873" w:type="dxa"/>
          </w:tcPr>
          <w:p w14:paraId="74D68EB9" w14:textId="77777777" w:rsidR="009154C8" w:rsidRDefault="009154C8" w:rsidP="009C410B">
            <w:pPr>
              <w:pStyle w:val="TableParagraph"/>
            </w:pPr>
            <w:r>
              <w:t>Пиковое потребление</w:t>
            </w:r>
          </w:p>
        </w:tc>
        <w:tc>
          <w:tcPr>
            <w:tcW w:w="2492" w:type="dxa"/>
          </w:tcPr>
          <w:p w14:paraId="662E46B7" w14:textId="77777777" w:rsidR="009154C8" w:rsidRDefault="009154C8" w:rsidP="009C410B">
            <w:pPr>
              <w:pStyle w:val="TableParagraph"/>
              <w:ind w:left="116" w:right="116"/>
              <w:jc w:val="center"/>
            </w:pPr>
            <w:r>
              <w:t>Не более 7890</w:t>
            </w:r>
          </w:p>
        </w:tc>
        <w:tc>
          <w:tcPr>
            <w:tcW w:w="1392" w:type="dxa"/>
          </w:tcPr>
          <w:p w14:paraId="185BCFE5" w14:textId="77777777" w:rsidR="009154C8" w:rsidRDefault="009154C8" w:rsidP="009C410B">
            <w:pPr>
              <w:pStyle w:val="TableParagraph"/>
              <w:ind w:left="236" w:right="236"/>
              <w:jc w:val="center"/>
            </w:pPr>
            <w:r>
              <w:t>Вт</w:t>
            </w:r>
          </w:p>
        </w:tc>
      </w:tr>
      <w:tr w:rsidR="009154C8" w14:paraId="376A4A7D" w14:textId="77777777" w:rsidTr="009C410B">
        <w:trPr>
          <w:trHeight w:val="249"/>
        </w:trPr>
        <w:tc>
          <w:tcPr>
            <w:tcW w:w="5873" w:type="dxa"/>
          </w:tcPr>
          <w:p w14:paraId="525BE305" w14:textId="77777777" w:rsidR="009154C8" w:rsidRPr="009154C8" w:rsidRDefault="009154C8" w:rsidP="009C410B">
            <w:pPr>
              <w:pStyle w:val="TableParagraph"/>
              <w:spacing w:line="229" w:lineRule="exact"/>
              <w:rPr>
                <w:lang w:val="ru-RU"/>
              </w:rPr>
            </w:pPr>
            <w:r w:rsidRPr="009154C8">
              <w:rPr>
                <w:lang w:val="ru-RU"/>
              </w:rPr>
              <w:t>Поверхность должна монтироваться к конструкции</w:t>
            </w:r>
          </w:p>
        </w:tc>
        <w:tc>
          <w:tcPr>
            <w:tcW w:w="2492" w:type="dxa"/>
          </w:tcPr>
          <w:p w14:paraId="2A211BD2" w14:textId="77777777" w:rsidR="009154C8" w:rsidRDefault="009154C8" w:rsidP="009C410B">
            <w:pPr>
              <w:pStyle w:val="TableParagraph"/>
              <w:spacing w:line="229" w:lineRule="exact"/>
              <w:ind w:left="116" w:right="116"/>
              <w:jc w:val="center"/>
            </w:pPr>
            <w:r>
              <w:t>Наличие</w:t>
            </w:r>
          </w:p>
        </w:tc>
        <w:tc>
          <w:tcPr>
            <w:tcW w:w="1392" w:type="dxa"/>
          </w:tcPr>
          <w:p w14:paraId="53351B6F" w14:textId="77777777" w:rsidR="009154C8" w:rsidRDefault="009154C8" w:rsidP="009C410B">
            <w:pPr>
              <w:pStyle w:val="TableParagraph"/>
              <w:spacing w:line="240" w:lineRule="auto"/>
              <w:ind w:left="0"/>
              <w:rPr>
                <w:sz w:val="18"/>
              </w:rPr>
            </w:pPr>
          </w:p>
        </w:tc>
      </w:tr>
    </w:tbl>
    <w:p w14:paraId="03B87D19" w14:textId="77777777" w:rsidR="009154C8" w:rsidRDefault="009154C8" w:rsidP="009154C8"/>
    <w:p w14:paraId="712B7B94" w14:textId="77777777" w:rsidR="00DC2DEA" w:rsidRPr="00DC2DEA" w:rsidRDefault="00DC2DEA">
      <w:pPr>
        <w:widowControl w:val="0"/>
        <w:spacing w:after="198" w:line="220" w:lineRule="exact"/>
        <w:jc w:val="center"/>
        <w:rPr>
          <w:rFonts w:ascii="Times New Roman" w:hAnsi="Times New Roman"/>
          <w:b/>
        </w:rPr>
      </w:pPr>
    </w:p>
    <w:p w14:paraId="6A4C1FD2" w14:textId="77777777" w:rsidR="00DC2DEA" w:rsidRDefault="00DC2DEA">
      <w:pPr>
        <w:widowControl w:val="0"/>
        <w:spacing w:after="198" w:line="220" w:lineRule="exact"/>
        <w:jc w:val="center"/>
        <w:rPr>
          <w:rFonts w:ascii="Times New Roman" w:hAnsi="Times New Roman"/>
          <w:b/>
        </w:rPr>
      </w:pPr>
    </w:p>
    <w:p w14:paraId="5AED22E8" w14:textId="77777777" w:rsidR="00DC2DEA" w:rsidRDefault="00DC2DEA">
      <w:pPr>
        <w:widowControl w:val="0"/>
        <w:spacing w:after="198" w:line="220" w:lineRule="exact"/>
        <w:jc w:val="center"/>
        <w:rPr>
          <w:rFonts w:ascii="Times New Roman" w:hAnsi="Times New Roman"/>
          <w:b/>
        </w:rPr>
      </w:pPr>
    </w:p>
    <w:p w14:paraId="60D3B22A" w14:textId="77777777" w:rsidR="00DC2DEA" w:rsidRDefault="00DC2DEA">
      <w:pPr>
        <w:widowControl w:val="0"/>
        <w:spacing w:after="198" w:line="220" w:lineRule="exact"/>
        <w:jc w:val="center"/>
        <w:rPr>
          <w:rFonts w:ascii="Times New Roman" w:hAnsi="Times New Roman"/>
          <w:b/>
        </w:rPr>
      </w:pPr>
    </w:p>
    <w:p w14:paraId="6B037722" w14:textId="77777777" w:rsidR="00DC2DEA" w:rsidRDefault="00DC2DEA">
      <w:pPr>
        <w:widowControl w:val="0"/>
        <w:spacing w:after="198" w:line="220" w:lineRule="exact"/>
        <w:jc w:val="center"/>
        <w:rPr>
          <w:rFonts w:ascii="Times New Roman" w:hAnsi="Times New Roman"/>
          <w:b/>
        </w:rPr>
      </w:pPr>
    </w:p>
    <w:p w14:paraId="7D6DE530" w14:textId="77777777" w:rsidR="00DC2DEA" w:rsidRDefault="00DC2DEA">
      <w:pPr>
        <w:widowControl w:val="0"/>
        <w:spacing w:after="198" w:line="220" w:lineRule="exact"/>
        <w:jc w:val="center"/>
        <w:rPr>
          <w:rFonts w:ascii="Times New Roman" w:hAnsi="Times New Roman"/>
          <w:b/>
        </w:rPr>
      </w:pPr>
    </w:p>
    <w:p w14:paraId="6AFDE999" w14:textId="77777777" w:rsidR="00DC2DEA" w:rsidRDefault="00DC2DEA">
      <w:pPr>
        <w:widowControl w:val="0"/>
        <w:spacing w:after="198" w:line="220" w:lineRule="exact"/>
        <w:jc w:val="center"/>
        <w:rPr>
          <w:rFonts w:ascii="Times New Roman" w:hAnsi="Times New Roman"/>
          <w:b/>
        </w:rPr>
      </w:pPr>
    </w:p>
    <w:p w14:paraId="14BF34B5" w14:textId="77777777" w:rsidR="00DC2DEA" w:rsidRDefault="00DC2DEA">
      <w:pPr>
        <w:widowControl w:val="0"/>
        <w:spacing w:after="198" w:line="220" w:lineRule="exact"/>
        <w:jc w:val="center"/>
        <w:rPr>
          <w:rFonts w:ascii="Times New Roman" w:hAnsi="Times New Roman"/>
          <w:b/>
        </w:rPr>
      </w:pPr>
    </w:p>
    <w:p w14:paraId="23153094" w14:textId="77777777" w:rsidR="00DC2DEA" w:rsidRDefault="00DC2DEA">
      <w:pPr>
        <w:widowControl w:val="0"/>
        <w:spacing w:after="198" w:line="220" w:lineRule="exact"/>
        <w:jc w:val="center"/>
        <w:rPr>
          <w:rFonts w:ascii="Times New Roman" w:hAnsi="Times New Roman"/>
          <w:b/>
        </w:rPr>
      </w:pPr>
    </w:p>
    <w:p w14:paraId="28A4365F" w14:textId="77777777" w:rsidR="00DC2DEA" w:rsidRDefault="00DC2DEA">
      <w:pPr>
        <w:widowControl w:val="0"/>
        <w:spacing w:after="198" w:line="220" w:lineRule="exact"/>
        <w:jc w:val="center"/>
        <w:rPr>
          <w:rFonts w:ascii="Times New Roman" w:hAnsi="Times New Roman"/>
          <w:b/>
        </w:rPr>
      </w:pPr>
    </w:p>
    <w:p w14:paraId="66B4415E" w14:textId="77777777" w:rsidR="00DC2DEA" w:rsidRDefault="00DC2DEA">
      <w:pPr>
        <w:widowControl w:val="0"/>
        <w:spacing w:after="198" w:line="220" w:lineRule="exact"/>
        <w:jc w:val="center"/>
        <w:rPr>
          <w:rFonts w:ascii="Times New Roman" w:hAnsi="Times New Roman"/>
          <w:b/>
        </w:rPr>
      </w:pPr>
    </w:p>
    <w:p w14:paraId="2C8EB9D7" w14:textId="77777777" w:rsidR="00DC2DEA" w:rsidRDefault="00DC2DEA">
      <w:pPr>
        <w:widowControl w:val="0"/>
        <w:spacing w:after="198" w:line="220" w:lineRule="exact"/>
        <w:jc w:val="center"/>
        <w:rPr>
          <w:rFonts w:ascii="Times New Roman" w:hAnsi="Times New Roman"/>
          <w:b/>
        </w:rPr>
      </w:pPr>
    </w:p>
    <w:p w14:paraId="0898B32E" w14:textId="77777777" w:rsidR="00DC2DEA" w:rsidRDefault="00DC2DEA">
      <w:pPr>
        <w:widowControl w:val="0"/>
        <w:spacing w:after="198" w:line="220" w:lineRule="exact"/>
        <w:jc w:val="center"/>
        <w:rPr>
          <w:rFonts w:ascii="Times New Roman" w:hAnsi="Times New Roman"/>
          <w:b/>
        </w:rPr>
      </w:pPr>
    </w:p>
    <w:p w14:paraId="65D02373" w14:textId="77777777" w:rsidR="00DC2DEA" w:rsidRDefault="00DC2DEA">
      <w:pPr>
        <w:widowControl w:val="0"/>
        <w:spacing w:after="198" w:line="220" w:lineRule="exact"/>
        <w:jc w:val="center"/>
        <w:rPr>
          <w:rFonts w:ascii="Times New Roman" w:hAnsi="Times New Roman"/>
          <w:b/>
        </w:rPr>
      </w:pPr>
    </w:p>
    <w:p w14:paraId="2497CDE2" w14:textId="77777777" w:rsidR="00DC2DEA" w:rsidRDefault="00DC2DEA">
      <w:pPr>
        <w:widowControl w:val="0"/>
        <w:spacing w:after="198" w:line="220" w:lineRule="exact"/>
        <w:jc w:val="center"/>
        <w:rPr>
          <w:rFonts w:ascii="Times New Roman" w:hAnsi="Times New Roman"/>
          <w:b/>
        </w:rPr>
      </w:pPr>
    </w:p>
    <w:p w14:paraId="254A9F5F" w14:textId="77777777" w:rsidR="00DC2DEA" w:rsidRDefault="00DC2DEA">
      <w:pPr>
        <w:widowControl w:val="0"/>
        <w:spacing w:after="198" w:line="220" w:lineRule="exact"/>
        <w:jc w:val="center"/>
        <w:rPr>
          <w:rFonts w:ascii="Times New Roman" w:hAnsi="Times New Roman"/>
          <w:b/>
        </w:rPr>
      </w:pPr>
    </w:p>
    <w:p w14:paraId="7501D379" w14:textId="77777777" w:rsidR="00DC2DEA" w:rsidRDefault="00DC2DEA">
      <w:pPr>
        <w:widowControl w:val="0"/>
        <w:spacing w:after="198" w:line="220" w:lineRule="exact"/>
        <w:jc w:val="center"/>
        <w:rPr>
          <w:rFonts w:ascii="Times New Roman" w:hAnsi="Times New Roman"/>
          <w:b/>
        </w:rPr>
      </w:pPr>
    </w:p>
    <w:p w14:paraId="38593F01" w14:textId="77777777" w:rsidR="00DC2DEA" w:rsidRDefault="00DC2DEA">
      <w:pPr>
        <w:widowControl w:val="0"/>
        <w:spacing w:after="198" w:line="220" w:lineRule="exact"/>
        <w:jc w:val="center"/>
        <w:rPr>
          <w:rFonts w:ascii="Times New Roman" w:hAnsi="Times New Roman"/>
          <w:b/>
        </w:rPr>
      </w:pPr>
    </w:p>
    <w:p w14:paraId="7F2C7604" w14:textId="77777777" w:rsidR="00DC2DEA" w:rsidRDefault="00DC2DEA">
      <w:pPr>
        <w:widowControl w:val="0"/>
        <w:spacing w:after="198" w:line="220" w:lineRule="exact"/>
        <w:jc w:val="center"/>
        <w:rPr>
          <w:rFonts w:ascii="Times New Roman" w:hAnsi="Times New Roman"/>
          <w:b/>
        </w:rPr>
      </w:pPr>
    </w:p>
    <w:p w14:paraId="2AFE57EA" w14:textId="77777777" w:rsidR="00DC2DEA" w:rsidRDefault="00DC2DEA">
      <w:pPr>
        <w:widowControl w:val="0"/>
        <w:spacing w:after="198" w:line="220" w:lineRule="exact"/>
        <w:jc w:val="center"/>
        <w:rPr>
          <w:rFonts w:ascii="Times New Roman" w:hAnsi="Times New Roman"/>
          <w:b/>
        </w:rPr>
      </w:pPr>
    </w:p>
    <w:p w14:paraId="07C058B5" w14:textId="77777777" w:rsidR="00DC2DEA" w:rsidRDefault="00DC2DEA">
      <w:pPr>
        <w:widowControl w:val="0"/>
        <w:spacing w:after="198" w:line="220" w:lineRule="exact"/>
        <w:jc w:val="center"/>
        <w:rPr>
          <w:rFonts w:ascii="Times New Roman" w:hAnsi="Times New Roman"/>
          <w:b/>
        </w:rPr>
      </w:pPr>
    </w:p>
    <w:p w14:paraId="227495BE" w14:textId="77777777" w:rsidR="00DC2DEA" w:rsidRDefault="00DC2DEA">
      <w:pPr>
        <w:widowControl w:val="0"/>
        <w:spacing w:after="198" w:line="220" w:lineRule="exact"/>
        <w:jc w:val="center"/>
        <w:rPr>
          <w:rFonts w:ascii="Times New Roman" w:hAnsi="Times New Roman"/>
          <w:b/>
        </w:rPr>
      </w:pPr>
    </w:p>
    <w:p w14:paraId="645FC88B" w14:textId="77777777" w:rsidR="00DC2DEA" w:rsidRDefault="00DC2DEA">
      <w:pPr>
        <w:widowControl w:val="0"/>
        <w:spacing w:after="198" w:line="220" w:lineRule="exact"/>
        <w:jc w:val="center"/>
        <w:rPr>
          <w:rFonts w:ascii="Times New Roman" w:hAnsi="Times New Roman"/>
          <w:b/>
        </w:rPr>
      </w:pPr>
    </w:p>
    <w:p w14:paraId="377B4B15" w14:textId="77777777" w:rsidR="00DC2DEA" w:rsidRDefault="00DC2DEA">
      <w:pPr>
        <w:widowControl w:val="0"/>
        <w:spacing w:after="198" w:line="220" w:lineRule="exact"/>
        <w:jc w:val="center"/>
        <w:rPr>
          <w:rFonts w:ascii="Times New Roman" w:hAnsi="Times New Roman"/>
          <w:b/>
        </w:rPr>
      </w:pPr>
    </w:p>
    <w:p w14:paraId="5A6599BB" w14:textId="77777777" w:rsidR="00DC2DEA" w:rsidRDefault="00DC2DEA">
      <w:pPr>
        <w:widowControl w:val="0"/>
        <w:spacing w:after="198" w:line="220" w:lineRule="exact"/>
        <w:jc w:val="center"/>
        <w:rPr>
          <w:rFonts w:ascii="Times New Roman" w:hAnsi="Times New Roman"/>
          <w:b/>
        </w:rPr>
      </w:pPr>
    </w:p>
    <w:p w14:paraId="2EE889CF" w14:textId="77777777" w:rsidR="00DC2DEA" w:rsidRDefault="00DC2DEA">
      <w:pPr>
        <w:widowControl w:val="0"/>
        <w:spacing w:after="198" w:line="220" w:lineRule="exact"/>
        <w:jc w:val="center"/>
        <w:rPr>
          <w:rFonts w:ascii="Times New Roman" w:hAnsi="Times New Roman"/>
          <w:b/>
        </w:rPr>
      </w:pPr>
    </w:p>
    <w:p w14:paraId="3158D8C7" w14:textId="77777777" w:rsidR="00DC2DEA" w:rsidRDefault="00DC2DEA">
      <w:pPr>
        <w:widowControl w:val="0"/>
        <w:spacing w:after="198" w:line="220" w:lineRule="exact"/>
        <w:jc w:val="center"/>
        <w:rPr>
          <w:rFonts w:ascii="Times New Roman" w:hAnsi="Times New Roman"/>
          <w:b/>
        </w:rPr>
      </w:pPr>
    </w:p>
    <w:p w14:paraId="0698651B" w14:textId="04C226AF" w:rsidR="00674339" w:rsidRDefault="00472F13">
      <w:pPr>
        <w:widowControl w:val="0"/>
        <w:spacing w:after="198" w:line="220" w:lineRule="exact"/>
        <w:jc w:val="center"/>
        <w:rPr>
          <w:rFonts w:ascii="Times New Roman" w:hAnsi="Times New Roman"/>
          <w:b/>
        </w:rPr>
      </w:pPr>
      <w:bookmarkStart w:id="27" w:name="_GoBack"/>
      <w:bookmarkEnd w:id="27"/>
      <w:r>
        <w:rPr>
          <w:rFonts w:ascii="Times New Roman" w:hAnsi="Times New Roman"/>
          <w:b/>
        </w:rPr>
        <w:lastRenderedPageBreak/>
        <w:t xml:space="preserve">РАЗДЕЛ 5. ПРОЕКТ ДОГОВОРА  </w:t>
      </w:r>
      <w:r>
        <w:rPr>
          <w:rFonts w:ascii="Times New Roman" w:hAnsi="Times New Roman"/>
          <w:b/>
        </w:rPr>
        <w:tab/>
      </w:r>
    </w:p>
    <w:p w14:paraId="1F6B82D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Договор на оказание услуг</w:t>
      </w:r>
    </w:p>
    <w:p w14:paraId="7A88521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 xml:space="preserve"> </w:t>
      </w:r>
    </w:p>
    <w:tbl>
      <w:tblPr>
        <w:tblW w:w="0" w:type="auto"/>
        <w:tblInd w:w="-871" w:type="dxa"/>
        <w:tblLayout w:type="fixed"/>
        <w:tblLook w:val="04A0" w:firstRow="1" w:lastRow="0" w:firstColumn="1" w:lastColumn="0" w:noHBand="0" w:noVBand="1"/>
      </w:tblPr>
      <w:tblGrid>
        <w:gridCol w:w="3706"/>
        <w:gridCol w:w="7512"/>
      </w:tblGrid>
      <w:tr w:rsidR="00674339" w14:paraId="72ABDCAD" w14:textId="77777777">
        <w:tc>
          <w:tcPr>
            <w:tcW w:w="3706" w:type="dxa"/>
          </w:tcPr>
          <w:p w14:paraId="5AC33013" w14:textId="77777777" w:rsidR="00674339" w:rsidRDefault="00472F13">
            <w:pPr>
              <w:keepNext/>
              <w:keepLines/>
              <w:spacing w:after="0" w:line="240" w:lineRule="auto"/>
              <w:ind w:left="426"/>
              <w:rPr>
                <w:rFonts w:ascii="Times New Roman" w:hAnsi="Times New Roman"/>
                <w:sz w:val="24"/>
              </w:rPr>
            </w:pPr>
            <w:r>
              <w:rPr>
                <w:rFonts w:ascii="Times New Roman" w:hAnsi="Times New Roman"/>
                <w:sz w:val="24"/>
              </w:rPr>
              <w:t xml:space="preserve">              г. Ростов-на-Дону</w:t>
            </w:r>
          </w:p>
        </w:tc>
        <w:tc>
          <w:tcPr>
            <w:tcW w:w="7512" w:type="dxa"/>
          </w:tcPr>
          <w:p w14:paraId="0D182764" w14:textId="77777777" w:rsidR="00674339" w:rsidRDefault="00472F13">
            <w:pPr>
              <w:keepNext/>
              <w:keepLines/>
              <w:spacing w:after="0" w:line="240" w:lineRule="auto"/>
              <w:ind w:left="426" w:right="-183"/>
              <w:rPr>
                <w:rFonts w:ascii="Times New Roman" w:hAnsi="Times New Roman"/>
                <w:sz w:val="24"/>
              </w:rPr>
            </w:pPr>
            <w:r>
              <w:rPr>
                <w:rFonts w:ascii="Times New Roman" w:hAnsi="Times New Roman"/>
                <w:sz w:val="24"/>
              </w:rPr>
              <w:t xml:space="preserve">                                                                   «___»___________ 2023 г.</w:t>
            </w:r>
          </w:p>
        </w:tc>
      </w:tr>
      <w:tr w:rsidR="00674339" w14:paraId="28BA2691" w14:textId="77777777">
        <w:tc>
          <w:tcPr>
            <w:tcW w:w="3706" w:type="dxa"/>
          </w:tcPr>
          <w:p w14:paraId="463DBF46" w14:textId="77777777" w:rsidR="00674339" w:rsidRDefault="00674339">
            <w:pPr>
              <w:keepNext/>
              <w:keepLines/>
              <w:spacing w:after="0" w:line="240" w:lineRule="auto"/>
              <w:ind w:left="426"/>
              <w:rPr>
                <w:rFonts w:ascii="Times New Roman" w:hAnsi="Times New Roman"/>
                <w:sz w:val="24"/>
              </w:rPr>
            </w:pPr>
          </w:p>
        </w:tc>
        <w:tc>
          <w:tcPr>
            <w:tcW w:w="7512" w:type="dxa"/>
          </w:tcPr>
          <w:p w14:paraId="49DFC5F5" w14:textId="77777777" w:rsidR="00674339" w:rsidRDefault="00674339">
            <w:pPr>
              <w:keepNext/>
              <w:keepLines/>
              <w:spacing w:after="0" w:line="240" w:lineRule="auto"/>
              <w:ind w:left="426"/>
              <w:rPr>
                <w:rFonts w:ascii="Times New Roman" w:hAnsi="Times New Roman"/>
                <w:sz w:val="24"/>
              </w:rPr>
            </w:pPr>
          </w:p>
        </w:tc>
      </w:tr>
    </w:tbl>
    <w:p w14:paraId="086644FF" w14:textId="77777777" w:rsidR="00674339" w:rsidRDefault="00472F13">
      <w:pPr>
        <w:tabs>
          <w:tab w:val="left" w:pos="0"/>
        </w:tabs>
        <w:spacing w:after="0" w:line="240" w:lineRule="auto"/>
        <w:ind w:left="142"/>
        <w:jc w:val="both"/>
        <w:rPr>
          <w:rFonts w:ascii="Times New Roman" w:hAnsi="Times New Roman"/>
          <w:sz w:val="24"/>
        </w:rPr>
      </w:pPr>
      <w:r>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671A694" w14:textId="77777777" w:rsidR="00674339" w:rsidRDefault="00674339">
      <w:pPr>
        <w:spacing w:after="0" w:line="240" w:lineRule="auto"/>
        <w:ind w:left="142" w:firstLine="851"/>
        <w:jc w:val="both"/>
        <w:rPr>
          <w:rFonts w:ascii="Times New Roman" w:hAnsi="Times New Roman"/>
          <w:sz w:val="24"/>
        </w:rPr>
      </w:pPr>
    </w:p>
    <w:p w14:paraId="6110619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 xml:space="preserve">1. Предмет Договора  </w:t>
      </w:r>
    </w:p>
    <w:p w14:paraId="4C7CD84A" w14:textId="77777777" w:rsidR="00674339" w:rsidRDefault="00674339">
      <w:pPr>
        <w:tabs>
          <w:tab w:val="left" w:pos="10065"/>
        </w:tabs>
        <w:spacing w:after="0" w:line="240" w:lineRule="auto"/>
        <w:ind w:left="142"/>
        <w:jc w:val="both"/>
        <w:rPr>
          <w:rFonts w:ascii="Times New Roman" w:hAnsi="Times New Roman"/>
          <w:sz w:val="24"/>
        </w:rPr>
      </w:pPr>
    </w:p>
    <w:p w14:paraId="6C826114" w14:textId="76B1F100" w:rsidR="00674339" w:rsidRDefault="00472F13">
      <w:pPr>
        <w:keepNext/>
        <w:numPr>
          <w:ilvl w:val="1"/>
          <w:numId w:val="21"/>
        </w:numPr>
        <w:tabs>
          <w:tab w:val="left" w:pos="1134"/>
        </w:tabs>
        <w:spacing w:after="0" w:line="240" w:lineRule="auto"/>
        <w:ind w:left="142" w:firstLine="709"/>
        <w:jc w:val="both"/>
        <w:outlineLvl w:val="0"/>
        <w:rPr>
          <w:rFonts w:ascii="Times New Roman" w:hAnsi="Times New Roman"/>
          <w:sz w:val="24"/>
          <w:u w:color="000000"/>
        </w:rPr>
      </w:pPr>
      <w:r>
        <w:rPr>
          <w:rFonts w:ascii="Times New Roman" w:hAnsi="Times New Roman"/>
          <w:sz w:val="24"/>
          <w:u w:color="000000"/>
        </w:rPr>
        <w:t xml:space="preserve">Исполнитель по заданию Заказчика обязуется в установленный Договором срок оказать услуги </w:t>
      </w:r>
      <w:bookmarkStart w:id="28" w:name="_Hlk143107848"/>
      <w:r>
        <w:rPr>
          <w:rFonts w:ascii="Times New Roman" w:hAnsi="Times New Roman"/>
          <w:sz w:val="24"/>
          <w:u w:color="000000"/>
        </w:rPr>
        <w:t xml:space="preserve">по </w:t>
      </w:r>
      <w:r>
        <w:rPr>
          <w:rStyle w:val="1"/>
          <w:rFonts w:ascii="Times New Roman" w:hAnsi="Times New Roman"/>
          <w:sz w:val="24"/>
        </w:rPr>
        <w:t xml:space="preserve">организации участия Ростовской области в Международной выставке-форуме «Россия» </w:t>
      </w:r>
      <w:bookmarkEnd w:id="28"/>
      <w:r>
        <w:rPr>
          <w:rFonts w:ascii="Times New Roman" w:hAnsi="Times New Roman"/>
          <w:sz w:val="24"/>
          <w:u w:color="000000"/>
        </w:rPr>
        <w:t xml:space="preserve">(далее именуются – услуги), а Заказчик обязуется принять оказанные услуги и оплатить их.  </w:t>
      </w:r>
    </w:p>
    <w:p w14:paraId="6C1A250B" w14:textId="29454312" w:rsidR="00093B64" w:rsidRPr="00093B64" w:rsidRDefault="00093B64" w:rsidP="00093B64">
      <w:pPr>
        <w:widowControl w:val="0"/>
        <w:numPr>
          <w:ilvl w:val="1"/>
          <w:numId w:val="21"/>
        </w:numPr>
        <w:tabs>
          <w:tab w:val="left" w:pos="1418"/>
        </w:tabs>
        <w:spacing w:after="0" w:line="240" w:lineRule="auto"/>
        <w:ind w:left="142" w:firstLine="709"/>
        <w:jc w:val="both"/>
        <w:rPr>
          <w:rFonts w:ascii="Times New Roman" w:hAnsi="Times New Roman"/>
          <w:sz w:val="24"/>
          <w:u w:color="000000"/>
        </w:rPr>
      </w:pPr>
      <w:r w:rsidRPr="00093B64">
        <w:rPr>
          <w:rFonts w:ascii="Times New Roman" w:hAnsi="Times New Roman"/>
          <w:sz w:val="24"/>
          <w:u w:color="000000"/>
        </w:rPr>
        <w:t>Место проведения Международной выставки-форума «Россия»</w:t>
      </w:r>
      <w:r>
        <w:rPr>
          <w:rFonts w:ascii="Times New Roman" w:hAnsi="Times New Roman"/>
          <w:sz w:val="24"/>
          <w:u w:color="000000"/>
        </w:rPr>
        <w:t xml:space="preserve"> (далее - Выставка)</w:t>
      </w:r>
      <w:r w:rsidRPr="00093B64">
        <w:rPr>
          <w:rFonts w:ascii="Times New Roman" w:hAnsi="Times New Roman"/>
          <w:sz w:val="24"/>
          <w:u w:color="000000"/>
        </w:rPr>
        <w:t xml:space="preserve"> – </w:t>
      </w:r>
      <w:r w:rsidR="003A2189">
        <w:rPr>
          <w:rFonts w:ascii="Times New Roman" w:hAnsi="Times New Roman"/>
          <w:sz w:val="24"/>
          <w:u w:color="000000"/>
        </w:rPr>
        <w:t xml:space="preserve">     </w:t>
      </w:r>
      <w:r w:rsidRPr="00093B64">
        <w:rPr>
          <w:rFonts w:ascii="Times New Roman" w:hAnsi="Times New Roman"/>
          <w:sz w:val="24"/>
          <w:u w:color="000000"/>
        </w:rPr>
        <w:t xml:space="preserve">г. Москва, </w:t>
      </w:r>
      <w:r>
        <w:rPr>
          <w:rFonts w:ascii="Times New Roman" w:hAnsi="Times New Roman"/>
          <w:sz w:val="24"/>
          <w:u w:color="000000"/>
        </w:rPr>
        <w:t>п</w:t>
      </w:r>
      <w:r w:rsidRPr="00093B64">
        <w:rPr>
          <w:rFonts w:ascii="Times New Roman" w:hAnsi="Times New Roman"/>
          <w:sz w:val="24"/>
          <w:u w:color="000000"/>
        </w:rPr>
        <w:t xml:space="preserve">роспект Мира, д.119, территория Выставки Достижений Народного Хозяйства. Сроки проведения </w:t>
      </w:r>
      <w:r>
        <w:rPr>
          <w:rFonts w:ascii="Times New Roman" w:hAnsi="Times New Roman"/>
          <w:sz w:val="24"/>
          <w:u w:color="000000"/>
        </w:rPr>
        <w:t>Выставки</w:t>
      </w:r>
      <w:r w:rsidRPr="00093B64">
        <w:rPr>
          <w:rFonts w:ascii="Times New Roman" w:hAnsi="Times New Roman"/>
          <w:sz w:val="24"/>
          <w:u w:color="000000"/>
        </w:rPr>
        <w:t xml:space="preserve"> без учета подготовительных работ - с 4 ноября 2023 года </w:t>
      </w:r>
      <w:r w:rsidR="00A3066F" w:rsidRPr="0023350A">
        <w:rPr>
          <w:rFonts w:ascii="Times New Roman" w:hAnsi="Times New Roman"/>
          <w:sz w:val="24"/>
          <w:u w:color="000000"/>
        </w:rPr>
        <w:t>п</w:t>
      </w:r>
      <w:r w:rsidRPr="0023350A">
        <w:rPr>
          <w:rFonts w:ascii="Times New Roman" w:hAnsi="Times New Roman"/>
          <w:sz w:val="24"/>
          <w:u w:color="000000"/>
        </w:rPr>
        <w:t>о 12</w:t>
      </w:r>
      <w:r w:rsidRPr="00093B64">
        <w:rPr>
          <w:rFonts w:ascii="Times New Roman" w:hAnsi="Times New Roman"/>
          <w:sz w:val="24"/>
          <w:u w:color="000000"/>
        </w:rPr>
        <w:t xml:space="preserve"> апреля 2024 года.</w:t>
      </w:r>
      <w:r w:rsidR="00656E65">
        <w:rPr>
          <w:rFonts w:ascii="Times New Roman" w:hAnsi="Times New Roman"/>
          <w:sz w:val="24"/>
          <w:u w:color="000000"/>
        </w:rPr>
        <w:t xml:space="preserve"> Сроки оказания услуг – в соответствии с требованиями Технического </w:t>
      </w:r>
      <w:r w:rsidR="00656E65">
        <w:rPr>
          <w:rFonts w:ascii="Times New Roman" w:hAnsi="Times New Roman"/>
          <w:sz w:val="24"/>
        </w:rPr>
        <w:t>задания (приложение</w:t>
      </w:r>
      <w:r w:rsidR="00C537AC">
        <w:rPr>
          <w:rFonts w:ascii="Times New Roman" w:hAnsi="Times New Roman"/>
          <w:sz w:val="24"/>
        </w:rPr>
        <w:t xml:space="preserve">             </w:t>
      </w:r>
      <w:r w:rsidR="00656E65">
        <w:rPr>
          <w:rFonts w:ascii="Times New Roman" w:hAnsi="Times New Roman"/>
          <w:sz w:val="24"/>
        </w:rPr>
        <w:t xml:space="preserve"> № 1 к Договору).</w:t>
      </w:r>
    </w:p>
    <w:p w14:paraId="60D32012" w14:textId="77777777" w:rsidR="00674339" w:rsidRDefault="00674339">
      <w:pPr>
        <w:tabs>
          <w:tab w:val="left" w:pos="1276"/>
        </w:tabs>
        <w:spacing w:after="0" w:line="240" w:lineRule="auto"/>
        <w:ind w:left="142"/>
        <w:jc w:val="both"/>
        <w:rPr>
          <w:rFonts w:ascii="Times New Roman" w:hAnsi="Times New Roman"/>
          <w:sz w:val="24"/>
          <w:u w:color="000000"/>
        </w:rPr>
      </w:pPr>
    </w:p>
    <w:p w14:paraId="1E822A4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2. Права и обязанности Сторон</w:t>
      </w:r>
    </w:p>
    <w:p w14:paraId="029CDA89" w14:textId="77777777" w:rsidR="00674339" w:rsidRDefault="00674339">
      <w:pPr>
        <w:spacing w:after="0" w:line="240" w:lineRule="auto"/>
        <w:ind w:left="142" w:firstLine="851"/>
        <w:jc w:val="both"/>
        <w:rPr>
          <w:rFonts w:ascii="Times New Roman" w:hAnsi="Times New Roman"/>
          <w:sz w:val="24"/>
        </w:rPr>
      </w:pPr>
    </w:p>
    <w:p w14:paraId="56786D1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2.1. Исполнитель вправе:</w:t>
      </w:r>
    </w:p>
    <w:p w14:paraId="64FE1BD1"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037E1990"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9" w:name="_Hlk24117602"/>
      <w:r w:rsidR="0090089E">
        <w:rPr>
          <w:rFonts w:ascii="Times New Roman" w:hAnsi="Times New Roman"/>
          <w:sz w:val="24"/>
        </w:rPr>
        <w:t>6</w:t>
      </w:r>
      <w:r>
        <w:rPr>
          <w:rFonts w:ascii="Times New Roman" w:hAnsi="Times New Roman"/>
          <w:sz w:val="24"/>
        </w:rPr>
        <w:t xml:space="preserve"> настоящего Договора</w:t>
      </w:r>
      <w:bookmarkEnd w:id="29"/>
      <w:r>
        <w:rPr>
          <w:rFonts w:ascii="Times New Roman" w:hAnsi="Times New Roman"/>
          <w:sz w:val="24"/>
        </w:rPr>
        <w:t>;</w:t>
      </w:r>
    </w:p>
    <w:p w14:paraId="17A76DB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w:t>
      </w:r>
      <w:r>
        <w:rPr>
          <w:rStyle w:val="1"/>
          <w:rFonts w:ascii="Times New Roman" w:hAnsi="Times New Roman"/>
          <w:sz w:val="24"/>
        </w:rPr>
        <w:t>привлекать к исполнению настоящего Договора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0D2925D5" w14:textId="77777777" w:rsidR="00674339" w:rsidRDefault="00472F13">
      <w:pPr>
        <w:tabs>
          <w:tab w:val="left" w:pos="709"/>
        </w:tabs>
        <w:ind w:left="142" w:firstLine="709"/>
        <w:jc w:val="both"/>
        <w:rPr>
          <w:rFonts w:ascii="Times New Roman" w:hAnsi="Times New Roman"/>
          <w:sz w:val="24"/>
        </w:rPr>
      </w:pPr>
      <w:r>
        <w:rPr>
          <w:rStyle w:val="1"/>
          <w:rFonts w:ascii="Times New Roman" w:hAnsi="Times New Roman"/>
          <w:sz w:val="24"/>
        </w:rPr>
        <w:t>Невыполнение соисполнителем обязательств перед Исполнителем не освобождает Исполнителя от выполнения условий настоящего Договора.</w:t>
      </w:r>
    </w:p>
    <w:p w14:paraId="7E9D04C3"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2.2. Исполнитель обязан:</w:t>
      </w:r>
    </w:p>
    <w:p w14:paraId="68CCA95E"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а) оказать услуги в полном объеме надлежащего качества и в сроки, в соответствии с условиями настоящего Договора и </w:t>
      </w:r>
      <w:r w:rsidR="0090089E">
        <w:rPr>
          <w:rFonts w:ascii="Times New Roman" w:hAnsi="Times New Roman"/>
          <w:sz w:val="24"/>
        </w:rPr>
        <w:t>Т</w:t>
      </w:r>
      <w:r>
        <w:rPr>
          <w:rFonts w:ascii="Times New Roman" w:hAnsi="Times New Roman"/>
          <w:sz w:val="24"/>
        </w:rPr>
        <w:t>ехнического задания (приложение № 1</w:t>
      </w:r>
      <w:r w:rsidR="0090089E">
        <w:rPr>
          <w:rFonts w:ascii="Times New Roman" w:hAnsi="Times New Roman"/>
          <w:sz w:val="24"/>
        </w:rPr>
        <w:t xml:space="preserve"> к Договору</w:t>
      </w:r>
      <w:r>
        <w:rPr>
          <w:rFonts w:ascii="Times New Roman" w:hAnsi="Times New Roman"/>
          <w:sz w:val="24"/>
        </w:rPr>
        <w:t>);</w:t>
      </w:r>
    </w:p>
    <w:p w14:paraId="0E8A772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710A049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285FAEA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79BC6913" w14:textId="0121ED70"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w:t>
      </w:r>
      <w:r>
        <w:rPr>
          <w:rFonts w:ascii="Times New Roman" w:hAnsi="Times New Roman"/>
          <w:sz w:val="24"/>
        </w:rPr>
        <w:lastRenderedPageBreak/>
        <w:t>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5E1863E6" w14:textId="0AD8D8D1" w:rsidR="0071037F" w:rsidRDefault="00006D49" w:rsidP="00006D49">
      <w:pPr>
        <w:widowControl w:val="0"/>
        <w:autoSpaceDE w:val="0"/>
        <w:autoSpaceDN w:val="0"/>
        <w:adjustRightInd w:val="0"/>
        <w:spacing w:after="0" w:line="240" w:lineRule="auto"/>
        <w:ind w:left="142" w:firstLine="397"/>
        <w:jc w:val="both"/>
        <w:rPr>
          <w:rFonts w:ascii="Times New Roman" w:hAnsi="Times New Roman"/>
          <w:sz w:val="24"/>
        </w:rPr>
      </w:pPr>
      <w:r>
        <w:rPr>
          <w:rFonts w:ascii="Times New Roman" w:hAnsi="Times New Roman"/>
          <w:sz w:val="24"/>
        </w:rPr>
        <w:t xml:space="preserve">    </w:t>
      </w:r>
      <w:r w:rsidR="0071037F">
        <w:rPr>
          <w:rFonts w:ascii="Times New Roman" w:hAnsi="Times New Roman"/>
          <w:sz w:val="24"/>
        </w:rPr>
        <w:t xml:space="preserve">е) </w:t>
      </w:r>
      <w:r w:rsidR="0071037F" w:rsidRPr="00006D49">
        <w:rPr>
          <w:rFonts w:ascii="Times New Roman" w:hAnsi="Times New Roman"/>
          <w:sz w:val="24"/>
        </w:rPr>
        <w:t xml:space="preserve">гарантировать, что созданные </w:t>
      </w:r>
      <w:r w:rsidRPr="00006D49">
        <w:rPr>
          <w:rFonts w:ascii="Times New Roman" w:hAnsi="Times New Roman"/>
          <w:sz w:val="24"/>
        </w:rPr>
        <w:t xml:space="preserve">в рамках настоящего Договора объекты </w:t>
      </w:r>
      <w:bookmarkStart w:id="30" w:name="_Hlk143599968"/>
      <w:r w:rsidRPr="00006D49">
        <w:rPr>
          <w:rFonts w:ascii="Times New Roman" w:hAnsi="Times New Roman"/>
          <w:sz w:val="24"/>
        </w:rPr>
        <w:t>интеллектуальной собственности</w:t>
      </w:r>
      <w:r w:rsidR="0071037F" w:rsidRPr="00006D49">
        <w:rPr>
          <w:rFonts w:ascii="Times New Roman" w:hAnsi="Times New Roman"/>
          <w:sz w:val="24"/>
        </w:rPr>
        <w:t xml:space="preserve"> </w:t>
      </w:r>
      <w:bookmarkEnd w:id="30"/>
      <w:r w:rsidR="0071037F" w:rsidRPr="00006D49">
        <w:rPr>
          <w:rFonts w:ascii="Times New Roman" w:hAnsi="Times New Roman"/>
          <w:sz w:val="24"/>
        </w:rPr>
        <w:t xml:space="preserve">не нарушают установленных действующим законодательством требований по охране изображений граждан (в части соблюдения требований, предусмотренных </w:t>
      </w:r>
      <w:hyperlink r:id="rId20" w:history="1">
        <w:r w:rsidR="0071037F" w:rsidRPr="00006D49">
          <w:rPr>
            <w:rFonts w:ascii="Times New Roman" w:hAnsi="Times New Roman"/>
            <w:sz w:val="24"/>
          </w:rPr>
          <w:t>ст. 152.1</w:t>
        </w:r>
      </w:hyperlink>
      <w:r w:rsidR="0071037F" w:rsidRPr="00006D49">
        <w:rPr>
          <w:rFonts w:ascii="Times New Roman" w:hAnsi="Times New Roman"/>
          <w:sz w:val="24"/>
        </w:rPr>
        <w:t xml:space="preserve"> Гражданского кодекса Российской Федерации, о наличии Согласий на использование изображения),  в том числе не порочат честь, достоинство и деловую репутацию, действующее законодательство Российской Федерации, а также право, применимое к передаваемым </w:t>
      </w:r>
      <w:r w:rsidRPr="00006D49">
        <w:rPr>
          <w:rFonts w:ascii="Times New Roman" w:hAnsi="Times New Roman"/>
          <w:sz w:val="24"/>
        </w:rPr>
        <w:t>объекты интеллектуальной собственности</w:t>
      </w:r>
      <w:r w:rsidR="0071037F" w:rsidRPr="00006D49">
        <w:rPr>
          <w:rFonts w:ascii="Times New Roman" w:hAnsi="Times New Roman"/>
          <w:sz w:val="24"/>
        </w:rPr>
        <w:t>;</w:t>
      </w:r>
    </w:p>
    <w:p w14:paraId="4B020F8A" w14:textId="01FA5693" w:rsidR="00006D49" w:rsidRPr="002C7CEA" w:rsidRDefault="00006D49" w:rsidP="002C7CEA">
      <w:pPr>
        <w:spacing w:after="0" w:line="240" w:lineRule="auto"/>
        <w:ind w:left="142" w:firstLine="540"/>
        <w:jc w:val="both"/>
        <w:rPr>
          <w:rFonts w:ascii="Times New Roman" w:hAnsi="Times New Roman"/>
          <w:color w:val="auto"/>
          <w:sz w:val="25"/>
          <w:szCs w:val="25"/>
        </w:rPr>
      </w:pPr>
      <w:r>
        <w:rPr>
          <w:rFonts w:ascii="Times New Roman" w:hAnsi="Times New Roman"/>
          <w:sz w:val="24"/>
        </w:rPr>
        <w:t xml:space="preserve">   ж) </w:t>
      </w:r>
      <w:r w:rsidRPr="00006D49">
        <w:rPr>
          <w:rFonts w:ascii="Times New Roman" w:hAnsi="Times New Roman"/>
          <w:sz w:val="24"/>
        </w:rPr>
        <w:t xml:space="preserve">передать без ограничения срока, для использования на территории всех стран мира исключительные права на </w:t>
      </w:r>
      <w:bookmarkStart w:id="31" w:name="_Hlk143602883"/>
      <w:r>
        <w:rPr>
          <w:rFonts w:ascii="Times New Roman" w:hAnsi="Times New Roman"/>
          <w:sz w:val="24"/>
        </w:rPr>
        <w:t xml:space="preserve">объекты </w:t>
      </w:r>
      <w:r w:rsidRPr="00584128">
        <w:rPr>
          <w:rFonts w:ascii="Times New Roman" w:hAnsi="Times New Roman"/>
          <w:sz w:val="24"/>
        </w:rPr>
        <w:t xml:space="preserve">интеллектуальной собственности, указанные в </w:t>
      </w:r>
      <w:r w:rsidR="002C7CEA" w:rsidRPr="00584128">
        <w:rPr>
          <w:rFonts w:ascii="Times New Roman" w:hAnsi="Times New Roman"/>
          <w:sz w:val="24"/>
        </w:rPr>
        <w:t xml:space="preserve">разделе </w:t>
      </w:r>
      <w:r w:rsidR="00584128" w:rsidRPr="0023350A">
        <w:rPr>
          <w:rFonts w:ascii="Times New Roman" w:hAnsi="Times New Roman"/>
          <w:sz w:val="24"/>
        </w:rPr>
        <w:t>4</w:t>
      </w:r>
      <w:r w:rsidR="002C7CEA" w:rsidRPr="003A2189">
        <w:rPr>
          <w:rFonts w:ascii="Times New Roman" w:hAnsi="Times New Roman"/>
          <w:sz w:val="24"/>
          <w:highlight w:val="yellow"/>
        </w:rPr>
        <w:t xml:space="preserve">  </w:t>
      </w:r>
      <w:r w:rsidRPr="00584128">
        <w:rPr>
          <w:rFonts w:ascii="Times New Roman" w:hAnsi="Times New Roman"/>
          <w:sz w:val="24"/>
        </w:rPr>
        <w:t>Технического задания</w:t>
      </w:r>
      <w:r w:rsidR="00B96E6D" w:rsidRPr="00584128">
        <w:rPr>
          <w:rFonts w:ascii="Times New Roman" w:hAnsi="Times New Roman"/>
          <w:sz w:val="24"/>
        </w:rPr>
        <w:t>,</w:t>
      </w:r>
      <w:bookmarkEnd w:id="31"/>
      <w:r w:rsidRPr="002C7CEA">
        <w:rPr>
          <w:rFonts w:ascii="Times New Roman" w:hAnsi="Times New Roman"/>
          <w:sz w:val="24"/>
        </w:rPr>
        <w:t xml:space="preserve"> по акту приема-передачи объекта исключительного права, в том числе право использовать и публиковать без ограничения количества копий созданные</w:t>
      </w:r>
      <w:r w:rsidRPr="00006D49">
        <w:rPr>
          <w:rFonts w:ascii="Times New Roman" w:hAnsi="Times New Roman"/>
          <w:sz w:val="24"/>
        </w:rPr>
        <w:t xml:space="preserve"> Исполнителем видеоролики в информационно-телекоммуникационной  сети   «Интернет», выставках, для наружной рекламы или в любых иных целях, не противоречащих действующему законодательству </w:t>
      </w:r>
      <w:r w:rsidRPr="002C7CEA">
        <w:rPr>
          <w:rFonts w:ascii="Times New Roman" w:hAnsi="Times New Roman"/>
          <w:sz w:val="24"/>
        </w:rPr>
        <w:t xml:space="preserve">Российской Федерации. Исполнитель не сохраняет за собой право использовать самостоятельно или предоставлять аналогичное право на использование </w:t>
      </w:r>
      <w:r w:rsidR="00B96E6D" w:rsidRPr="002C7CEA">
        <w:rPr>
          <w:rFonts w:ascii="Times New Roman" w:hAnsi="Times New Roman"/>
          <w:sz w:val="24"/>
        </w:rPr>
        <w:t>объектов интеллектуальной собственности, указанны</w:t>
      </w:r>
      <w:r w:rsidR="000D32D1" w:rsidRPr="002C7CEA">
        <w:rPr>
          <w:rFonts w:ascii="Times New Roman" w:hAnsi="Times New Roman"/>
          <w:sz w:val="24"/>
        </w:rPr>
        <w:t>х</w:t>
      </w:r>
      <w:r w:rsidR="00B96E6D" w:rsidRPr="002C7CEA">
        <w:rPr>
          <w:rFonts w:ascii="Times New Roman" w:hAnsi="Times New Roman"/>
          <w:sz w:val="24"/>
        </w:rPr>
        <w:t xml:space="preserve"> </w:t>
      </w:r>
      <w:r w:rsidR="00B96E6D" w:rsidRPr="00584128">
        <w:rPr>
          <w:rFonts w:ascii="Times New Roman" w:hAnsi="Times New Roman"/>
          <w:sz w:val="24"/>
        </w:rPr>
        <w:t xml:space="preserve">в </w:t>
      </w:r>
      <w:r w:rsidR="002C7CEA" w:rsidRPr="00584128">
        <w:rPr>
          <w:rFonts w:ascii="Times New Roman" w:hAnsi="Times New Roman"/>
          <w:sz w:val="24"/>
        </w:rPr>
        <w:t xml:space="preserve">разделе </w:t>
      </w:r>
      <w:r w:rsidR="00584128" w:rsidRPr="0023350A">
        <w:rPr>
          <w:rFonts w:ascii="Times New Roman" w:hAnsi="Times New Roman"/>
          <w:sz w:val="24"/>
        </w:rPr>
        <w:t>4</w:t>
      </w:r>
      <w:r w:rsidR="002C7CEA" w:rsidRPr="0023350A">
        <w:rPr>
          <w:rFonts w:ascii="Times New Roman" w:hAnsi="Times New Roman"/>
          <w:sz w:val="24"/>
        </w:rPr>
        <w:t xml:space="preserve"> </w:t>
      </w:r>
      <w:r w:rsidR="00B96E6D" w:rsidRPr="00584128">
        <w:rPr>
          <w:rFonts w:ascii="Times New Roman" w:hAnsi="Times New Roman"/>
          <w:sz w:val="24"/>
        </w:rPr>
        <w:t>Технического задания,</w:t>
      </w:r>
      <w:r w:rsidR="000D32D1" w:rsidRPr="00584128">
        <w:rPr>
          <w:rFonts w:ascii="Times New Roman" w:hAnsi="Times New Roman"/>
          <w:sz w:val="24"/>
        </w:rPr>
        <w:t xml:space="preserve"> </w:t>
      </w:r>
      <w:r w:rsidRPr="00584128">
        <w:rPr>
          <w:rFonts w:ascii="Times New Roman" w:hAnsi="Times New Roman"/>
          <w:sz w:val="24"/>
        </w:rPr>
        <w:t>третьим</w:t>
      </w:r>
      <w:r w:rsidRPr="002C7CEA">
        <w:rPr>
          <w:rFonts w:ascii="Times New Roman" w:hAnsi="Times New Roman"/>
          <w:sz w:val="24"/>
        </w:rPr>
        <w:t xml:space="preserve"> лицам;</w:t>
      </w:r>
    </w:p>
    <w:p w14:paraId="2CB43F92" w14:textId="3E3876CF" w:rsidR="00006D49" w:rsidRPr="002C7CEA" w:rsidRDefault="00006D49" w:rsidP="002C7CEA">
      <w:pPr>
        <w:spacing w:after="0" w:line="240" w:lineRule="auto"/>
        <w:ind w:left="142" w:firstLine="708"/>
        <w:jc w:val="both"/>
        <w:rPr>
          <w:rFonts w:ascii="Times New Roman" w:hAnsi="Times New Roman"/>
          <w:sz w:val="24"/>
        </w:rPr>
      </w:pPr>
      <w:r w:rsidRPr="002C7CEA">
        <w:rPr>
          <w:rFonts w:ascii="Times New Roman" w:hAnsi="Times New Roman"/>
          <w:sz w:val="24"/>
        </w:rPr>
        <w:t>з) предоставить Заказчику право на редактирование видеороликов, созданных</w:t>
      </w:r>
      <w:r w:rsidR="00D711B7" w:rsidRPr="002C7CEA">
        <w:rPr>
          <w:rFonts w:ascii="Times New Roman" w:hAnsi="Times New Roman"/>
          <w:sz w:val="24"/>
        </w:rPr>
        <w:t xml:space="preserve"> и передаваемых</w:t>
      </w:r>
      <w:r w:rsidRPr="002C7CEA">
        <w:rPr>
          <w:rFonts w:ascii="Times New Roman" w:hAnsi="Times New Roman"/>
          <w:sz w:val="24"/>
        </w:rPr>
        <w:t xml:space="preserve"> по настоящему Договору, в т. ч. использование в композициях и иные изменения;</w:t>
      </w:r>
    </w:p>
    <w:p w14:paraId="4C17FC62" w14:textId="0E015789" w:rsidR="00674339" w:rsidRDefault="00D711B7" w:rsidP="002C7CEA">
      <w:pPr>
        <w:spacing w:after="0" w:line="240" w:lineRule="auto"/>
        <w:ind w:left="142" w:firstLine="709"/>
        <w:jc w:val="both"/>
        <w:rPr>
          <w:rFonts w:ascii="Times New Roman" w:hAnsi="Times New Roman"/>
          <w:sz w:val="24"/>
        </w:rPr>
      </w:pPr>
      <w:r w:rsidRPr="002C7CEA">
        <w:rPr>
          <w:rFonts w:ascii="Times New Roman" w:hAnsi="Times New Roman"/>
          <w:sz w:val="24"/>
        </w:rPr>
        <w:t>и</w:t>
      </w:r>
      <w:r w:rsidR="00472F13" w:rsidRPr="002C7CEA">
        <w:rPr>
          <w:rFonts w:ascii="Times New Roman" w:hAnsi="Times New Roman"/>
          <w:sz w:val="24"/>
        </w:rPr>
        <w:t xml:space="preserve">) не </w:t>
      </w:r>
      <w:r w:rsidR="00472F13" w:rsidRPr="002C7CEA">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w:t>
      </w:r>
      <w:r w:rsidR="00472F13">
        <w:rPr>
          <w:rFonts w:ascii="Times New Roman" w:hAnsi="Times New Roman"/>
          <w:color w:val="020B22"/>
          <w:sz w:val="24"/>
        </w:rPr>
        <w:t>) высокотехнологичного импортного оборудования, сырья и комплектующих изделий, а также связанных с оказанием услуг по настоящему Договору.</w:t>
      </w:r>
    </w:p>
    <w:p w14:paraId="4F3A067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2.3. Заказчик вправе:</w:t>
      </w:r>
    </w:p>
    <w:p w14:paraId="00167B9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79901576"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7944642"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7E5812F0" w14:textId="3EEC9EF8"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возмещения убытков в соответствии с разделом 7 настоящего Договора, причиненных по вине Исполнителя;</w:t>
      </w:r>
    </w:p>
    <w:p w14:paraId="169B6ECE" w14:textId="6D294AFD" w:rsidR="00F639C3" w:rsidRPr="00F639C3" w:rsidRDefault="00814FC1" w:rsidP="00814FC1">
      <w:pPr>
        <w:autoSpaceDE w:val="0"/>
        <w:autoSpaceDN w:val="0"/>
        <w:adjustRightInd w:val="0"/>
        <w:spacing w:after="0" w:line="242" w:lineRule="auto"/>
        <w:ind w:firstLine="709"/>
        <w:jc w:val="both"/>
        <w:rPr>
          <w:rFonts w:ascii="Times New Roman" w:hAnsi="Times New Roman"/>
          <w:sz w:val="24"/>
        </w:rPr>
      </w:pPr>
      <w:r>
        <w:rPr>
          <w:rFonts w:ascii="Times New Roman" w:hAnsi="Times New Roman"/>
          <w:sz w:val="24"/>
        </w:rPr>
        <w:t xml:space="preserve">  </w:t>
      </w:r>
      <w:r w:rsidR="00F639C3">
        <w:rPr>
          <w:rFonts w:ascii="Times New Roman" w:hAnsi="Times New Roman"/>
          <w:sz w:val="24"/>
        </w:rPr>
        <w:t xml:space="preserve">д) </w:t>
      </w:r>
      <w:r w:rsidR="00F639C3" w:rsidRPr="00F639C3">
        <w:rPr>
          <w:rFonts w:ascii="Times New Roman" w:hAnsi="Times New Roman"/>
          <w:sz w:val="24"/>
        </w:rPr>
        <w:t xml:space="preserve">использовать </w:t>
      </w:r>
      <w:r>
        <w:rPr>
          <w:rFonts w:ascii="Times New Roman" w:hAnsi="Times New Roman"/>
          <w:sz w:val="24"/>
        </w:rPr>
        <w:t xml:space="preserve">объекты </w:t>
      </w:r>
      <w:r w:rsidRPr="00006D49">
        <w:rPr>
          <w:rFonts w:ascii="Times New Roman" w:hAnsi="Times New Roman"/>
          <w:sz w:val="24"/>
        </w:rPr>
        <w:t>интеллектуальной собственности</w:t>
      </w:r>
      <w:r>
        <w:rPr>
          <w:rFonts w:ascii="Times New Roman" w:hAnsi="Times New Roman"/>
          <w:sz w:val="24"/>
        </w:rPr>
        <w:t xml:space="preserve">, </w:t>
      </w:r>
      <w:r w:rsidRPr="002C7CEA">
        <w:rPr>
          <w:rFonts w:ascii="Times New Roman" w:hAnsi="Times New Roman"/>
          <w:sz w:val="24"/>
        </w:rPr>
        <w:t xml:space="preserve">указанные в </w:t>
      </w:r>
      <w:r w:rsidR="002C7CEA" w:rsidRPr="002C7CEA">
        <w:rPr>
          <w:rFonts w:ascii="Times New Roman" w:hAnsi="Times New Roman"/>
          <w:sz w:val="24"/>
        </w:rPr>
        <w:t xml:space="preserve">разделе 3 </w:t>
      </w:r>
      <w:r w:rsidRPr="002C7CEA">
        <w:rPr>
          <w:rFonts w:ascii="Times New Roman" w:hAnsi="Times New Roman"/>
          <w:sz w:val="24"/>
        </w:rPr>
        <w:t>Технического задания,</w:t>
      </w:r>
      <w:r w:rsidR="002C7CEA">
        <w:rPr>
          <w:rFonts w:ascii="Times New Roman" w:hAnsi="Times New Roman"/>
          <w:sz w:val="24"/>
        </w:rPr>
        <w:t xml:space="preserve"> </w:t>
      </w:r>
      <w:r w:rsidR="00F639C3" w:rsidRPr="002C7CEA">
        <w:rPr>
          <w:rFonts w:ascii="Times New Roman" w:hAnsi="Times New Roman"/>
          <w:sz w:val="24"/>
        </w:rPr>
        <w:t xml:space="preserve">в соответствии со ст. 1229 Гражданского кодекса Российской Федерации </w:t>
      </w:r>
      <w:r w:rsidRPr="002C7CEA">
        <w:rPr>
          <w:rFonts w:ascii="Times New Roman" w:hAnsi="Times New Roman"/>
          <w:sz w:val="24"/>
        </w:rPr>
        <w:t xml:space="preserve">                      </w:t>
      </w:r>
      <w:r w:rsidR="00F639C3" w:rsidRPr="002C7CEA">
        <w:rPr>
          <w:rFonts w:ascii="Times New Roman" w:hAnsi="Times New Roman"/>
          <w:sz w:val="24"/>
        </w:rPr>
        <w:t>в любой форме и любым не противоречащим закону способом, в том числе способами</w:t>
      </w:r>
      <w:r w:rsidR="00F639C3" w:rsidRPr="00F639C3">
        <w:rPr>
          <w:rFonts w:ascii="Times New Roman" w:hAnsi="Times New Roman"/>
          <w:sz w:val="24"/>
        </w:rPr>
        <w:t>, указанными в п. 2 ст. 1270 Гражданского кодекса Российской Федерации</w:t>
      </w:r>
      <w:r>
        <w:rPr>
          <w:rFonts w:ascii="Times New Roman" w:hAnsi="Times New Roman"/>
          <w:sz w:val="24"/>
        </w:rPr>
        <w:t>;</w:t>
      </w:r>
    </w:p>
    <w:p w14:paraId="13DB6D89" w14:textId="7E8D2F09" w:rsidR="00674339" w:rsidRDefault="005E0131">
      <w:pPr>
        <w:spacing w:after="0" w:line="240" w:lineRule="auto"/>
        <w:ind w:left="142" w:firstLine="709"/>
        <w:jc w:val="both"/>
        <w:rPr>
          <w:rFonts w:ascii="Times New Roman" w:hAnsi="Times New Roman"/>
          <w:sz w:val="24"/>
        </w:rPr>
      </w:pPr>
      <w:r>
        <w:rPr>
          <w:rFonts w:ascii="Times New Roman" w:hAnsi="Times New Roman"/>
          <w:sz w:val="24"/>
        </w:rPr>
        <w:t>е</w:t>
      </w:r>
      <w:r w:rsidR="00472F13">
        <w:rPr>
          <w:rFonts w:ascii="Times New Roman" w:hAnsi="Times New Roman"/>
          <w:sz w:val="24"/>
        </w:rPr>
        <w:t xml:space="preserve">)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6405ED6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2.4. Заказчик обязан:</w:t>
      </w:r>
    </w:p>
    <w:p w14:paraId="52721B1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7E86B099"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обеспечить контроль за исполнением </w:t>
      </w:r>
      <w:bookmarkStart w:id="32" w:name="_Hlk24117743"/>
      <w:r>
        <w:rPr>
          <w:rFonts w:ascii="Times New Roman" w:hAnsi="Times New Roman"/>
          <w:sz w:val="24"/>
        </w:rPr>
        <w:t>Договор</w:t>
      </w:r>
      <w:bookmarkEnd w:id="32"/>
      <w:r>
        <w:rPr>
          <w:rFonts w:ascii="Times New Roman" w:hAnsi="Times New Roman"/>
          <w:sz w:val="24"/>
        </w:rPr>
        <w:t>а, в том числе на отдельных этапах его исполнения;</w:t>
      </w:r>
    </w:p>
    <w:p w14:paraId="1031DCF7"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3F69B1D" w14:textId="7DA141B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2E643420" w14:textId="77777777" w:rsidR="009547DC" w:rsidRDefault="009547DC">
      <w:pPr>
        <w:spacing w:after="0" w:line="240" w:lineRule="auto"/>
        <w:ind w:left="142" w:firstLine="709"/>
        <w:jc w:val="both"/>
        <w:rPr>
          <w:rFonts w:ascii="Times New Roman" w:hAnsi="Times New Roman"/>
          <w:sz w:val="24"/>
        </w:rPr>
      </w:pPr>
    </w:p>
    <w:p w14:paraId="06A987E6" w14:textId="77777777" w:rsidR="00674339" w:rsidRDefault="00674339">
      <w:pPr>
        <w:spacing w:after="0" w:line="240" w:lineRule="auto"/>
        <w:ind w:left="142"/>
        <w:jc w:val="both"/>
        <w:rPr>
          <w:rFonts w:ascii="Times New Roman" w:hAnsi="Times New Roman"/>
          <w:sz w:val="24"/>
        </w:rPr>
      </w:pPr>
    </w:p>
    <w:p w14:paraId="30CF264C"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lastRenderedPageBreak/>
        <w:t>3. Сроки оказания услуг и срок действия договора</w:t>
      </w:r>
    </w:p>
    <w:p w14:paraId="15FCFDBD" w14:textId="77777777" w:rsidR="00674339" w:rsidRDefault="00674339">
      <w:pPr>
        <w:spacing w:after="0" w:line="240" w:lineRule="auto"/>
        <w:ind w:left="142"/>
        <w:jc w:val="both"/>
        <w:rPr>
          <w:rFonts w:ascii="Times New Roman" w:hAnsi="Times New Roman"/>
          <w:sz w:val="24"/>
        </w:rPr>
      </w:pPr>
    </w:p>
    <w:p w14:paraId="259F041E" w14:textId="1AE2D289" w:rsidR="00674339" w:rsidRPr="002C7CEA" w:rsidRDefault="00472F13" w:rsidP="001A0852">
      <w:pPr>
        <w:keepNext/>
        <w:keepLines/>
        <w:spacing w:after="0" w:line="240" w:lineRule="auto"/>
        <w:ind w:left="142" w:firstLine="709"/>
        <w:jc w:val="both"/>
        <w:rPr>
          <w:rFonts w:ascii="Times New Roman" w:hAnsi="Times New Roman"/>
          <w:sz w:val="24"/>
        </w:rPr>
      </w:pPr>
      <w:r>
        <w:rPr>
          <w:rFonts w:ascii="Times New Roman" w:hAnsi="Times New Roman"/>
          <w:sz w:val="24"/>
        </w:rPr>
        <w:t>3.</w:t>
      </w:r>
      <w:r w:rsidRPr="002C7CEA">
        <w:rPr>
          <w:rFonts w:ascii="Times New Roman" w:hAnsi="Times New Roman"/>
          <w:sz w:val="24"/>
        </w:rPr>
        <w:t xml:space="preserve">1. Срок действия настоящего Договора </w:t>
      </w:r>
      <w:bookmarkStart w:id="33" w:name="_Hlk32830552"/>
      <w:r w:rsidRPr="002C7CEA">
        <w:rPr>
          <w:rFonts w:ascii="Times New Roman" w:hAnsi="Times New Roman"/>
          <w:sz w:val="24"/>
        </w:rPr>
        <w:t xml:space="preserve">– </w:t>
      </w:r>
      <w:bookmarkEnd w:id="33"/>
      <w:r w:rsidRPr="002C7CEA">
        <w:rPr>
          <w:rFonts w:ascii="Times New Roman" w:hAnsi="Times New Roman"/>
          <w:sz w:val="24"/>
        </w:rPr>
        <w:t>с момента заключения договора по 3</w:t>
      </w:r>
      <w:r w:rsidR="00656E65" w:rsidRPr="002C7CEA">
        <w:rPr>
          <w:rFonts w:ascii="Times New Roman" w:hAnsi="Times New Roman"/>
          <w:sz w:val="24"/>
        </w:rPr>
        <w:t>0</w:t>
      </w:r>
      <w:r w:rsidRPr="002C7CEA">
        <w:rPr>
          <w:rFonts w:ascii="Times New Roman" w:hAnsi="Times New Roman"/>
          <w:sz w:val="24"/>
        </w:rPr>
        <w:t>.0</w:t>
      </w:r>
      <w:r w:rsidR="00656E65" w:rsidRPr="002C7CEA">
        <w:rPr>
          <w:rFonts w:ascii="Times New Roman" w:hAnsi="Times New Roman"/>
          <w:sz w:val="24"/>
        </w:rPr>
        <w:t>6</w:t>
      </w:r>
      <w:r w:rsidRPr="002C7CEA">
        <w:rPr>
          <w:rFonts w:ascii="Times New Roman" w:hAnsi="Times New Roman"/>
          <w:sz w:val="24"/>
        </w:rPr>
        <w:t>.2024 г.</w:t>
      </w:r>
    </w:p>
    <w:p w14:paraId="606DBF2C" w14:textId="2FBFA10F" w:rsidR="00472F13" w:rsidRPr="002C7CEA" w:rsidRDefault="00472F13" w:rsidP="001A0852">
      <w:pPr>
        <w:autoSpaceDE w:val="0"/>
        <w:autoSpaceDN w:val="0"/>
        <w:adjustRightInd w:val="0"/>
        <w:spacing w:after="0" w:line="240" w:lineRule="auto"/>
        <w:ind w:firstLine="709"/>
        <w:jc w:val="both"/>
        <w:rPr>
          <w:rFonts w:ascii="Times New Roman" w:hAnsi="Times New Roman"/>
          <w:sz w:val="24"/>
        </w:rPr>
      </w:pPr>
      <w:r w:rsidRPr="002C7CEA">
        <w:t xml:space="preserve">   </w:t>
      </w:r>
      <w:r w:rsidRPr="002C7CEA">
        <w:rPr>
          <w:rFonts w:ascii="Times New Roman" w:hAnsi="Times New Roman"/>
          <w:sz w:val="24"/>
        </w:rPr>
        <w:t>3.2.</w:t>
      </w:r>
      <w:r w:rsidR="001A0852" w:rsidRPr="002C7CEA">
        <w:rPr>
          <w:rFonts w:ascii="Times New Roman" w:hAnsi="Times New Roman"/>
          <w:sz w:val="24"/>
        </w:rPr>
        <w:t xml:space="preserve"> У</w:t>
      </w:r>
      <w:r w:rsidRPr="002C7CEA">
        <w:rPr>
          <w:rFonts w:ascii="Times New Roman" w:hAnsi="Times New Roman"/>
          <w:sz w:val="24"/>
        </w:rPr>
        <w:t>слуг</w:t>
      </w:r>
      <w:r w:rsidR="001A0852" w:rsidRPr="002C7CEA">
        <w:rPr>
          <w:rFonts w:ascii="Times New Roman" w:hAnsi="Times New Roman"/>
          <w:sz w:val="24"/>
        </w:rPr>
        <w:t>и оказываются</w:t>
      </w:r>
      <w:r w:rsidRPr="002C7CEA">
        <w:rPr>
          <w:rFonts w:ascii="Times New Roman" w:hAnsi="Times New Roman"/>
          <w:sz w:val="24"/>
        </w:rPr>
        <w:t xml:space="preserve"> </w:t>
      </w:r>
      <w:r w:rsidR="009353A2" w:rsidRPr="002C7CEA">
        <w:rPr>
          <w:rFonts w:ascii="Times New Roman" w:hAnsi="Times New Roman"/>
          <w:sz w:val="24"/>
        </w:rPr>
        <w:t xml:space="preserve">с момента заключения </w:t>
      </w:r>
      <w:r w:rsidR="001A0852" w:rsidRPr="002C7CEA">
        <w:rPr>
          <w:rFonts w:ascii="Times New Roman" w:hAnsi="Times New Roman"/>
          <w:sz w:val="24"/>
        </w:rPr>
        <w:t>Д</w:t>
      </w:r>
      <w:r w:rsidR="009353A2" w:rsidRPr="002C7CEA">
        <w:rPr>
          <w:rFonts w:ascii="Times New Roman" w:hAnsi="Times New Roman"/>
          <w:sz w:val="24"/>
        </w:rPr>
        <w:t xml:space="preserve">оговора по </w:t>
      </w:r>
      <w:r w:rsidR="009353A2" w:rsidRPr="009547DC">
        <w:rPr>
          <w:rFonts w:ascii="Times New Roman" w:hAnsi="Times New Roman"/>
          <w:sz w:val="24"/>
        </w:rPr>
        <w:t>15.05.2024 г.</w:t>
      </w:r>
    </w:p>
    <w:p w14:paraId="166BF810" w14:textId="43A2264C" w:rsidR="00674339" w:rsidRDefault="001A0852" w:rsidP="00800EDD">
      <w:pPr>
        <w:autoSpaceDE w:val="0"/>
        <w:autoSpaceDN w:val="0"/>
        <w:adjustRightInd w:val="0"/>
        <w:spacing w:after="0" w:line="240" w:lineRule="auto"/>
        <w:ind w:firstLine="709"/>
        <w:jc w:val="both"/>
        <w:rPr>
          <w:rFonts w:ascii="Times New Roman" w:hAnsi="Times New Roman"/>
          <w:sz w:val="24"/>
        </w:rPr>
      </w:pPr>
      <w:r w:rsidRPr="002C7CEA">
        <w:rPr>
          <w:rFonts w:ascii="Times New Roman" w:hAnsi="Times New Roman"/>
          <w:sz w:val="24"/>
        </w:rPr>
        <w:t xml:space="preserve">  </w:t>
      </w:r>
      <w:r w:rsidR="00472F13" w:rsidRPr="002C7CEA">
        <w:rPr>
          <w:rFonts w:ascii="Times New Roman" w:hAnsi="Times New Roman"/>
          <w:sz w:val="24"/>
        </w:rPr>
        <w:t>3.</w:t>
      </w:r>
      <w:r w:rsidR="002E1370" w:rsidRPr="002C7CEA">
        <w:rPr>
          <w:rFonts w:ascii="Times New Roman" w:hAnsi="Times New Roman"/>
          <w:sz w:val="24"/>
        </w:rPr>
        <w:t>3</w:t>
      </w:r>
      <w:r w:rsidR="00472F13" w:rsidRPr="002C7CEA">
        <w:rPr>
          <w:rFonts w:ascii="Times New Roman" w:hAnsi="Times New Roman"/>
          <w:sz w:val="24"/>
        </w:rPr>
        <w:t>. Истечение</w:t>
      </w:r>
      <w:r w:rsidR="00472F13">
        <w:rPr>
          <w:rFonts w:ascii="Times New Roman" w:hAnsi="Times New Roman"/>
          <w:sz w:val="24"/>
        </w:rPr>
        <w:t xml:space="preserve"> срока действия договора не освобождает Стороны от ответственности за нарушение его условий.</w:t>
      </w:r>
    </w:p>
    <w:p w14:paraId="47182E97" w14:textId="741B35C1" w:rsidR="00674339" w:rsidRDefault="00674339">
      <w:pPr>
        <w:spacing w:after="0" w:line="240" w:lineRule="auto"/>
        <w:ind w:left="142" w:firstLine="709"/>
        <w:jc w:val="both"/>
        <w:rPr>
          <w:rFonts w:ascii="Times New Roman" w:hAnsi="Times New Roman"/>
          <w:sz w:val="24"/>
        </w:rPr>
      </w:pPr>
    </w:p>
    <w:p w14:paraId="52EA33AF" w14:textId="77777777" w:rsidR="00AE09A6" w:rsidRDefault="00AE09A6">
      <w:pPr>
        <w:spacing w:after="0" w:line="240" w:lineRule="auto"/>
        <w:ind w:left="142" w:firstLine="709"/>
        <w:jc w:val="both"/>
        <w:rPr>
          <w:rFonts w:ascii="Times New Roman" w:hAnsi="Times New Roman"/>
          <w:sz w:val="24"/>
        </w:rPr>
      </w:pPr>
    </w:p>
    <w:p w14:paraId="05C03A3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A85FDEA" w14:textId="77777777" w:rsidR="00674339" w:rsidRDefault="00674339">
      <w:pPr>
        <w:spacing w:after="0" w:line="240" w:lineRule="auto"/>
        <w:ind w:left="142"/>
        <w:jc w:val="both"/>
        <w:rPr>
          <w:rFonts w:ascii="Times New Roman" w:hAnsi="Times New Roman"/>
          <w:sz w:val="24"/>
        </w:rPr>
      </w:pPr>
    </w:p>
    <w:p w14:paraId="70227852" w14:textId="188A7D77" w:rsidR="00800EDD" w:rsidRPr="009547DC" w:rsidRDefault="00472F13" w:rsidP="00800EDD">
      <w:pPr>
        <w:spacing w:after="0" w:line="240" w:lineRule="auto"/>
        <w:ind w:left="142" w:firstLine="709"/>
        <w:jc w:val="both"/>
        <w:rPr>
          <w:rFonts w:ascii="Times New Roman" w:hAnsi="Times New Roman"/>
          <w:sz w:val="24"/>
        </w:rPr>
      </w:pPr>
      <w:r>
        <w:rPr>
          <w:rFonts w:ascii="Times New Roman" w:hAnsi="Times New Roman"/>
          <w:sz w:val="24"/>
        </w:rPr>
        <w:t xml:space="preserve">4.1. </w:t>
      </w:r>
      <w:r w:rsidR="00F66B57" w:rsidRPr="00C14DF5">
        <w:rPr>
          <w:rFonts w:ascii="Times New Roman" w:hAnsi="Times New Roman"/>
          <w:sz w:val="24"/>
        </w:rPr>
        <w:t xml:space="preserve">Сдача-приемка оказанных услуг осуществляется </w:t>
      </w:r>
      <w:r w:rsidR="00800EDD">
        <w:rPr>
          <w:rFonts w:ascii="Times New Roman" w:hAnsi="Times New Roman"/>
          <w:sz w:val="24"/>
        </w:rPr>
        <w:t xml:space="preserve">по мере оказания услуг, сроки которых указаны в Техническом задании задания (приложение № 1 к Договору). Исполнитель в течение 3 рабочих дней с даты оказания соответствующей услуги предоставляет Заказчику Акт </w:t>
      </w:r>
      <w:bookmarkStart w:id="34" w:name="_Hlk143538629"/>
      <w:r w:rsidR="00800EDD">
        <w:rPr>
          <w:rFonts w:ascii="Times New Roman" w:hAnsi="Times New Roman"/>
          <w:sz w:val="24"/>
        </w:rPr>
        <w:t>сдачи-приемки оказанных услуг</w:t>
      </w:r>
      <w:bookmarkEnd w:id="34"/>
      <w:r w:rsidR="00AE69E4" w:rsidRPr="00584128">
        <w:rPr>
          <w:rFonts w:ascii="Times New Roman" w:hAnsi="Times New Roman"/>
          <w:sz w:val="24"/>
        </w:rPr>
        <w:t>, за исключение</w:t>
      </w:r>
      <w:r w:rsidR="0071604D" w:rsidRPr="00584128">
        <w:rPr>
          <w:rFonts w:ascii="Times New Roman" w:hAnsi="Times New Roman"/>
          <w:sz w:val="24"/>
        </w:rPr>
        <w:t>м</w:t>
      </w:r>
      <w:r w:rsidR="00AE69E4" w:rsidRPr="00584128">
        <w:rPr>
          <w:rFonts w:ascii="Times New Roman" w:hAnsi="Times New Roman"/>
          <w:sz w:val="24"/>
        </w:rPr>
        <w:t xml:space="preserve"> </w:t>
      </w:r>
      <w:proofErr w:type="gramStart"/>
      <w:r w:rsidR="00AE69E4" w:rsidRPr="00584128">
        <w:rPr>
          <w:rFonts w:ascii="Times New Roman" w:hAnsi="Times New Roman"/>
          <w:sz w:val="24"/>
        </w:rPr>
        <w:t>Акта  сдачи</w:t>
      </w:r>
      <w:proofErr w:type="gramEnd"/>
      <w:r w:rsidR="00AE69E4" w:rsidRPr="00584128">
        <w:rPr>
          <w:rFonts w:ascii="Times New Roman" w:hAnsi="Times New Roman"/>
          <w:sz w:val="24"/>
        </w:rPr>
        <w:t>-приемки оказанных услуг по итогу оказания всего комплекса</w:t>
      </w:r>
      <w:r w:rsidR="0071604D" w:rsidRPr="00584128">
        <w:rPr>
          <w:rFonts w:ascii="Times New Roman" w:hAnsi="Times New Roman"/>
          <w:sz w:val="24"/>
        </w:rPr>
        <w:t xml:space="preserve"> услуг</w:t>
      </w:r>
      <w:r w:rsidR="00800EDD" w:rsidRPr="00584128">
        <w:rPr>
          <w:rFonts w:ascii="Times New Roman" w:hAnsi="Times New Roman"/>
          <w:sz w:val="24"/>
        </w:rPr>
        <w:t xml:space="preserve">. </w:t>
      </w:r>
      <w:r w:rsidR="00E66656" w:rsidRPr="00584128">
        <w:rPr>
          <w:rFonts w:ascii="Times New Roman" w:hAnsi="Times New Roman"/>
          <w:sz w:val="24"/>
        </w:rPr>
        <w:t>З</w:t>
      </w:r>
      <w:r w:rsidR="00E66656" w:rsidRPr="006B1B9C">
        <w:rPr>
          <w:rFonts w:ascii="Times New Roman" w:hAnsi="Times New Roman"/>
          <w:sz w:val="24"/>
        </w:rPr>
        <w:t xml:space="preserve">аказчик в течение </w:t>
      </w:r>
      <w:r w:rsidR="00E66656" w:rsidRPr="001E7DEA">
        <w:rPr>
          <w:rFonts w:ascii="Times New Roman" w:hAnsi="Times New Roman"/>
          <w:sz w:val="24"/>
        </w:rPr>
        <w:t>2 (двух)</w:t>
      </w:r>
      <w:r w:rsidR="00E66656" w:rsidRPr="006B1B9C">
        <w:rPr>
          <w:rFonts w:ascii="Times New Roman" w:hAnsi="Times New Roman"/>
          <w:sz w:val="24"/>
        </w:rPr>
        <w:t xml:space="preserve"> рабочих дней со дня получения </w:t>
      </w:r>
      <w:r w:rsidR="006B1B9C" w:rsidRPr="006B1B9C">
        <w:rPr>
          <w:rFonts w:ascii="Times New Roman" w:hAnsi="Times New Roman"/>
          <w:sz w:val="24"/>
        </w:rPr>
        <w:t>А</w:t>
      </w:r>
      <w:r w:rsidR="00E66656" w:rsidRPr="006B1B9C">
        <w:rPr>
          <w:rFonts w:ascii="Times New Roman" w:hAnsi="Times New Roman"/>
          <w:sz w:val="24"/>
        </w:rPr>
        <w:t xml:space="preserve">кта-сдачи приемки оказанных услуг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или отказывает в </w:t>
      </w:r>
      <w:r w:rsidR="00E66656" w:rsidRPr="009547DC">
        <w:rPr>
          <w:rFonts w:ascii="Times New Roman" w:hAnsi="Times New Roman"/>
          <w:sz w:val="24"/>
        </w:rPr>
        <w:t>приемке, направляя мотивированный отказ от приемки услуг</w:t>
      </w:r>
      <w:r w:rsidR="006B1B9C" w:rsidRPr="009547DC">
        <w:rPr>
          <w:rFonts w:ascii="Times New Roman" w:hAnsi="Times New Roman"/>
          <w:sz w:val="24"/>
        </w:rPr>
        <w:t>.</w:t>
      </w:r>
    </w:p>
    <w:p w14:paraId="599B5F6D" w14:textId="7A94DB58" w:rsidR="00AD3729" w:rsidRPr="009547DC" w:rsidRDefault="004E4B6F" w:rsidP="00AD3729">
      <w:pPr>
        <w:spacing w:after="0" w:line="240" w:lineRule="auto"/>
        <w:ind w:left="142" w:firstLine="709"/>
        <w:jc w:val="both"/>
        <w:rPr>
          <w:rFonts w:ascii="Times New Roman" w:hAnsi="Times New Roman"/>
          <w:sz w:val="24"/>
        </w:rPr>
      </w:pPr>
      <w:r w:rsidRPr="009547DC">
        <w:rPr>
          <w:rFonts w:ascii="Times New Roman" w:hAnsi="Times New Roman"/>
          <w:sz w:val="24"/>
        </w:rPr>
        <w:t xml:space="preserve">При оказании услуг согласно разделу </w:t>
      </w:r>
      <w:r w:rsidR="00584128" w:rsidRPr="009547DC">
        <w:rPr>
          <w:rFonts w:ascii="Times New Roman" w:hAnsi="Times New Roman"/>
          <w:sz w:val="24"/>
        </w:rPr>
        <w:t>4</w:t>
      </w:r>
      <w:r w:rsidRPr="009547DC">
        <w:rPr>
          <w:rFonts w:ascii="Times New Roman" w:hAnsi="Times New Roman"/>
          <w:sz w:val="24"/>
        </w:rPr>
        <w:t xml:space="preserve"> Технического задания Акт сдачи-приемки оказанных услуг предоставляется одновременно с Актом приема-передачи объект</w:t>
      </w:r>
      <w:r w:rsidR="00AD3729" w:rsidRPr="009547DC">
        <w:rPr>
          <w:rFonts w:ascii="Times New Roman" w:hAnsi="Times New Roman"/>
          <w:sz w:val="24"/>
        </w:rPr>
        <w:t>ов</w:t>
      </w:r>
      <w:r w:rsidRPr="009547DC">
        <w:rPr>
          <w:rFonts w:ascii="Times New Roman" w:hAnsi="Times New Roman"/>
          <w:sz w:val="24"/>
        </w:rPr>
        <w:t xml:space="preserve"> исключительного права на объекты интеллектуальной собственности, указанные в </w:t>
      </w:r>
      <w:r w:rsidR="002C7CEA" w:rsidRPr="009547DC">
        <w:rPr>
          <w:rFonts w:ascii="Times New Roman" w:hAnsi="Times New Roman"/>
          <w:sz w:val="24"/>
        </w:rPr>
        <w:t xml:space="preserve">разделе </w:t>
      </w:r>
      <w:r w:rsidR="001E7DEA" w:rsidRPr="009547DC">
        <w:rPr>
          <w:rFonts w:ascii="Times New Roman" w:hAnsi="Times New Roman"/>
          <w:sz w:val="24"/>
        </w:rPr>
        <w:t>4</w:t>
      </w:r>
      <w:r w:rsidRPr="009547DC">
        <w:rPr>
          <w:rFonts w:ascii="Times New Roman" w:hAnsi="Times New Roman"/>
          <w:sz w:val="24"/>
        </w:rPr>
        <w:t xml:space="preserve"> Технического задания</w:t>
      </w:r>
      <w:r w:rsidR="00AD3729" w:rsidRPr="009547DC">
        <w:rPr>
          <w:rFonts w:ascii="Times New Roman" w:hAnsi="Times New Roman"/>
          <w:sz w:val="24"/>
        </w:rPr>
        <w:t>, исключительные права при этом переходит от Исполнителя к Заказчику в момент подписания акта приема-передачи объекта исключительного права.</w:t>
      </w:r>
    </w:p>
    <w:p w14:paraId="2579C1E2" w14:textId="33E7744C" w:rsidR="00E0409A" w:rsidRPr="00231035" w:rsidRDefault="00B70208" w:rsidP="00231035">
      <w:pPr>
        <w:spacing w:after="0" w:line="240" w:lineRule="auto"/>
        <w:ind w:firstLine="709"/>
        <w:jc w:val="both"/>
        <w:rPr>
          <w:rFonts w:ascii="Times New Roman" w:hAnsi="Times New Roman"/>
          <w:sz w:val="23"/>
          <w:highlight w:val="cyan"/>
        </w:rPr>
      </w:pPr>
      <w:r w:rsidRPr="009547DC">
        <w:rPr>
          <w:rFonts w:ascii="Times New Roman" w:hAnsi="Times New Roman"/>
          <w:sz w:val="24"/>
        </w:rPr>
        <w:t xml:space="preserve">4.2. </w:t>
      </w:r>
      <w:r w:rsidR="00251AAB" w:rsidRPr="009547DC">
        <w:rPr>
          <w:rFonts w:ascii="Times New Roman" w:hAnsi="Times New Roman"/>
          <w:sz w:val="24"/>
        </w:rPr>
        <w:t xml:space="preserve">По итогу оказания всего комплекса услуг Исполнитель в срок и в порядке, указанные в пункте </w:t>
      </w:r>
      <w:r w:rsidR="00584128" w:rsidRPr="009547DC">
        <w:rPr>
          <w:rFonts w:ascii="Times New Roman" w:hAnsi="Times New Roman"/>
          <w:sz w:val="24"/>
        </w:rPr>
        <w:t>7</w:t>
      </w:r>
      <w:r w:rsidR="00251AAB" w:rsidRPr="009547DC">
        <w:rPr>
          <w:rFonts w:ascii="Times New Roman" w:hAnsi="Times New Roman"/>
          <w:sz w:val="24"/>
        </w:rPr>
        <w:t xml:space="preserve"> Технического задания, предоставляет Заказчику Акт сдачи-приемки оказанных услуг и отчет, подтверждающий оказание услуг в полном объеме. Заказчик в течение 15 (пятнадцати) рабочих дней со дня получения акта сдачи-приемки оказанных услуг и отчета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и</w:t>
      </w:r>
      <w:r w:rsidR="00251AAB" w:rsidRPr="00251AAB">
        <w:rPr>
          <w:rFonts w:ascii="Times New Roman" w:hAnsi="Times New Roman"/>
          <w:sz w:val="24"/>
        </w:rPr>
        <w:t xml:space="preserve"> утверждает отчет или отказывает в приемке, направляя мотивированный отказ от приемки услуг.</w:t>
      </w:r>
    </w:p>
    <w:p w14:paraId="6CCB54CF" w14:textId="010F6AF9" w:rsidR="00674339" w:rsidRDefault="00F4567C" w:rsidP="00C96AC4">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4.</w:t>
      </w:r>
      <w:r w:rsidR="00231035">
        <w:rPr>
          <w:rFonts w:ascii="Times New Roman" w:hAnsi="Times New Roman"/>
          <w:sz w:val="24"/>
        </w:rPr>
        <w:t>3</w:t>
      </w:r>
      <w:r w:rsidR="00472F13">
        <w:rPr>
          <w:rFonts w:ascii="Times New Roman" w:hAnsi="Times New Roman"/>
          <w:sz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0FA8E5F0" w14:textId="7E8E0946" w:rsidR="00744C4B" w:rsidRDefault="00231035">
      <w:pPr>
        <w:spacing w:after="0" w:line="240" w:lineRule="auto"/>
        <w:ind w:left="142" w:firstLine="709"/>
        <w:jc w:val="both"/>
        <w:rPr>
          <w:rFonts w:ascii="Times New Roman" w:hAnsi="Times New Roman"/>
          <w:sz w:val="24"/>
        </w:rPr>
      </w:pPr>
      <w:r>
        <w:rPr>
          <w:rFonts w:ascii="Times New Roman" w:hAnsi="Times New Roman"/>
          <w:sz w:val="24"/>
        </w:rPr>
        <w:t>4.</w:t>
      </w:r>
      <w:proofErr w:type="gramStart"/>
      <w:r>
        <w:rPr>
          <w:rFonts w:ascii="Times New Roman" w:hAnsi="Times New Roman"/>
          <w:sz w:val="24"/>
        </w:rPr>
        <w:t>4.</w:t>
      </w:r>
      <w:r w:rsidR="00472F13">
        <w:rPr>
          <w:rFonts w:ascii="Times New Roman" w:hAnsi="Times New Roman"/>
          <w:sz w:val="24"/>
        </w:rPr>
        <w:t>Выявленные</w:t>
      </w:r>
      <w:proofErr w:type="gramEnd"/>
      <w:r w:rsidR="00472F13">
        <w:rPr>
          <w:rFonts w:ascii="Times New Roman" w:hAnsi="Times New Roman"/>
          <w:sz w:val="24"/>
        </w:rPr>
        <w:t xml:space="preserve"> недостатки устраняются Исполнителем за его счет. </w:t>
      </w:r>
    </w:p>
    <w:p w14:paraId="3367D572" w14:textId="77777777" w:rsidR="00674339" w:rsidRDefault="00674339">
      <w:pPr>
        <w:spacing w:after="0" w:line="240" w:lineRule="auto"/>
        <w:ind w:left="142"/>
        <w:jc w:val="center"/>
        <w:outlineLvl w:val="1"/>
        <w:rPr>
          <w:rFonts w:ascii="Times New Roman" w:hAnsi="Times New Roman"/>
          <w:sz w:val="24"/>
        </w:rPr>
      </w:pPr>
    </w:p>
    <w:p w14:paraId="31743F65"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5. Цена Договора и порядок расчетов</w:t>
      </w:r>
    </w:p>
    <w:p w14:paraId="53B0DC62" w14:textId="77777777" w:rsidR="00674339" w:rsidRDefault="00674339">
      <w:pPr>
        <w:spacing w:after="0" w:line="240" w:lineRule="auto"/>
        <w:ind w:left="142"/>
        <w:jc w:val="both"/>
        <w:rPr>
          <w:rFonts w:ascii="Times New Roman" w:hAnsi="Times New Roman"/>
          <w:sz w:val="24"/>
        </w:rPr>
      </w:pPr>
    </w:p>
    <w:p w14:paraId="43037B83" w14:textId="77777777" w:rsidR="00674339" w:rsidRDefault="00472F13" w:rsidP="00F75628">
      <w:pPr>
        <w:keepNext/>
        <w:keepLines/>
        <w:spacing w:after="0" w:line="240" w:lineRule="auto"/>
        <w:ind w:left="142" w:firstLine="709"/>
        <w:jc w:val="both"/>
        <w:rPr>
          <w:rFonts w:ascii="Times New Roman" w:hAnsi="Times New Roman"/>
          <w:sz w:val="24"/>
        </w:rPr>
      </w:pPr>
      <w:r>
        <w:rPr>
          <w:rFonts w:ascii="Times New Roman" w:hAnsi="Times New Roman"/>
          <w:sz w:val="24"/>
        </w:rPr>
        <w:t xml:space="preserve">5.1. Цена настоящего </w:t>
      </w:r>
      <w:bookmarkStart w:id="35" w:name="_Hlk24118569"/>
      <w:r>
        <w:rPr>
          <w:rFonts w:ascii="Times New Roman" w:hAnsi="Times New Roman"/>
          <w:sz w:val="24"/>
        </w:rPr>
        <w:t xml:space="preserve">Договора </w:t>
      </w:r>
      <w:bookmarkEnd w:id="35"/>
      <w:r>
        <w:rPr>
          <w:rFonts w:ascii="Times New Roman" w:hAnsi="Times New Roman"/>
          <w:sz w:val="24"/>
        </w:rPr>
        <w:t xml:space="preserve">составляет __________ (_____________________) рублей  </w:t>
      </w:r>
      <w:r w:rsidR="00F75628">
        <w:rPr>
          <w:rFonts w:ascii="Times New Roman" w:hAnsi="Times New Roman"/>
          <w:sz w:val="24"/>
        </w:rPr>
        <w:t>__</w:t>
      </w:r>
      <w:r>
        <w:rPr>
          <w:rFonts w:ascii="Times New Roman" w:hAnsi="Times New Roman"/>
          <w:sz w:val="24"/>
        </w:rPr>
        <w:t xml:space="preserve"> копеек, в том числе НДС в размере_____________ рублей/ НДС не облагается и определяется спецификацией (приложение № 2).</w:t>
      </w:r>
    </w:p>
    <w:p w14:paraId="77A6173F" w14:textId="45FC254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  5.2. Цена настоящего </w:t>
      </w:r>
      <w:bookmarkStart w:id="36" w:name="_Hlk24118676"/>
      <w:r>
        <w:rPr>
          <w:rFonts w:ascii="Times New Roman" w:hAnsi="Times New Roman"/>
          <w:sz w:val="24"/>
        </w:rPr>
        <w:t xml:space="preserve">Договора </w:t>
      </w:r>
      <w:bookmarkEnd w:id="36"/>
      <w:r>
        <w:rPr>
          <w:rFonts w:ascii="Times New Roman" w:hAnsi="Times New Roman"/>
          <w:sz w:val="24"/>
        </w:rPr>
        <w:t xml:space="preserve">является твердой и определяется на весь срок исполнения Договора. </w:t>
      </w:r>
    </w:p>
    <w:p w14:paraId="75302236" w14:textId="529D5BA4" w:rsidR="009F527F" w:rsidRDefault="009F527F">
      <w:pPr>
        <w:spacing w:after="0" w:line="240" w:lineRule="auto"/>
        <w:ind w:left="142" w:firstLine="709"/>
        <w:jc w:val="both"/>
        <w:rPr>
          <w:rFonts w:ascii="Times New Roman" w:hAnsi="Times New Roman"/>
          <w:sz w:val="24"/>
        </w:rPr>
      </w:pPr>
      <w:r>
        <w:rPr>
          <w:rFonts w:ascii="Times New Roman" w:hAnsi="Times New Roman"/>
          <w:sz w:val="24"/>
        </w:rPr>
        <w:t>Цена настоящего Договора является твердой, за исключением случаев, предусмотренных настоящим Договором, и определяется на весь срок исполнения Договора.</w:t>
      </w:r>
    </w:p>
    <w:p w14:paraId="39D6B0BE" w14:textId="401A7F6D" w:rsidR="00674339" w:rsidRDefault="00472F13">
      <w:pPr>
        <w:keepNext/>
        <w:keepLines/>
        <w:spacing w:after="0" w:line="240" w:lineRule="auto"/>
        <w:ind w:left="142" w:firstLine="708"/>
        <w:jc w:val="both"/>
        <w:rPr>
          <w:rFonts w:ascii="Times New Roman" w:hAnsi="Times New Roman"/>
          <w:sz w:val="24"/>
        </w:rPr>
      </w:pPr>
      <w:bookmarkStart w:id="37" w:name="_Hlk102746076"/>
      <w:r>
        <w:rPr>
          <w:rFonts w:ascii="Times New Roman" w:hAnsi="Times New Roman"/>
          <w:sz w:val="24"/>
        </w:rPr>
        <w:t xml:space="preserve">Цена договора включает все расходы, связанные с исполнением обязательств по договору             </w:t>
      </w:r>
      <w:proofErr w:type="gramStart"/>
      <w:r>
        <w:rPr>
          <w:rFonts w:ascii="Times New Roman" w:hAnsi="Times New Roman"/>
          <w:sz w:val="24"/>
        </w:rPr>
        <w:t xml:space="preserve">   (</w:t>
      </w:r>
      <w:proofErr w:type="gramEnd"/>
      <w:r>
        <w:rPr>
          <w:rFonts w:ascii="Times New Roman" w:hAnsi="Times New Roman"/>
          <w:sz w:val="24"/>
        </w:rPr>
        <w:t>в т.ч. с учетом расходов на перевозку, страхование, уплату таможенных пошлин, налогов и других обязательных платежей).</w:t>
      </w:r>
      <w:bookmarkEnd w:id="37"/>
    </w:p>
    <w:p w14:paraId="59BFD7D3" w14:textId="77777777" w:rsidR="00B36F3A" w:rsidRDefault="00B36F3A" w:rsidP="00B36F3A">
      <w:pPr>
        <w:keepLines/>
        <w:tabs>
          <w:tab w:val="left" w:pos="709"/>
          <w:tab w:val="left" w:pos="1260"/>
          <w:tab w:val="left" w:pos="1836"/>
        </w:tabs>
        <w:spacing w:after="0" w:line="240" w:lineRule="auto"/>
        <w:ind w:firstLine="709"/>
        <w:jc w:val="both"/>
        <w:rPr>
          <w:rFonts w:ascii="Times New Roman" w:hAnsi="Times New Roman"/>
          <w:sz w:val="24"/>
        </w:rPr>
      </w:pPr>
      <w:r>
        <w:rPr>
          <w:rFonts w:ascii="Times New Roman" w:hAnsi="Times New Roman"/>
          <w:sz w:val="24"/>
        </w:rPr>
        <w:t>Цена Договора может быть изменена при увеличении или уменьшении по инициативе Заказчика объема услуг, подлежащих оказанию Исполнителем.</w:t>
      </w:r>
    </w:p>
    <w:p w14:paraId="2FC79FB5" w14:textId="77777777" w:rsidR="00B36F3A" w:rsidRDefault="00B36F3A" w:rsidP="00B36F3A">
      <w:pPr>
        <w:spacing w:after="0" w:line="240" w:lineRule="auto"/>
        <w:ind w:firstLine="540"/>
        <w:jc w:val="both"/>
        <w:rPr>
          <w:rFonts w:ascii="Times New Roman" w:hAnsi="Times New Roman"/>
          <w:sz w:val="24"/>
        </w:rPr>
      </w:pPr>
      <w:r>
        <w:rPr>
          <w:rFonts w:ascii="Times New Roman" w:hAnsi="Times New Roman"/>
          <w:sz w:val="24"/>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Договора цены единицы услуги.</w:t>
      </w:r>
    </w:p>
    <w:p w14:paraId="7C472F61" w14:textId="25C48BB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51F18B95" w14:textId="0468644E" w:rsidR="001D56C4" w:rsidRPr="002C7CEA" w:rsidRDefault="001D56C4" w:rsidP="001D56C4">
      <w:pPr>
        <w:spacing w:after="0" w:line="240" w:lineRule="auto"/>
        <w:ind w:firstLine="709"/>
        <w:jc w:val="both"/>
        <w:rPr>
          <w:rFonts w:ascii="Times New Roman" w:hAnsi="Times New Roman"/>
          <w:sz w:val="24"/>
        </w:rPr>
      </w:pPr>
      <w:r w:rsidRPr="002C7CEA">
        <w:rPr>
          <w:rFonts w:ascii="Times New Roman" w:hAnsi="Times New Roman"/>
          <w:color w:val="auto"/>
          <w:sz w:val="26"/>
          <w:szCs w:val="26"/>
        </w:rPr>
        <w:lastRenderedPageBreak/>
        <w:t xml:space="preserve">– </w:t>
      </w:r>
      <w:r w:rsidR="008D4695" w:rsidRPr="002C7CEA">
        <w:rPr>
          <w:rFonts w:ascii="Times New Roman" w:hAnsi="Times New Roman"/>
          <w:color w:val="auto"/>
          <w:sz w:val="24"/>
          <w:szCs w:val="24"/>
        </w:rPr>
        <w:t xml:space="preserve">авансовый платеж в размере </w:t>
      </w:r>
      <w:r w:rsidR="00231035">
        <w:rPr>
          <w:rFonts w:ascii="Times New Roman" w:hAnsi="Times New Roman"/>
          <w:color w:val="auto"/>
          <w:sz w:val="24"/>
          <w:szCs w:val="24"/>
        </w:rPr>
        <w:t>5</w:t>
      </w:r>
      <w:r w:rsidR="008D4695" w:rsidRPr="002C7CEA">
        <w:rPr>
          <w:rFonts w:ascii="Times New Roman" w:hAnsi="Times New Roman"/>
          <w:color w:val="auto"/>
          <w:sz w:val="24"/>
          <w:szCs w:val="24"/>
        </w:rPr>
        <w:t>0</w:t>
      </w:r>
      <w:r w:rsidR="009A1009" w:rsidRPr="002C7CEA">
        <w:rPr>
          <w:rFonts w:ascii="Times New Roman" w:hAnsi="Times New Roman"/>
          <w:color w:val="auto"/>
          <w:sz w:val="24"/>
          <w:szCs w:val="24"/>
        </w:rPr>
        <w:t xml:space="preserve"> </w:t>
      </w:r>
      <w:r w:rsidR="008D4695" w:rsidRPr="002C7CEA">
        <w:rPr>
          <w:rFonts w:ascii="Times New Roman" w:hAnsi="Times New Roman"/>
          <w:color w:val="auto"/>
          <w:sz w:val="24"/>
          <w:szCs w:val="24"/>
        </w:rPr>
        <w:t xml:space="preserve">% от стоимости Договора – ________ (_________) рублей __ копеек вносится </w:t>
      </w:r>
      <w:r w:rsidR="008D4695" w:rsidRPr="002C7CEA">
        <w:rPr>
          <w:rFonts w:ascii="Times New Roman" w:hAnsi="Times New Roman"/>
          <w:sz w:val="24"/>
          <w:szCs w:val="24"/>
          <w:shd w:val="clear" w:color="auto" w:fill="FFFFFF"/>
        </w:rPr>
        <w:t xml:space="preserve">после заключения договора на основании счета в течение </w:t>
      </w:r>
      <w:r w:rsidR="008B3DFF">
        <w:rPr>
          <w:rFonts w:ascii="Times New Roman" w:hAnsi="Times New Roman"/>
          <w:sz w:val="24"/>
          <w:szCs w:val="24"/>
          <w:shd w:val="clear" w:color="auto" w:fill="FFFFFF"/>
        </w:rPr>
        <w:t>7</w:t>
      </w:r>
      <w:r w:rsidR="008D4695" w:rsidRPr="002C7CEA">
        <w:rPr>
          <w:rFonts w:ascii="Times New Roman" w:hAnsi="Times New Roman"/>
          <w:sz w:val="24"/>
          <w:szCs w:val="24"/>
          <w:shd w:val="clear" w:color="auto" w:fill="FFFFFF"/>
        </w:rPr>
        <w:t xml:space="preserve"> (</w:t>
      </w:r>
      <w:r w:rsidR="008B3DFF">
        <w:rPr>
          <w:rFonts w:ascii="Times New Roman" w:hAnsi="Times New Roman"/>
          <w:sz w:val="24"/>
          <w:szCs w:val="24"/>
          <w:shd w:val="clear" w:color="auto" w:fill="FFFFFF"/>
        </w:rPr>
        <w:t>семи</w:t>
      </w:r>
      <w:r w:rsidR="008D4695" w:rsidRPr="002C7CEA">
        <w:rPr>
          <w:rFonts w:ascii="Times New Roman" w:hAnsi="Times New Roman"/>
          <w:sz w:val="24"/>
          <w:szCs w:val="24"/>
          <w:shd w:val="clear" w:color="auto" w:fill="FFFFFF"/>
        </w:rPr>
        <w:t>) рабочих дней с момента его выставления</w:t>
      </w:r>
      <w:r w:rsidRPr="002C7CEA">
        <w:rPr>
          <w:rFonts w:ascii="Times New Roman" w:hAnsi="Times New Roman"/>
          <w:sz w:val="24"/>
        </w:rPr>
        <w:t>;</w:t>
      </w:r>
    </w:p>
    <w:p w14:paraId="48F129D7" w14:textId="0CB828BA" w:rsidR="006C1103" w:rsidRPr="00274325" w:rsidRDefault="001D56C4" w:rsidP="006C1103">
      <w:pPr>
        <w:spacing w:after="0" w:line="240" w:lineRule="auto"/>
        <w:ind w:firstLine="709"/>
        <w:jc w:val="both"/>
        <w:rPr>
          <w:rFonts w:ascii="Times New Roman" w:hAnsi="Times New Roman"/>
          <w:color w:val="auto"/>
          <w:sz w:val="24"/>
          <w:szCs w:val="24"/>
        </w:rPr>
      </w:pPr>
      <w:bookmarkStart w:id="38" w:name="_Hlk143106497"/>
      <w:r w:rsidRPr="00274325">
        <w:rPr>
          <w:rFonts w:ascii="Times New Roman" w:hAnsi="Times New Roman"/>
          <w:sz w:val="24"/>
        </w:rPr>
        <w:t>–</w:t>
      </w:r>
      <w:r w:rsidR="008D4695" w:rsidRPr="00274325">
        <w:rPr>
          <w:rFonts w:ascii="Times New Roman" w:hAnsi="Times New Roman"/>
          <w:sz w:val="24"/>
        </w:rPr>
        <w:t xml:space="preserve"> </w:t>
      </w:r>
      <w:r w:rsidR="008B3DFF" w:rsidRPr="00274325">
        <w:rPr>
          <w:rFonts w:ascii="Times New Roman" w:hAnsi="Times New Roman"/>
          <w:sz w:val="24"/>
        </w:rPr>
        <w:t xml:space="preserve">последующие </w:t>
      </w:r>
      <w:r w:rsidRPr="00274325">
        <w:rPr>
          <w:rFonts w:ascii="Times New Roman" w:hAnsi="Times New Roman"/>
          <w:sz w:val="24"/>
        </w:rPr>
        <w:t>платеж</w:t>
      </w:r>
      <w:r w:rsidR="008B3DFF" w:rsidRPr="00274325">
        <w:rPr>
          <w:rFonts w:ascii="Times New Roman" w:hAnsi="Times New Roman"/>
          <w:sz w:val="24"/>
        </w:rPr>
        <w:t>и</w:t>
      </w:r>
      <w:r w:rsidRPr="00274325">
        <w:rPr>
          <w:rFonts w:ascii="Times New Roman" w:hAnsi="Times New Roman"/>
          <w:sz w:val="24"/>
        </w:rPr>
        <w:t xml:space="preserve"> </w:t>
      </w:r>
      <w:r w:rsidR="008B3DFF" w:rsidRPr="00274325">
        <w:rPr>
          <w:rFonts w:ascii="Times New Roman" w:hAnsi="Times New Roman"/>
          <w:sz w:val="24"/>
        </w:rPr>
        <w:t xml:space="preserve">осуществляются в течении </w:t>
      </w:r>
      <w:r w:rsidR="008B3DFF" w:rsidRPr="00274325">
        <w:rPr>
          <w:rFonts w:ascii="Times New Roman" w:hAnsi="Times New Roman"/>
          <w:color w:val="auto"/>
          <w:sz w:val="24"/>
          <w:szCs w:val="24"/>
        </w:rPr>
        <w:t xml:space="preserve">7 (семи) рабочих дней после подписания </w:t>
      </w:r>
      <w:r w:rsidR="008B3DFF" w:rsidRPr="00274325">
        <w:rPr>
          <w:rFonts w:ascii="Times New Roman" w:hAnsi="Times New Roman"/>
          <w:sz w:val="24"/>
        </w:rPr>
        <w:t>Акт</w:t>
      </w:r>
      <w:r w:rsidR="00112D9F">
        <w:rPr>
          <w:rFonts w:ascii="Times New Roman" w:hAnsi="Times New Roman"/>
          <w:sz w:val="24"/>
        </w:rPr>
        <w:t>ов</w:t>
      </w:r>
      <w:r w:rsidR="008B3DFF" w:rsidRPr="00274325">
        <w:rPr>
          <w:rFonts w:ascii="Times New Roman" w:hAnsi="Times New Roman"/>
          <w:sz w:val="24"/>
        </w:rPr>
        <w:t xml:space="preserve"> сдачи-приемки оказанных услуг</w:t>
      </w:r>
      <w:r w:rsidR="006C1103" w:rsidRPr="00274325">
        <w:rPr>
          <w:rFonts w:ascii="Times New Roman" w:hAnsi="Times New Roman"/>
          <w:color w:val="auto"/>
          <w:sz w:val="24"/>
          <w:szCs w:val="24"/>
        </w:rPr>
        <w:t xml:space="preserve"> путем перечисления денежных средств на расчетный счет Исполнителя на основании выставленного счета</w:t>
      </w:r>
      <w:r w:rsidR="008B3DFF" w:rsidRPr="00274325">
        <w:rPr>
          <w:rFonts w:ascii="Times New Roman" w:hAnsi="Times New Roman"/>
          <w:color w:val="auto"/>
          <w:sz w:val="24"/>
          <w:szCs w:val="24"/>
        </w:rPr>
        <w:t>.</w:t>
      </w:r>
      <w:r w:rsidR="006C1103" w:rsidRPr="00274325">
        <w:rPr>
          <w:rFonts w:ascii="Times New Roman" w:hAnsi="Times New Roman"/>
          <w:color w:val="auto"/>
          <w:sz w:val="24"/>
          <w:szCs w:val="24"/>
        </w:rPr>
        <w:t xml:space="preserve"> </w:t>
      </w:r>
    </w:p>
    <w:p w14:paraId="3A84A9F9" w14:textId="66B823BC" w:rsidR="001D56C4" w:rsidRPr="006C1103" w:rsidRDefault="001D56C4" w:rsidP="008B3DFF">
      <w:pPr>
        <w:spacing w:after="0" w:line="240" w:lineRule="auto"/>
        <w:jc w:val="both"/>
        <w:rPr>
          <w:rFonts w:ascii="Times New Roman" w:hAnsi="Times New Roman"/>
          <w:color w:val="auto"/>
          <w:sz w:val="24"/>
          <w:szCs w:val="24"/>
        </w:rPr>
      </w:pPr>
      <w:bookmarkStart w:id="39" w:name="_Hlk143597040"/>
    </w:p>
    <w:bookmarkEnd w:id="38"/>
    <w:bookmarkEnd w:id="39"/>
    <w:p w14:paraId="31CBC25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6. Ответственность Сторон</w:t>
      </w:r>
    </w:p>
    <w:p w14:paraId="70EB6649" w14:textId="77777777" w:rsidR="00674339" w:rsidRDefault="00674339">
      <w:pPr>
        <w:spacing w:after="0" w:line="240" w:lineRule="auto"/>
        <w:ind w:left="142" w:firstLine="709"/>
        <w:jc w:val="both"/>
        <w:rPr>
          <w:rFonts w:ascii="Times New Roman" w:hAnsi="Times New Roman"/>
          <w:sz w:val="24"/>
        </w:rPr>
      </w:pPr>
    </w:p>
    <w:p w14:paraId="11BFE0D4"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20E47C"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DEA16C1"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40" w:name="_Hlk24118874"/>
      <w:r>
        <w:rPr>
          <w:rFonts w:ascii="Times New Roman" w:hAnsi="Times New Roman"/>
          <w:sz w:val="24"/>
        </w:rPr>
        <w:t>Договор</w:t>
      </w:r>
      <w:bookmarkEnd w:id="40"/>
      <w:r>
        <w:rPr>
          <w:rFonts w:ascii="Times New Roman" w:hAnsi="Times New Roman"/>
          <w:sz w:val="24"/>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77BC50"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800682" w14:textId="77777777" w:rsidR="007A250E" w:rsidRDefault="00BC306B" w:rsidP="007A250E">
      <w:pPr>
        <w:spacing w:after="0" w:line="240" w:lineRule="auto"/>
        <w:ind w:firstLine="709"/>
        <w:jc w:val="both"/>
        <w:rPr>
          <w:rFonts w:ascii="Times New Roman" w:hAnsi="Times New Roman"/>
          <w:color w:val="auto"/>
          <w:sz w:val="24"/>
          <w:szCs w:val="24"/>
        </w:rPr>
      </w:pPr>
      <w:r>
        <w:rPr>
          <w:rFonts w:ascii="Times New Roman" w:hAnsi="Times New Roman"/>
          <w:sz w:val="24"/>
        </w:rPr>
        <w:t xml:space="preserve">6.5. </w:t>
      </w:r>
      <w:r>
        <w:rPr>
          <w:rFonts w:ascii="Times New Roman" w:hAnsi="Times New Roman"/>
          <w:sz w:val="24"/>
          <w:szCs w:val="24"/>
        </w:rPr>
        <w:t xml:space="preserve">За каждый факт неисполнения или ненадлежащего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настоящим Договором</w:t>
      </w:r>
      <w:r>
        <w:rPr>
          <w:rFonts w:ascii="Times New Roman" w:hAnsi="Times New Roman"/>
          <w:sz w:val="24"/>
          <w:szCs w:val="24"/>
        </w:rPr>
        <w:t xml:space="preserve">, за исключением просрочки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Договором</w:t>
      </w:r>
      <w:r>
        <w:rPr>
          <w:rFonts w:ascii="Times New Roman" w:hAnsi="Times New Roman"/>
          <w:sz w:val="24"/>
          <w:szCs w:val="24"/>
        </w:rPr>
        <w:t xml:space="preserve">, </w:t>
      </w:r>
      <w:r w:rsidR="007A250E">
        <w:rPr>
          <w:rFonts w:ascii="Times New Roman" w:hAnsi="Times New Roman"/>
          <w:sz w:val="24"/>
          <w:szCs w:val="24"/>
        </w:rPr>
        <w:t xml:space="preserve">Исполнитель </w:t>
      </w:r>
      <w:r>
        <w:rPr>
          <w:rFonts w:ascii="Times New Roman" w:hAnsi="Times New Roman"/>
          <w:sz w:val="24"/>
          <w:szCs w:val="24"/>
        </w:rPr>
        <w:t>уплачивает Заказчику штраф</w:t>
      </w:r>
      <w:r w:rsidR="007A250E">
        <w:rPr>
          <w:rFonts w:ascii="Times New Roman" w:hAnsi="Times New Roman"/>
          <w:sz w:val="24"/>
          <w:szCs w:val="24"/>
        </w:rPr>
        <w:t xml:space="preserve"> в р</w:t>
      </w:r>
      <w:r>
        <w:rPr>
          <w:rFonts w:ascii="Times New Roman" w:hAnsi="Times New Roman"/>
          <w:sz w:val="24"/>
          <w:szCs w:val="24"/>
        </w:rPr>
        <w:t>азмер</w:t>
      </w:r>
      <w:r w:rsidR="007A250E">
        <w:rPr>
          <w:rFonts w:ascii="Times New Roman" w:hAnsi="Times New Roman"/>
          <w:sz w:val="24"/>
          <w:szCs w:val="24"/>
        </w:rPr>
        <w:t>е</w:t>
      </w:r>
      <w:r>
        <w:rPr>
          <w:rFonts w:ascii="Times New Roman" w:hAnsi="Times New Roman"/>
          <w:sz w:val="24"/>
          <w:szCs w:val="24"/>
        </w:rPr>
        <w:t xml:space="preserve"> </w:t>
      </w:r>
      <w:r w:rsidR="007A250E" w:rsidRPr="007A250E">
        <w:rPr>
          <w:rFonts w:ascii="Times New Roman" w:hAnsi="Times New Roman"/>
          <w:color w:val="auto"/>
          <w:sz w:val="24"/>
          <w:szCs w:val="24"/>
        </w:rPr>
        <w:t>5 000 (пять тысяч) рублей 00 копеек.</w:t>
      </w:r>
    </w:p>
    <w:p w14:paraId="0E865A9C" w14:textId="071FD472" w:rsidR="00D4492B" w:rsidRDefault="00D4492B" w:rsidP="00D4492B">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6.6. </w:t>
      </w:r>
      <w:r>
        <w:rPr>
          <w:rFonts w:ascii="Times New Roman" w:hAnsi="Times New Roman"/>
          <w:sz w:val="24"/>
          <w:szCs w:val="24"/>
        </w:rPr>
        <w:t xml:space="preserve">За каждый факт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Договором, Заказчик уплачивает Исполнителю штраф в размере </w:t>
      </w:r>
      <w:r w:rsidR="009762A2">
        <w:rPr>
          <w:rFonts w:ascii="Times New Roman" w:hAnsi="Times New Roman"/>
          <w:sz w:val="24"/>
          <w:szCs w:val="24"/>
        </w:rPr>
        <w:t xml:space="preserve">            </w:t>
      </w:r>
      <w:r>
        <w:rPr>
          <w:rFonts w:ascii="Times New Roman" w:hAnsi="Times New Roman"/>
          <w:sz w:val="24"/>
          <w:szCs w:val="24"/>
        </w:rPr>
        <w:t>1</w:t>
      </w:r>
      <w:r w:rsidRPr="007A250E">
        <w:rPr>
          <w:rFonts w:ascii="Times New Roman" w:hAnsi="Times New Roman"/>
          <w:color w:val="auto"/>
          <w:sz w:val="24"/>
          <w:szCs w:val="24"/>
        </w:rPr>
        <w:t xml:space="preserve"> 000 (</w:t>
      </w:r>
      <w:r>
        <w:rPr>
          <w:rFonts w:ascii="Times New Roman" w:hAnsi="Times New Roman"/>
          <w:color w:val="auto"/>
          <w:sz w:val="24"/>
          <w:szCs w:val="24"/>
        </w:rPr>
        <w:t>одной</w:t>
      </w:r>
      <w:r w:rsidRPr="007A250E">
        <w:rPr>
          <w:rFonts w:ascii="Times New Roman" w:hAnsi="Times New Roman"/>
          <w:color w:val="auto"/>
          <w:sz w:val="24"/>
          <w:szCs w:val="24"/>
        </w:rPr>
        <w:t xml:space="preserve"> тысяч</w:t>
      </w:r>
      <w:r>
        <w:rPr>
          <w:rFonts w:ascii="Times New Roman" w:hAnsi="Times New Roman"/>
          <w:color w:val="auto"/>
          <w:sz w:val="24"/>
          <w:szCs w:val="24"/>
        </w:rPr>
        <w:t>и</w:t>
      </w:r>
      <w:r w:rsidRPr="007A250E">
        <w:rPr>
          <w:rFonts w:ascii="Times New Roman" w:hAnsi="Times New Roman"/>
          <w:color w:val="auto"/>
          <w:sz w:val="24"/>
          <w:szCs w:val="24"/>
        </w:rPr>
        <w:t>) рублей 00 копеек.</w:t>
      </w:r>
    </w:p>
    <w:p w14:paraId="534EBAAF"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color w:val="auto"/>
          <w:sz w:val="24"/>
          <w:szCs w:val="24"/>
        </w:rPr>
        <w:t>6</w:t>
      </w:r>
      <w:r w:rsidRPr="007A250E">
        <w:rPr>
          <w:rFonts w:ascii="Times New Roman" w:hAnsi="Times New Roman"/>
          <w:sz w:val="24"/>
          <w:szCs w:val="24"/>
        </w:rPr>
        <w:t>.</w:t>
      </w:r>
      <w:r w:rsidR="00FB5510">
        <w:rPr>
          <w:rFonts w:ascii="Times New Roman" w:hAnsi="Times New Roman"/>
          <w:sz w:val="24"/>
          <w:szCs w:val="24"/>
        </w:rPr>
        <w:t>7</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14:paraId="0E5CA544"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A250E">
        <w:rPr>
          <w:rFonts w:ascii="Times New Roman" w:hAnsi="Times New Roman"/>
          <w:sz w:val="24"/>
          <w:szCs w:val="24"/>
        </w:rPr>
        <w:t>.</w:t>
      </w:r>
      <w:r w:rsidR="00FB5510">
        <w:rPr>
          <w:rFonts w:ascii="Times New Roman" w:hAnsi="Times New Roman"/>
          <w:sz w:val="24"/>
          <w:szCs w:val="24"/>
        </w:rPr>
        <w:t>8</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ненадлежащее исполнение Заказчиком обязательств, предусмотренных Договором, не может превышать цену Договора.</w:t>
      </w:r>
    </w:p>
    <w:p w14:paraId="133CE571" w14:textId="77777777" w:rsidR="00674339" w:rsidRDefault="007A250E" w:rsidP="007A250E">
      <w:pPr>
        <w:tabs>
          <w:tab w:val="left" w:pos="993"/>
          <w:tab w:val="left" w:pos="1134"/>
        </w:tabs>
        <w:spacing w:after="0" w:line="240" w:lineRule="auto"/>
        <w:ind w:left="142"/>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6.</w:t>
      </w:r>
      <w:r w:rsidR="00FB5510">
        <w:rPr>
          <w:rFonts w:ascii="Times New Roman" w:hAnsi="Times New Roman"/>
          <w:sz w:val="24"/>
        </w:rPr>
        <w:t>9</w:t>
      </w:r>
      <w:r w:rsidR="00472F13">
        <w:rPr>
          <w:rFonts w:ascii="Times New Roman" w:hAnsi="Times New Roman"/>
          <w:sz w:val="24"/>
        </w:rPr>
        <w:t>. Применение пени</w:t>
      </w:r>
      <w:r>
        <w:rPr>
          <w:rFonts w:ascii="Times New Roman" w:hAnsi="Times New Roman"/>
          <w:sz w:val="24"/>
        </w:rPr>
        <w:t>, штрафов</w:t>
      </w:r>
      <w:r w:rsidR="00472F13">
        <w:rPr>
          <w:rFonts w:ascii="Times New Roman" w:hAnsi="Times New Roman"/>
          <w:sz w:val="24"/>
        </w:rPr>
        <w:t xml:space="preserve"> не освобождает Стороны от исполнения обязательств по настоящему Договору.</w:t>
      </w:r>
    </w:p>
    <w:p w14:paraId="223ADB52" w14:textId="77777777" w:rsidR="00674339" w:rsidRDefault="007A250E">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 </w:t>
      </w:r>
    </w:p>
    <w:p w14:paraId="46FCA644" w14:textId="77777777" w:rsidR="00674339" w:rsidRDefault="00472F13">
      <w:pPr>
        <w:tabs>
          <w:tab w:val="left" w:pos="993"/>
          <w:tab w:val="left" w:pos="1134"/>
        </w:tabs>
        <w:spacing w:after="0" w:line="240" w:lineRule="auto"/>
        <w:ind w:left="142" w:firstLine="708"/>
        <w:jc w:val="center"/>
        <w:rPr>
          <w:rFonts w:ascii="Times New Roman" w:hAnsi="Times New Roman"/>
          <w:sz w:val="24"/>
        </w:rPr>
      </w:pPr>
      <w:r>
        <w:rPr>
          <w:rFonts w:ascii="Times New Roman" w:hAnsi="Times New Roman"/>
          <w:sz w:val="24"/>
        </w:rPr>
        <w:t>7. Порядок изменения и расторжения договора</w:t>
      </w:r>
    </w:p>
    <w:p w14:paraId="6583517F" w14:textId="77777777" w:rsidR="00674339" w:rsidRDefault="00674339">
      <w:pPr>
        <w:tabs>
          <w:tab w:val="left" w:pos="993"/>
          <w:tab w:val="left" w:pos="1134"/>
        </w:tabs>
        <w:spacing w:after="0" w:line="240" w:lineRule="auto"/>
        <w:ind w:left="142" w:firstLine="708"/>
        <w:jc w:val="both"/>
        <w:rPr>
          <w:rFonts w:ascii="Times New Roman" w:hAnsi="Times New Roman"/>
          <w:sz w:val="24"/>
        </w:rPr>
      </w:pPr>
    </w:p>
    <w:p w14:paraId="79DA6A52"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4B2DCF4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37761B55"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4903505D"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 xml:space="preserve">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w:t>
      </w:r>
      <w:r>
        <w:rPr>
          <w:rFonts w:ascii="Times New Roman" w:hAnsi="Times New Roman"/>
          <w:sz w:val="24"/>
        </w:rPr>
        <w:lastRenderedPageBreak/>
        <w:t>законодательством Российской Федерации.</w:t>
      </w:r>
    </w:p>
    <w:p w14:paraId="1F2EDA6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7.4.</w:t>
      </w:r>
      <w:r>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14:paraId="637C5F8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3568AE68"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во время оказания услуг нарушены условия исполнения договора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0BF79DC2"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неоднократного (два и более) или существенного (более десяти дней) нарушения сроков оказания услуг, указанных в договоре (либо в техническом задании).</w:t>
      </w:r>
    </w:p>
    <w:p w14:paraId="356BC404"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024B8B33"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2727CA6B"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направить соответствующее уведомление Исполнителю.</w:t>
      </w:r>
    </w:p>
    <w:p w14:paraId="3C8D28C4"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7.8.</w:t>
      </w:r>
      <w:r>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0E61B309"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551E0CD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7.10.</w:t>
      </w:r>
      <w:r>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302A34B3" w14:textId="77777777" w:rsidR="00E46DFE" w:rsidRDefault="00E46DFE">
      <w:pPr>
        <w:tabs>
          <w:tab w:val="left" w:pos="993"/>
          <w:tab w:val="left" w:pos="1134"/>
        </w:tabs>
        <w:spacing w:after="0" w:line="240" w:lineRule="auto"/>
        <w:ind w:left="142" w:firstLine="708"/>
        <w:jc w:val="both"/>
        <w:rPr>
          <w:rFonts w:ascii="Times New Roman" w:hAnsi="Times New Roman"/>
          <w:sz w:val="24"/>
        </w:rPr>
      </w:pPr>
    </w:p>
    <w:p w14:paraId="343902E6"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8. Обстоятельства непреодолимой силы</w:t>
      </w:r>
    </w:p>
    <w:p w14:paraId="0A3103C1" w14:textId="77777777" w:rsidR="00674339" w:rsidRDefault="00674339">
      <w:pPr>
        <w:spacing w:after="0" w:line="240" w:lineRule="auto"/>
        <w:ind w:left="142"/>
        <w:jc w:val="center"/>
        <w:outlineLvl w:val="1"/>
        <w:rPr>
          <w:rFonts w:ascii="Times New Roman" w:hAnsi="Times New Roman"/>
          <w:sz w:val="24"/>
        </w:rPr>
      </w:pPr>
    </w:p>
    <w:p w14:paraId="1569C08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t>с обстоятельствами непреодолимой силы.</w:t>
      </w:r>
    </w:p>
    <w:p w14:paraId="150CDF5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E067E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41" w:name="_Hlk24118967"/>
      <w:r>
        <w:rPr>
          <w:rFonts w:ascii="Times New Roman" w:hAnsi="Times New Roman"/>
          <w:sz w:val="24"/>
        </w:rPr>
        <w:t>Договор</w:t>
      </w:r>
      <w:bookmarkEnd w:id="41"/>
      <w:r>
        <w:rPr>
          <w:rFonts w:ascii="Times New Roman" w:hAnsi="Times New Roman"/>
          <w:sz w:val="24"/>
        </w:rPr>
        <w:t>, и в этом случае ни одна из Сторон не вправе требовать возмещения убытков.</w:t>
      </w:r>
    </w:p>
    <w:p w14:paraId="20FE6F85"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C09050D" w14:textId="77777777" w:rsidR="00D44155" w:rsidRPr="00D44155" w:rsidRDefault="00D44155" w:rsidP="00D44155">
      <w:pPr>
        <w:spacing w:before="120" w:after="120" w:line="240" w:lineRule="auto"/>
        <w:ind w:left="120" w:right="120"/>
        <w:jc w:val="center"/>
        <w:rPr>
          <w:rFonts w:ascii="Times New Roman" w:hAnsi="Times New Roman"/>
          <w:sz w:val="24"/>
        </w:rPr>
      </w:pPr>
      <w:r>
        <w:rPr>
          <w:rFonts w:ascii="Times New Roman" w:hAnsi="Times New Roman"/>
          <w:sz w:val="24"/>
        </w:rPr>
        <w:t>9</w:t>
      </w:r>
      <w:r w:rsidRPr="00D44155">
        <w:rPr>
          <w:rFonts w:ascii="Times New Roman" w:hAnsi="Times New Roman"/>
          <w:sz w:val="24"/>
        </w:rPr>
        <w:t xml:space="preserve">. </w:t>
      </w:r>
      <w:r>
        <w:rPr>
          <w:rFonts w:ascii="Times New Roman" w:hAnsi="Times New Roman"/>
          <w:sz w:val="24"/>
        </w:rPr>
        <w:t>Антикоррупционная оговорка</w:t>
      </w:r>
    </w:p>
    <w:p w14:paraId="6113A55A" w14:textId="77777777" w:rsidR="00D44155" w:rsidRPr="00D44155" w:rsidRDefault="00D44155" w:rsidP="00D44155">
      <w:pPr>
        <w:spacing w:after="0" w:line="240" w:lineRule="auto"/>
        <w:jc w:val="both"/>
        <w:rPr>
          <w:rFonts w:ascii="Times New Roman" w:hAnsi="Times New Roman"/>
          <w:sz w:val="24"/>
        </w:rPr>
      </w:pPr>
      <w:r w:rsidRPr="00D44155">
        <w:rPr>
          <w:rFonts w:ascii="Times New Roman" w:hAnsi="Times New Roman"/>
          <w:sz w:val="26"/>
        </w:rPr>
        <w:t> </w:t>
      </w:r>
      <w:r>
        <w:rPr>
          <w:rFonts w:ascii="Times New Roman" w:hAnsi="Times New Roman"/>
          <w:sz w:val="26"/>
        </w:rPr>
        <w:t>9</w:t>
      </w:r>
      <w:r w:rsidRPr="00D44155">
        <w:rPr>
          <w:rFonts w:ascii="Times New Roman" w:hAnsi="Times New Roman"/>
          <w:sz w:val="24"/>
        </w:rPr>
        <w:t>.1.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BB6189"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.2. 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999791"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lastRenderedPageBreak/>
        <w:t>9</w:t>
      </w:r>
      <w:r w:rsidRPr="00D44155">
        <w:rPr>
          <w:rFonts w:ascii="Times New Roman" w:hAnsi="Times New Roman"/>
          <w:sz w:val="24"/>
        </w:rPr>
        <w:t xml:space="preserve">.3. В случае возникновения у Стороны подозрений,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.2 настоящего Договора другой Стороной, ее  работниками.</w:t>
      </w:r>
    </w:p>
    <w:p w14:paraId="03586481"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.4. Каналы уведомления Заказчика о нарушениях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w:t>
      </w:r>
      <w:r w:rsidR="00153404">
        <w:rPr>
          <w:rFonts w:ascii="Times New Roman" w:hAnsi="Times New Roman"/>
          <w:sz w:val="24"/>
          <w:lang w:val="en-US"/>
        </w:rPr>
        <w:t>marketing</w:t>
      </w:r>
      <w:r w:rsidRPr="00D44155">
        <w:rPr>
          <w:rFonts w:ascii="Times New Roman" w:hAnsi="Times New Roman"/>
          <w:sz w:val="24"/>
        </w:rPr>
        <w:t>@art-ro.ru.</w:t>
      </w:r>
    </w:p>
    <w:p w14:paraId="71145FA2"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.5. Каналы уведомления Исполнителя о нарушениях каких-либо положений п. п. </w:t>
      </w:r>
      <w:r w:rsidR="00153404">
        <w:rPr>
          <w:rFonts w:ascii="Times New Roman" w:hAnsi="Times New Roman"/>
          <w:sz w:val="24"/>
        </w:rPr>
        <w:t>9</w:t>
      </w:r>
      <w:r w:rsidR="00153404" w:rsidRPr="00D44155">
        <w:rPr>
          <w:rFonts w:ascii="Times New Roman" w:hAnsi="Times New Roman"/>
          <w:sz w:val="24"/>
        </w:rPr>
        <w:t xml:space="preserve">.1 и </w:t>
      </w:r>
      <w:r w:rsidR="00153404">
        <w:rPr>
          <w:rFonts w:ascii="Times New Roman" w:hAnsi="Times New Roman"/>
          <w:sz w:val="24"/>
        </w:rPr>
        <w:t>9</w:t>
      </w:r>
      <w:r w:rsidR="00153404" w:rsidRPr="00D44155">
        <w:rPr>
          <w:rFonts w:ascii="Times New Roman" w:hAnsi="Times New Roman"/>
          <w:sz w:val="24"/>
        </w:rPr>
        <w:t xml:space="preserve">.2 </w:t>
      </w:r>
      <w:r w:rsidRPr="00D44155">
        <w:rPr>
          <w:rFonts w:ascii="Times New Roman" w:hAnsi="Times New Roman"/>
          <w:sz w:val="24"/>
        </w:rPr>
        <w:t xml:space="preserve">настоящего Договора: </w:t>
      </w:r>
      <w:hyperlink r:id="rId21" w:history="1">
        <w:r w:rsidR="00153404" w:rsidRPr="00153404">
          <w:rPr>
            <w:rFonts w:ascii="Times New Roman" w:hAnsi="Times New Roman"/>
            <w:sz w:val="24"/>
          </w:rPr>
          <w:t>____________</w:t>
        </w:r>
        <w:r w:rsidRPr="00D44155">
          <w:rPr>
            <w:rFonts w:ascii="Times New Roman" w:hAnsi="Times New Roman"/>
            <w:sz w:val="24"/>
          </w:rPr>
          <w:t>.</w:t>
        </w:r>
      </w:hyperlink>
    </w:p>
    <w:p w14:paraId="35A5C197" w14:textId="77777777" w:rsidR="00D44155" w:rsidRP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.6. Сторона, получившая уведомление о нарушении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33007B86" w14:textId="77777777" w:rsidR="00D44155" w:rsidRP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.7. Стороны гарантируют осуществление надлежащего разбирательства по фактам нарушения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8F89F7" w14:textId="5E3489AC" w:rsid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.8. В случае подтверждения факта нарушения одной Стороной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4"/>
        </w:rPr>
        <w:t>9</w:t>
      </w:r>
      <w:r w:rsidR="00D44155" w:rsidRPr="00D44155">
        <w:rPr>
          <w:rFonts w:ascii="Times New Roman" w:hAnsi="Times New Roman"/>
          <w:sz w:val="24"/>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рабочих  дня до даты прекращения действия настоящего Договора.</w:t>
      </w:r>
    </w:p>
    <w:p w14:paraId="209272BD" w14:textId="77777777" w:rsidR="00E46DFE" w:rsidRPr="00D44155" w:rsidRDefault="00E46DFE" w:rsidP="00D44155">
      <w:pPr>
        <w:spacing w:after="0" w:line="240" w:lineRule="auto"/>
        <w:jc w:val="both"/>
        <w:rPr>
          <w:rFonts w:ascii="Times New Roman" w:hAnsi="Times New Roman"/>
          <w:sz w:val="24"/>
        </w:rPr>
      </w:pPr>
    </w:p>
    <w:p w14:paraId="01AC8ABF" w14:textId="77777777" w:rsidR="00674339" w:rsidRPr="00D44155" w:rsidRDefault="00674339">
      <w:pPr>
        <w:spacing w:after="0" w:line="240" w:lineRule="auto"/>
        <w:ind w:left="142"/>
        <w:jc w:val="both"/>
        <w:rPr>
          <w:rFonts w:ascii="Times New Roman" w:hAnsi="Times New Roman"/>
          <w:sz w:val="24"/>
        </w:rPr>
      </w:pPr>
    </w:p>
    <w:p w14:paraId="7B18EEF9" w14:textId="77777777" w:rsidR="00674339" w:rsidRDefault="00153404">
      <w:pPr>
        <w:spacing w:after="0" w:line="240" w:lineRule="auto"/>
        <w:ind w:left="142"/>
        <w:jc w:val="center"/>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 Рассмотрение и разрешение споров</w:t>
      </w:r>
    </w:p>
    <w:p w14:paraId="0694B6DA" w14:textId="77777777" w:rsidR="00674339" w:rsidRDefault="00674339">
      <w:pPr>
        <w:spacing w:after="0" w:line="240" w:lineRule="auto"/>
        <w:ind w:left="142"/>
        <w:jc w:val="center"/>
        <w:outlineLvl w:val="1"/>
        <w:rPr>
          <w:rFonts w:ascii="Times New Roman" w:hAnsi="Times New Roman"/>
          <w:sz w:val="24"/>
        </w:rPr>
      </w:pPr>
    </w:p>
    <w:p w14:paraId="12378E5B" w14:textId="77777777" w:rsidR="00674339" w:rsidRDefault="00153404">
      <w:pPr>
        <w:tabs>
          <w:tab w:val="left" w:pos="851"/>
        </w:tabs>
        <w:spacing w:after="0" w:line="240" w:lineRule="auto"/>
        <w:ind w:left="142" w:firstLine="709"/>
        <w:jc w:val="both"/>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85D05A2"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E0A1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66C6FAE3"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.3. При неурегулировании Сторонами спора в досудебном порядке спор разрешается в судебном порядке в Арбитражном суде Ростовской области.</w:t>
      </w:r>
    </w:p>
    <w:p w14:paraId="7A93B612" w14:textId="77777777" w:rsidR="00674339" w:rsidRDefault="00674339">
      <w:pPr>
        <w:spacing w:after="0" w:line="240" w:lineRule="auto"/>
        <w:ind w:left="142"/>
        <w:jc w:val="both"/>
        <w:rPr>
          <w:rFonts w:ascii="Times New Roman" w:hAnsi="Times New Roman"/>
          <w:sz w:val="24"/>
        </w:rPr>
      </w:pPr>
    </w:p>
    <w:p w14:paraId="0FBCC80E"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 Прочие положения </w:t>
      </w:r>
    </w:p>
    <w:p w14:paraId="585369C5" w14:textId="77777777" w:rsidR="00674339" w:rsidRDefault="00674339">
      <w:pPr>
        <w:spacing w:after="0" w:line="240" w:lineRule="auto"/>
        <w:ind w:left="142"/>
        <w:jc w:val="both"/>
        <w:rPr>
          <w:rFonts w:ascii="Times New Roman" w:hAnsi="Times New Roman"/>
          <w:sz w:val="16"/>
        </w:rPr>
      </w:pPr>
    </w:p>
    <w:p w14:paraId="130D9C9C"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C3DD1A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AA1E537" w14:textId="77777777" w:rsidR="00674339" w:rsidRDefault="00472F13">
      <w:pPr>
        <w:spacing w:after="0" w:line="240" w:lineRule="auto"/>
        <w:ind w:left="142" w:firstLine="709"/>
        <w:jc w:val="both"/>
        <w:rPr>
          <w:rFonts w:ascii="Times New Roman" w:hAnsi="Times New Roman"/>
          <w:sz w:val="24"/>
        </w:rPr>
      </w:pPr>
      <w:r>
        <w:rPr>
          <w:rStyle w:val="1f5"/>
          <w:rFonts w:ascii="Times New Roman" w:hAnsi="Times New Roman"/>
          <w:sz w:val="24"/>
        </w:rPr>
        <w:t>1</w:t>
      </w:r>
      <w:r w:rsidR="00153404" w:rsidRPr="00670BAF">
        <w:rPr>
          <w:rStyle w:val="1f5"/>
          <w:rFonts w:ascii="Times New Roman" w:hAnsi="Times New Roman"/>
          <w:sz w:val="24"/>
        </w:rPr>
        <w:t>1</w:t>
      </w:r>
      <w:r>
        <w:rPr>
          <w:rStyle w:val="1f5"/>
          <w:rFonts w:ascii="Times New Roman" w:hAnsi="Times New Roman"/>
          <w:sz w:val="24"/>
        </w:rPr>
        <w:t xml:space="preserve">.3. 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w:t>
      </w:r>
      <w:r>
        <w:rPr>
          <w:rStyle w:val="1f5"/>
          <w:rFonts w:ascii="Times New Roman" w:hAnsi="Times New Roman"/>
          <w:sz w:val="24"/>
        </w:rPr>
        <w:lastRenderedPageBreak/>
        <w:t>проверки органами государственного финансового контроля в соответствии со статьями 268.1 и 269.2 Бюджетного кодекса Российской Федерации.</w:t>
      </w:r>
    </w:p>
    <w:p w14:paraId="6FE3431F"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.4. Во всем, что не оговорено в настоящем Договоре, Стороны руководствуются действующим законодательством Российской Федерации.</w:t>
      </w:r>
    </w:p>
    <w:p w14:paraId="7C92FBC9" w14:textId="77777777" w:rsidR="00674339" w:rsidRDefault="00674339">
      <w:pPr>
        <w:tabs>
          <w:tab w:val="left" w:pos="0"/>
        </w:tabs>
        <w:spacing w:after="0" w:line="240" w:lineRule="auto"/>
        <w:ind w:left="142"/>
        <w:jc w:val="both"/>
        <w:rPr>
          <w:rFonts w:ascii="Times New Roman" w:hAnsi="Times New Roman"/>
          <w:sz w:val="24"/>
        </w:rPr>
      </w:pPr>
    </w:p>
    <w:p w14:paraId="2DD25438" w14:textId="5AFC7E67" w:rsidR="00674339" w:rsidRDefault="00472F13">
      <w:pPr>
        <w:tabs>
          <w:tab w:val="left" w:pos="1134"/>
        </w:tabs>
        <w:spacing w:after="0" w:line="240" w:lineRule="auto"/>
        <w:ind w:firstLine="709"/>
        <w:rPr>
          <w:rFonts w:ascii="Times New Roman" w:hAnsi="Times New Roman"/>
          <w:sz w:val="24"/>
        </w:rPr>
      </w:pPr>
      <w:r>
        <w:rPr>
          <w:rFonts w:ascii="Times New Roman" w:hAnsi="Times New Roman"/>
          <w:sz w:val="24"/>
        </w:rPr>
        <w:t xml:space="preserve">                      1</w:t>
      </w:r>
      <w:r w:rsidR="00CC3FE1">
        <w:rPr>
          <w:rFonts w:ascii="Times New Roman" w:hAnsi="Times New Roman"/>
          <w:sz w:val="24"/>
        </w:rPr>
        <w:t>2</w:t>
      </w:r>
      <w:r>
        <w:rPr>
          <w:rFonts w:ascii="Times New Roman" w:hAnsi="Times New Roman"/>
          <w:sz w:val="24"/>
        </w:rPr>
        <w:t>. Адреса и банковские реквизиты Сторон</w:t>
      </w:r>
    </w:p>
    <w:p w14:paraId="78F5A81B" w14:textId="77777777" w:rsidR="00674339" w:rsidRDefault="00472F13">
      <w:pPr>
        <w:spacing w:after="0" w:line="240" w:lineRule="auto"/>
        <w:jc w:val="center"/>
        <w:outlineLvl w:val="1"/>
        <w:rPr>
          <w:rFonts w:ascii="Times New Roman" w:hAnsi="Times New Roman"/>
          <w:sz w:val="18"/>
        </w:rPr>
      </w:pPr>
      <w:r>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674339" w14:paraId="6160E671" w14:textId="77777777">
        <w:trPr>
          <w:trHeight w:val="374"/>
        </w:trPr>
        <w:tc>
          <w:tcPr>
            <w:tcW w:w="5380" w:type="dxa"/>
          </w:tcPr>
          <w:p w14:paraId="033F03C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ЗАКАЗЧИК:   </w:t>
            </w:r>
          </w:p>
          <w:p w14:paraId="237FC4FA" w14:textId="77777777" w:rsidR="00674339" w:rsidRDefault="00674339">
            <w:pPr>
              <w:spacing w:after="0" w:line="240" w:lineRule="auto"/>
              <w:rPr>
                <w:rFonts w:ascii="Times New Roman" w:hAnsi="Times New Roman"/>
                <w:b/>
                <w:caps/>
                <w:sz w:val="6"/>
              </w:rPr>
            </w:pPr>
          </w:p>
        </w:tc>
        <w:tc>
          <w:tcPr>
            <w:tcW w:w="4580" w:type="dxa"/>
          </w:tcPr>
          <w:p w14:paraId="77B477B2" w14:textId="77777777" w:rsidR="00674339" w:rsidRDefault="00472F13">
            <w:pPr>
              <w:spacing w:after="0" w:line="240" w:lineRule="auto"/>
              <w:jc w:val="center"/>
              <w:rPr>
                <w:rFonts w:ascii="Times New Roman" w:hAnsi="Times New Roman"/>
                <w:sz w:val="24"/>
              </w:rPr>
            </w:pPr>
            <w:r>
              <w:rPr>
                <w:rFonts w:ascii="Times New Roman" w:hAnsi="Times New Roman"/>
                <w:b/>
                <w:caps/>
                <w:sz w:val="24"/>
              </w:rPr>
              <w:t xml:space="preserve">                 исполнитель:  </w:t>
            </w:r>
          </w:p>
        </w:tc>
      </w:tr>
      <w:tr w:rsidR="00674339" w14:paraId="7D399E4A" w14:textId="77777777">
        <w:trPr>
          <w:trHeight w:val="4440"/>
        </w:trPr>
        <w:tc>
          <w:tcPr>
            <w:tcW w:w="5380" w:type="dxa"/>
          </w:tcPr>
          <w:p w14:paraId="5D7563C7" w14:textId="77777777" w:rsidR="00674339" w:rsidRDefault="00472F13">
            <w:pPr>
              <w:spacing w:after="0" w:line="240" w:lineRule="auto"/>
              <w:ind w:left="279"/>
              <w:rPr>
                <w:rFonts w:ascii="Times New Roman" w:hAnsi="Times New Roman"/>
                <w:b/>
                <w:sz w:val="24"/>
              </w:rPr>
            </w:pPr>
            <w:r>
              <w:rPr>
                <w:rFonts w:ascii="Times New Roman" w:hAnsi="Times New Roman"/>
                <w:b/>
                <w:sz w:val="24"/>
              </w:rPr>
              <w:t>Автономная некоммерческая организация «Агентство по туризму и деловым коммуникациям Ростовской области»</w:t>
            </w:r>
          </w:p>
          <w:p w14:paraId="7B81A441" w14:textId="77777777" w:rsidR="00674339" w:rsidRDefault="00674339">
            <w:pPr>
              <w:spacing w:after="0" w:line="240" w:lineRule="auto"/>
              <w:ind w:left="284"/>
              <w:jc w:val="both"/>
              <w:rPr>
                <w:rFonts w:ascii="Times New Roman" w:hAnsi="Times New Roman"/>
                <w:sz w:val="24"/>
              </w:rPr>
            </w:pPr>
          </w:p>
          <w:p w14:paraId="37873F16"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Юридический адрес: 344003,</w:t>
            </w:r>
          </w:p>
          <w:p w14:paraId="5A8BF101" w14:textId="77777777" w:rsidR="00674339" w:rsidRDefault="00472F13">
            <w:pPr>
              <w:spacing w:after="0" w:line="240" w:lineRule="auto"/>
              <w:ind w:left="278"/>
              <w:rPr>
                <w:rFonts w:ascii="Times New Roman" w:hAnsi="Times New Roman"/>
                <w:sz w:val="24"/>
              </w:rPr>
            </w:pPr>
            <w:r>
              <w:rPr>
                <w:rFonts w:ascii="Times New Roman" w:hAnsi="Times New Roman"/>
                <w:sz w:val="24"/>
              </w:rPr>
              <w:t>г. Ростов-на-Дону, ул. Лермонтовская, д.89А</w:t>
            </w:r>
          </w:p>
          <w:p w14:paraId="45A98E2D" w14:textId="77777777" w:rsidR="00674339" w:rsidRDefault="00472F13">
            <w:pPr>
              <w:spacing w:after="0" w:line="240" w:lineRule="auto"/>
              <w:ind w:left="278"/>
              <w:rPr>
                <w:rFonts w:ascii="Times New Roman" w:hAnsi="Times New Roman"/>
                <w:sz w:val="24"/>
              </w:rPr>
            </w:pPr>
            <w:r>
              <w:rPr>
                <w:rFonts w:ascii="Times New Roman" w:hAnsi="Times New Roman"/>
                <w:sz w:val="24"/>
              </w:rPr>
              <w:t xml:space="preserve">Фактический адрес: 344003, </w:t>
            </w:r>
          </w:p>
          <w:p w14:paraId="14C033E2" w14:textId="77777777" w:rsidR="00674339" w:rsidRDefault="00472F13">
            <w:pPr>
              <w:spacing w:after="0" w:line="240" w:lineRule="auto"/>
              <w:ind w:left="278"/>
              <w:rPr>
                <w:rFonts w:ascii="Times New Roman" w:hAnsi="Times New Roman"/>
                <w:sz w:val="24"/>
              </w:rPr>
            </w:pPr>
            <w:r>
              <w:rPr>
                <w:rFonts w:ascii="Times New Roman" w:hAnsi="Times New Roman"/>
                <w:sz w:val="24"/>
              </w:rPr>
              <w:t xml:space="preserve">г. Ростов-на-Дону, ул. Лермонтовская, </w:t>
            </w:r>
          </w:p>
          <w:p w14:paraId="2C932F48" w14:textId="77777777" w:rsidR="00674339" w:rsidRDefault="00472F13">
            <w:pPr>
              <w:spacing w:after="0" w:line="240" w:lineRule="auto"/>
              <w:ind w:left="278"/>
              <w:rPr>
                <w:rFonts w:ascii="Times New Roman" w:hAnsi="Times New Roman"/>
                <w:sz w:val="24"/>
              </w:rPr>
            </w:pPr>
            <w:r>
              <w:rPr>
                <w:rFonts w:ascii="Times New Roman" w:hAnsi="Times New Roman"/>
                <w:sz w:val="24"/>
              </w:rPr>
              <w:t>д.89А офис 4</w:t>
            </w:r>
          </w:p>
          <w:p w14:paraId="2589B041"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ИНН/КПП 6163214634/616501001</w:t>
            </w:r>
          </w:p>
          <w:p w14:paraId="2E3B71F3" w14:textId="77777777" w:rsidR="00674339" w:rsidRPr="00472F13" w:rsidRDefault="00472F13">
            <w:pPr>
              <w:spacing w:after="0" w:line="240" w:lineRule="auto"/>
              <w:ind w:left="284"/>
              <w:jc w:val="both"/>
              <w:rPr>
                <w:rFonts w:ascii="Times New Roman" w:hAnsi="Times New Roman"/>
                <w:sz w:val="24"/>
                <w:lang w:val="en-US"/>
              </w:rPr>
            </w:pPr>
            <w:r w:rsidRPr="00472F13">
              <w:rPr>
                <w:rFonts w:ascii="Times New Roman" w:hAnsi="Times New Roman"/>
                <w:sz w:val="24"/>
                <w:lang w:val="en-US"/>
              </w:rPr>
              <w:t>e-mail: director@art-ro.ru</w:t>
            </w:r>
          </w:p>
          <w:p w14:paraId="398F43EE"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 xml:space="preserve">Платежные реквизиты:    </w:t>
            </w:r>
          </w:p>
          <w:p w14:paraId="482DD455"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Р/</w:t>
            </w:r>
            <w:proofErr w:type="gramStart"/>
            <w:r>
              <w:rPr>
                <w:rFonts w:ascii="Times New Roman" w:hAnsi="Times New Roman"/>
                <w:sz w:val="24"/>
              </w:rPr>
              <w:t>сч  40703810605250000017</w:t>
            </w:r>
            <w:proofErr w:type="gramEnd"/>
            <w:r>
              <w:rPr>
                <w:rFonts w:ascii="Times New Roman" w:hAnsi="Times New Roman"/>
                <w:sz w:val="24"/>
              </w:rPr>
              <w:t xml:space="preserve"> </w:t>
            </w:r>
          </w:p>
          <w:p w14:paraId="213796AD" w14:textId="77777777" w:rsidR="00674339" w:rsidRDefault="00472F13">
            <w:pPr>
              <w:spacing w:after="0" w:line="240" w:lineRule="auto"/>
              <w:ind w:left="279"/>
              <w:jc w:val="both"/>
              <w:rPr>
                <w:rFonts w:ascii="Times New Roman" w:hAnsi="Times New Roman"/>
                <w:sz w:val="24"/>
              </w:rPr>
            </w:pPr>
            <w:r>
              <w:rPr>
                <w:rFonts w:ascii="Times New Roman" w:hAnsi="Times New Roman"/>
                <w:sz w:val="24"/>
              </w:rPr>
              <w:t xml:space="preserve">Филиал Южный ПАО Банк </w:t>
            </w:r>
          </w:p>
          <w:p w14:paraId="6C9C1D7F" w14:textId="77777777" w:rsidR="00674339" w:rsidRDefault="00472F13">
            <w:pPr>
              <w:spacing w:after="0" w:line="240" w:lineRule="auto"/>
              <w:ind w:left="279"/>
              <w:jc w:val="both"/>
              <w:rPr>
                <w:rFonts w:ascii="Times New Roman" w:hAnsi="Times New Roman"/>
                <w:sz w:val="24"/>
              </w:rPr>
            </w:pPr>
            <w:r>
              <w:rPr>
                <w:rFonts w:ascii="Times New Roman" w:hAnsi="Times New Roman"/>
                <w:sz w:val="24"/>
              </w:rPr>
              <w:t>«ФК Открытие»</w:t>
            </w:r>
          </w:p>
          <w:p w14:paraId="3C24893F" w14:textId="77777777" w:rsidR="00674339" w:rsidRDefault="00674339">
            <w:pPr>
              <w:spacing w:after="0" w:line="240" w:lineRule="auto"/>
              <w:rPr>
                <w:rFonts w:ascii="Times New Roman" w:hAnsi="Times New Roman"/>
                <w:sz w:val="24"/>
              </w:rPr>
            </w:pPr>
          </w:p>
        </w:tc>
        <w:tc>
          <w:tcPr>
            <w:tcW w:w="4580" w:type="dxa"/>
          </w:tcPr>
          <w:p w14:paraId="60B21651" w14:textId="77777777" w:rsidR="00674339" w:rsidRDefault="00674339">
            <w:pPr>
              <w:spacing w:after="0" w:line="240" w:lineRule="auto"/>
              <w:jc w:val="both"/>
              <w:rPr>
                <w:rFonts w:ascii="Times New Roman" w:hAnsi="Times New Roman"/>
                <w:b/>
                <w:sz w:val="24"/>
              </w:rPr>
            </w:pPr>
          </w:p>
          <w:p w14:paraId="2B0F18DD" w14:textId="77777777" w:rsidR="00674339" w:rsidRDefault="00674339">
            <w:pPr>
              <w:spacing w:after="0" w:line="240" w:lineRule="auto"/>
              <w:jc w:val="both"/>
              <w:rPr>
                <w:rFonts w:ascii="Times New Roman" w:hAnsi="Times New Roman"/>
                <w:sz w:val="24"/>
              </w:rPr>
            </w:pPr>
          </w:p>
        </w:tc>
      </w:tr>
      <w:tr w:rsidR="00674339" w14:paraId="42BC0618" w14:textId="77777777">
        <w:tc>
          <w:tcPr>
            <w:tcW w:w="5380" w:type="dxa"/>
          </w:tcPr>
          <w:p w14:paraId="267A6C14" w14:textId="77777777" w:rsidR="00674339" w:rsidRDefault="00472F13">
            <w:pPr>
              <w:spacing w:after="0" w:line="240" w:lineRule="auto"/>
              <w:ind w:left="321"/>
              <w:rPr>
                <w:rFonts w:ascii="Times New Roman" w:hAnsi="Times New Roman"/>
                <w:sz w:val="24"/>
              </w:rPr>
            </w:pPr>
            <w:r>
              <w:rPr>
                <w:rFonts w:ascii="Times New Roman" w:hAnsi="Times New Roman"/>
                <w:sz w:val="24"/>
              </w:rPr>
              <w:t>___________/ _____________</w:t>
            </w:r>
          </w:p>
          <w:p w14:paraId="41910405" w14:textId="77777777" w:rsidR="00674339" w:rsidRDefault="00472F13">
            <w:pPr>
              <w:spacing w:after="0" w:line="240" w:lineRule="auto"/>
              <w:ind w:left="279"/>
              <w:rPr>
                <w:rFonts w:ascii="Times New Roman" w:hAnsi="Times New Roman"/>
                <w:sz w:val="20"/>
              </w:rPr>
            </w:pPr>
            <w:r>
              <w:rPr>
                <w:rFonts w:ascii="Times New Roman" w:hAnsi="Times New Roman"/>
                <w:sz w:val="20"/>
              </w:rPr>
              <w:t xml:space="preserve">М.П. (подпись) </w:t>
            </w:r>
          </w:p>
          <w:p w14:paraId="73541BF7" w14:textId="77777777" w:rsidR="00674339" w:rsidRDefault="00472F13">
            <w:pPr>
              <w:spacing w:after="0" w:line="240" w:lineRule="auto"/>
              <w:ind w:left="279"/>
              <w:rPr>
                <w:rFonts w:ascii="Times New Roman" w:hAnsi="Times New Roman"/>
                <w:b/>
                <w:sz w:val="20"/>
              </w:rPr>
            </w:pPr>
            <w:r>
              <w:rPr>
                <w:rFonts w:ascii="Times New Roman" w:hAnsi="Times New Roman"/>
                <w:sz w:val="20"/>
              </w:rPr>
              <w:t xml:space="preserve"> </w:t>
            </w:r>
          </w:p>
        </w:tc>
        <w:tc>
          <w:tcPr>
            <w:tcW w:w="4580" w:type="dxa"/>
          </w:tcPr>
          <w:p w14:paraId="7CC1BF00" w14:textId="77777777" w:rsidR="00674339" w:rsidRDefault="00472F13">
            <w:pPr>
              <w:spacing w:after="0" w:line="240" w:lineRule="auto"/>
              <w:rPr>
                <w:rFonts w:ascii="Times New Roman" w:hAnsi="Times New Roman"/>
                <w:b/>
                <w:sz w:val="24"/>
              </w:rPr>
            </w:pPr>
            <w:r>
              <w:rPr>
                <w:rFonts w:ascii="Times New Roman" w:hAnsi="Times New Roman"/>
                <w:sz w:val="24"/>
              </w:rPr>
              <w:t xml:space="preserve"> ___________/ _______________  </w:t>
            </w:r>
          </w:p>
          <w:p w14:paraId="2FC94EF9" w14:textId="77777777" w:rsidR="00674339" w:rsidRDefault="00472F13">
            <w:pPr>
              <w:spacing w:after="0" w:line="240" w:lineRule="auto"/>
              <w:jc w:val="both"/>
              <w:rPr>
                <w:rFonts w:ascii="Times New Roman" w:hAnsi="Times New Roman"/>
                <w:sz w:val="20"/>
              </w:rPr>
            </w:pPr>
            <w:r>
              <w:rPr>
                <w:rFonts w:ascii="Times New Roman" w:hAnsi="Times New Roman"/>
                <w:sz w:val="20"/>
              </w:rPr>
              <w:t>М.П.                            (подпись)</w:t>
            </w:r>
          </w:p>
          <w:p w14:paraId="58E7768E" w14:textId="77777777" w:rsidR="00674339" w:rsidRDefault="00472F13">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sz w:val="20"/>
              </w:rPr>
              <w:t>при наличии</w:t>
            </w:r>
            <w:r>
              <w:rPr>
                <w:rFonts w:ascii="Times New Roman" w:hAnsi="Times New Roman"/>
                <w:sz w:val="20"/>
              </w:rPr>
              <w:t xml:space="preserve">) </w:t>
            </w:r>
          </w:p>
        </w:tc>
      </w:tr>
    </w:tbl>
    <w:p w14:paraId="42429EC2" w14:textId="77777777" w:rsidR="00674339" w:rsidRDefault="00674339">
      <w:pPr>
        <w:spacing w:after="0" w:line="240" w:lineRule="auto"/>
        <w:jc w:val="right"/>
        <w:rPr>
          <w:rFonts w:ascii="Times New Roman" w:hAnsi="Times New Roman"/>
          <w:sz w:val="24"/>
        </w:rPr>
      </w:pPr>
    </w:p>
    <w:p w14:paraId="299EBB97" w14:textId="77777777" w:rsidR="00674339" w:rsidRDefault="00674339">
      <w:pPr>
        <w:spacing w:after="0" w:line="240" w:lineRule="auto"/>
        <w:jc w:val="right"/>
        <w:rPr>
          <w:rFonts w:ascii="Times New Roman" w:hAnsi="Times New Roman"/>
          <w:sz w:val="24"/>
        </w:rPr>
      </w:pPr>
    </w:p>
    <w:p w14:paraId="2578FD9E" w14:textId="77777777" w:rsidR="004016F4" w:rsidRDefault="004016F4">
      <w:pPr>
        <w:spacing w:after="0" w:line="240" w:lineRule="auto"/>
        <w:jc w:val="right"/>
        <w:rPr>
          <w:rFonts w:ascii="Times New Roman" w:hAnsi="Times New Roman"/>
          <w:sz w:val="24"/>
        </w:rPr>
      </w:pPr>
    </w:p>
    <w:p w14:paraId="1D6E35EB" w14:textId="77777777" w:rsidR="004016F4" w:rsidRDefault="004016F4">
      <w:pPr>
        <w:spacing w:after="0" w:line="240" w:lineRule="auto"/>
        <w:jc w:val="right"/>
        <w:rPr>
          <w:rFonts w:ascii="Times New Roman" w:hAnsi="Times New Roman"/>
          <w:sz w:val="24"/>
        </w:rPr>
      </w:pPr>
    </w:p>
    <w:p w14:paraId="1DF3DEBF" w14:textId="77777777" w:rsidR="004016F4" w:rsidRDefault="004016F4">
      <w:pPr>
        <w:spacing w:after="0" w:line="240" w:lineRule="auto"/>
        <w:jc w:val="right"/>
        <w:rPr>
          <w:rFonts w:ascii="Times New Roman" w:hAnsi="Times New Roman"/>
          <w:sz w:val="24"/>
        </w:rPr>
      </w:pPr>
    </w:p>
    <w:p w14:paraId="4D34C286" w14:textId="77777777" w:rsidR="004016F4" w:rsidRDefault="004016F4">
      <w:pPr>
        <w:spacing w:after="0" w:line="240" w:lineRule="auto"/>
        <w:jc w:val="right"/>
        <w:rPr>
          <w:rFonts w:ascii="Times New Roman" w:hAnsi="Times New Roman"/>
          <w:sz w:val="24"/>
        </w:rPr>
      </w:pPr>
    </w:p>
    <w:p w14:paraId="2BCEE86F" w14:textId="77777777" w:rsidR="004016F4" w:rsidRDefault="004016F4">
      <w:pPr>
        <w:spacing w:after="0" w:line="240" w:lineRule="auto"/>
        <w:jc w:val="right"/>
        <w:rPr>
          <w:rFonts w:ascii="Times New Roman" w:hAnsi="Times New Roman"/>
          <w:sz w:val="24"/>
        </w:rPr>
      </w:pPr>
    </w:p>
    <w:p w14:paraId="12AB5F6B" w14:textId="77777777" w:rsidR="004016F4" w:rsidRDefault="004016F4">
      <w:pPr>
        <w:spacing w:after="0" w:line="240" w:lineRule="auto"/>
        <w:jc w:val="right"/>
        <w:rPr>
          <w:rFonts w:ascii="Times New Roman" w:hAnsi="Times New Roman"/>
          <w:sz w:val="24"/>
        </w:rPr>
      </w:pPr>
    </w:p>
    <w:p w14:paraId="473FC9B6" w14:textId="77777777" w:rsidR="004016F4" w:rsidRDefault="004016F4">
      <w:pPr>
        <w:spacing w:after="0" w:line="240" w:lineRule="auto"/>
        <w:jc w:val="right"/>
        <w:rPr>
          <w:rFonts w:ascii="Times New Roman" w:hAnsi="Times New Roman"/>
          <w:sz w:val="24"/>
        </w:rPr>
      </w:pPr>
    </w:p>
    <w:p w14:paraId="6C5A225D" w14:textId="77777777" w:rsidR="004016F4" w:rsidRDefault="004016F4">
      <w:pPr>
        <w:spacing w:after="0" w:line="240" w:lineRule="auto"/>
        <w:jc w:val="right"/>
        <w:rPr>
          <w:rFonts w:ascii="Times New Roman" w:hAnsi="Times New Roman"/>
          <w:sz w:val="24"/>
        </w:rPr>
      </w:pPr>
    </w:p>
    <w:p w14:paraId="6DB65347" w14:textId="77777777" w:rsidR="004016F4" w:rsidRDefault="004016F4">
      <w:pPr>
        <w:spacing w:after="0" w:line="240" w:lineRule="auto"/>
        <w:jc w:val="right"/>
        <w:rPr>
          <w:rFonts w:ascii="Times New Roman" w:hAnsi="Times New Roman"/>
          <w:sz w:val="24"/>
        </w:rPr>
      </w:pPr>
    </w:p>
    <w:p w14:paraId="1F55A263" w14:textId="77777777" w:rsidR="004016F4" w:rsidRDefault="004016F4">
      <w:pPr>
        <w:spacing w:after="0" w:line="240" w:lineRule="auto"/>
        <w:jc w:val="right"/>
        <w:rPr>
          <w:rFonts w:ascii="Times New Roman" w:hAnsi="Times New Roman"/>
          <w:sz w:val="24"/>
        </w:rPr>
      </w:pPr>
    </w:p>
    <w:p w14:paraId="3C9548DA" w14:textId="77777777" w:rsidR="004016F4" w:rsidRDefault="004016F4">
      <w:pPr>
        <w:spacing w:after="0" w:line="240" w:lineRule="auto"/>
        <w:jc w:val="right"/>
        <w:rPr>
          <w:rFonts w:ascii="Times New Roman" w:hAnsi="Times New Roman"/>
          <w:sz w:val="24"/>
        </w:rPr>
      </w:pPr>
    </w:p>
    <w:p w14:paraId="39997C20" w14:textId="77777777" w:rsidR="004016F4" w:rsidRDefault="004016F4">
      <w:pPr>
        <w:spacing w:after="0" w:line="240" w:lineRule="auto"/>
        <w:jc w:val="right"/>
        <w:rPr>
          <w:rFonts w:ascii="Times New Roman" w:hAnsi="Times New Roman"/>
          <w:sz w:val="24"/>
        </w:rPr>
      </w:pPr>
    </w:p>
    <w:p w14:paraId="1D840EDC" w14:textId="77777777" w:rsidR="004016F4" w:rsidRDefault="004016F4">
      <w:pPr>
        <w:spacing w:after="0" w:line="240" w:lineRule="auto"/>
        <w:jc w:val="right"/>
        <w:rPr>
          <w:rFonts w:ascii="Times New Roman" w:hAnsi="Times New Roman"/>
          <w:sz w:val="24"/>
        </w:rPr>
      </w:pPr>
    </w:p>
    <w:p w14:paraId="63B1E2D5" w14:textId="77777777" w:rsidR="004016F4" w:rsidRDefault="004016F4">
      <w:pPr>
        <w:spacing w:after="0" w:line="240" w:lineRule="auto"/>
        <w:jc w:val="right"/>
        <w:rPr>
          <w:rFonts w:ascii="Times New Roman" w:hAnsi="Times New Roman"/>
          <w:sz w:val="24"/>
        </w:rPr>
      </w:pPr>
    </w:p>
    <w:p w14:paraId="586BB565" w14:textId="77777777" w:rsidR="004016F4" w:rsidRDefault="004016F4">
      <w:pPr>
        <w:spacing w:after="0" w:line="240" w:lineRule="auto"/>
        <w:jc w:val="right"/>
        <w:rPr>
          <w:rFonts w:ascii="Times New Roman" w:hAnsi="Times New Roman"/>
          <w:sz w:val="24"/>
        </w:rPr>
      </w:pPr>
    </w:p>
    <w:p w14:paraId="17C91D60" w14:textId="77777777" w:rsidR="004016F4" w:rsidRDefault="004016F4">
      <w:pPr>
        <w:spacing w:after="0" w:line="240" w:lineRule="auto"/>
        <w:jc w:val="right"/>
        <w:rPr>
          <w:rFonts w:ascii="Times New Roman" w:hAnsi="Times New Roman"/>
          <w:sz w:val="24"/>
        </w:rPr>
      </w:pPr>
    </w:p>
    <w:p w14:paraId="43E20D3B" w14:textId="77777777" w:rsidR="004016F4" w:rsidRDefault="004016F4">
      <w:pPr>
        <w:spacing w:after="0" w:line="240" w:lineRule="auto"/>
        <w:jc w:val="right"/>
        <w:rPr>
          <w:rFonts w:ascii="Times New Roman" w:hAnsi="Times New Roman"/>
          <w:sz w:val="24"/>
        </w:rPr>
      </w:pPr>
    </w:p>
    <w:p w14:paraId="0ABEAEDA" w14:textId="6B25D967" w:rsidR="004016F4" w:rsidRDefault="004016F4">
      <w:pPr>
        <w:spacing w:after="0" w:line="240" w:lineRule="auto"/>
        <w:jc w:val="right"/>
        <w:rPr>
          <w:rFonts w:ascii="Times New Roman" w:hAnsi="Times New Roman"/>
          <w:sz w:val="24"/>
        </w:rPr>
      </w:pPr>
    </w:p>
    <w:p w14:paraId="261222E8" w14:textId="20D1D3B5" w:rsidR="009762A2" w:rsidRDefault="009762A2">
      <w:pPr>
        <w:spacing w:after="0" w:line="240" w:lineRule="auto"/>
        <w:jc w:val="right"/>
        <w:rPr>
          <w:rFonts w:ascii="Times New Roman" w:hAnsi="Times New Roman"/>
          <w:sz w:val="24"/>
        </w:rPr>
      </w:pPr>
    </w:p>
    <w:p w14:paraId="2CB38DCA" w14:textId="7F533959" w:rsidR="009762A2" w:rsidRDefault="009762A2">
      <w:pPr>
        <w:spacing w:after="0" w:line="240" w:lineRule="auto"/>
        <w:jc w:val="right"/>
        <w:rPr>
          <w:rFonts w:ascii="Times New Roman" w:hAnsi="Times New Roman"/>
          <w:sz w:val="24"/>
        </w:rPr>
      </w:pPr>
    </w:p>
    <w:p w14:paraId="36CC09A9" w14:textId="77777777" w:rsidR="009762A2" w:rsidRDefault="009762A2">
      <w:pPr>
        <w:spacing w:after="0" w:line="240" w:lineRule="auto"/>
        <w:jc w:val="right"/>
        <w:rPr>
          <w:rFonts w:ascii="Times New Roman" w:hAnsi="Times New Roman"/>
          <w:sz w:val="24"/>
        </w:rPr>
      </w:pPr>
    </w:p>
    <w:p w14:paraId="3D01F055" w14:textId="77777777" w:rsidR="004016F4" w:rsidRDefault="004016F4">
      <w:pPr>
        <w:spacing w:after="0" w:line="240" w:lineRule="auto"/>
        <w:jc w:val="right"/>
        <w:rPr>
          <w:rFonts w:ascii="Times New Roman" w:hAnsi="Times New Roman"/>
          <w:sz w:val="24"/>
        </w:rPr>
      </w:pPr>
    </w:p>
    <w:p w14:paraId="22F7A354" w14:textId="77777777" w:rsidR="004016F4" w:rsidRDefault="004016F4">
      <w:pPr>
        <w:spacing w:after="0" w:line="240" w:lineRule="auto"/>
        <w:jc w:val="right"/>
        <w:rPr>
          <w:rFonts w:ascii="Times New Roman" w:hAnsi="Times New Roman"/>
          <w:sz w:val="24"/>
        </w:rPr>
      </w:pPr>
    </w:p>
    <w:p w14:paraId="498F57A3" w14:textId="77777777" w:rsidR="00153404" w:rsidRDefault="00153404">
      <w:pPr>
        <w:spacing w:after="0" w:line="240" w:lineRule="auto"/>
        <w:jc w:val="right"/>
        <w:rPr>
          <w:rFonts w:ascii="Times New Roman" w:hAnsi="Times New Roman"/>
          <w:sz w:val="24"/>
        </w:rPr>
      </w:pPr>
    </w:p>
    <w:p w14:paraId="698D82A6"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1</w:t>
      </w:r>
    </w:p>
    <w:p w14:paraId="74DA056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0D235E"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 2023 года</w:t>
      </w:r>
    </w:p>
    <w:p w14:paraId="7212B1C6" w14:textId="77777777" w:rsidR="00674339" w:rsidRDefault="00472F13">
      <w:pPr>
        <w:spacing w:after="0" w:line="240" w:lineRule="auto"/>
        <w:jc w:val="center"/>
        <w:rPr>
          <w:rFonts w:ascii="Times New Roman" w:hAnsi="Times New Roman"/>
          <w:b/>
          <w:sz w:val="24"/>
        </w:rPr>
      </w:pPr>
      <w:r>
        <w:rPr>
          <w:rFonts w:ascii="Times New Roman" w:hAnsi="Times New Roman"/>
          <w:b/>
          <w:sz w:val="16"/>
        </w:rPr>
        <w:t xml:space="preserve"> </w:t>
      </w:r>
    </w:p>
    <w:p w14:paraId="523AF709"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Техническое задание </w:t>
      </w:r>
    </w:p>
    <w:p w14:paraId="3B23E2B8" w14:textId="77777777" w:rsidR="00153404" w:rsidRPr="00153404" w:rsidRDefault="00472F13" w:rsidP="00153404">
      <w:pPr>
        <w:spacing w:after="0" w:line="240" w:lineRule="auto"/>
        <w:jc w:val="center"/>
        <w:rPr>
          <w:rStyle w:val="1"/>
          <w:rFonts w:ascii="Times New Roman" w:hAnsi="Times New Roman"/>
          <w:b/>
          <w:sz w:val="24"/>
        </w:rPr>
      </w:pPr>
      <w:r w:rsidRPr="00153404">
        <w:rPr>
          <w:rFonts w:ascii="Times New Roman" w:hAnsi="Times New Roman"/>
          <w:b/>
          <w:sz w:val="24"/>
        </w:rPr>
        <w:t xml:space="preserve">на оказание услуг по </w:t>
      </w:r>
      <w:r w:rsidR="00153404" w:rsidRPr="00153404">
        <w:rPr>
          <w:rStyle w:val="1"/>
          <w:rFonts w:ascii="Times New Roman" w:hAnsi="Times New Roman"/>
          <w:b/>
          <w:sz w:val="24"/>
        </w:rPr>
        <w:t xml:space="preserve">организации участия Ростовской области </w:t>
      </w:r>
    </w:p>
    <w:p w14:paraId="6ABD8D80" w14:textId="77777777" w:rsidR="00674339" w:rsidRPr="00153404" w:rsidRDefault="00153404" w:rsidP="00153404">
      <w:pPr>
        <w:spacing w:after="0" w:line="240" w:lineRule="auto"/>
        <w:jc w:val="center"/>
        <w:rPr>
          <w:rFonts w:ascii="Times New Roman" w:hAnsi="Times New Roman"/>
          <w:b/>
          <w:sz w:val="24"/>
        </w:rPr>
      </w:pPr>
      <w:r w:rsidRPr="00153404">
        <w:rPr>
          <w:rStyle w:val="1"/>
          <w:rFonts w:ascii="Times New Roman" w:hAnsi="Times New Roman"/>
          <w:b/>
          <w:sz w:val="24"/>
        </w:rPr>
        <w:t>в Международной выставке-форуме «Россия»</w:t>
      </w:r>
    </w:p>
    <w:p w14:paraId="66CE6279" w14:textId="4D0A93D6" w:rsidR="00015C02" w:rsidRDefault="00015C02" w:rsidP="00015C02">
      <w:pPr>
        <w:tabs>
          <w:tab w:val="left" w:pos="441"/>
          <w:tab w:val="left" w:pos="993"/>
        </w:tabs>
        <w:spacing w:after="0" w:line="240" w:lineRule="auto"/>
        <w:ind w:firstLine="709"/>
        <w:rPr>
          <w:rFonts w:ascii="Times New Roman" w:hAnsi="Times New Roman"/>
          <w:sz w:val="24"/>
        </w:rPr>
      </w:pPr>
    </w:p>
    <w:p w14:paraId="29D652E2" w14:textId="1E366F49" w:rsidR="00B12828" w:rsidRDefault="00B12828" w:rsidP="00015C02">
      <w:pPr>
        <w:tabs>
          <w:tab w:val="left" w:pos="441"/>
          <w:tab w:val="left" w:pos="993"/>
        </w:tabs>
        <w:spacing w:after="0" w:line="240" w:lineRule="auto"/>
        <w:ind w:firstLine="709"/>
        <w:rPr>
          <w:rFonts w:ascii="Times New Roman" w:hAnsi="Times New Roman"/>
          <w:sz w:val="24"/>
        </w:rPr>
      </w:pPr>
    </w:p>
    <w:p w14:paraId="29580C6D" w14:textId="31E18153" w:rsidR="00B12828" w:rsidRDefault="00B12828" w:rsidP="00015C02">
      <w:pPr>
        <w:tabs>
          <w:tab w:val="left" w:pos="441"/>
          <w:tab w:val="left" w:pos="993"/>
        </w:tabs>
        <w:spacing w:after="0" w:line="240" w:lineRule="auto"/>
        <w:ind w:firstLine="709"/>
        <w:rPr>
          <w:rFonts w:ascii="Times New Roman" w:hAnsi="Times New Roman"/>
          <w:sz w:val="24"/>
        </w:rPr>
      </w:pPr>
    </w:p>
    <w:p w14:paraId="332B0AD2" w14:textId="154AE093" w:rsidR="00B12828" w:rsidRDefault="00B12828" w:rsidP="00015C02">
      <w:pPr>
        <w:tabs>
          <w:tab w:val="left" w:pos="441"/>
          <w:tab w:val="left" w:pos="993"/>
        </w:tabs>
        <w:spacing w:after="0" w:line="240" w:lineRule="auto"/>
        <w:ind w:firstLine="709"/>
        <w:rPr>
          <w:rFonts w:ascii="Times New Roman" w:hAnsi="Times New Roman"/>
          <w:sz w:val="24"/>
        </w:rPr>
      </w:pPr>
    </w:p>
    <w:p w14:paraId="74962969" w14:textId="3FBFA252" w:rsidR="00B12828" w:rsidRDefault="00B12828" w:rsidP="00015C02">
      <w:pPr>
        <w:tabs>
          <w:tab w:val="left" w:pos="441"/>
          <w:tab w:val="left" w:pos="993"/>
        </w:tabs>
        <w:spacing w:after="0" w:line="240" w:lineRule="auto"/>
        <w:ind w:firstLine="709"/>
        <w:rPr>
          <w:rFonts w:ascii="Times New Roman" w:hAnsi="Times New Roman"/>
          <w:sz w:val="24"/>
        </w:rPr>
      </w:pPr>
    </w:p>
    <w:p w14:paraId="35C30353" w14:textId="15635156" w:rsidR="00B12828" w:rsidRDefault="00B12828" w:rsidP="00015C02">
      <w:pPr>
        <w:tabs>
          <w:tab w:val="left" w:pos="441"/>
          <w:tab w:val="left" w:pos="993"/>
        </w:tabs>
        <w:spacing w:after="0" w:line="240" w:lineRule="auto"/>
        <w:ind w:firstLine="709"/>
        <w:rPr>
          <w:rFonts w:ascii="Times New Roman" w:hAnsi="Times New Roman"/>
          <w:sz w:val="24"/>
        </w:rPr>
      </w:pPr>
    </w:p>
    <w:p w14:paraId="1E33FCFA" w14:textId="4B7CC728" w:rsidR="00B12828" w:rsidRDefault="00B12828" w:rsidP="00015C02">
      <w:pPr>
        <w:tabs>
          <w:tab w:val="left" w:pos="441"/>
          <w:tab w:val="left" w:pos="993"/>
        </w:tabs>
        <w:spacing w:after="0" w:line="240" w:lineRule="auto"/>
        <w:ind w:firstLine="709"/>
        <w:rPr>
          <w:rFonts w:ascii="Times New Roman" w:hAnsi="Times New Roman"/>
          <w:sz w:val="24"/>
        </w:rPr>
      </w:pPr>
    </w:p>
    <w:p w14:paraId="0CF11630" w14:textId="17ECDBF3" w:rsidR="00B12828" w:rsidRDefault="00B12828" w:rsidP="00015C02">
      <w:pPr>
        <w:tabs>
          <w:tab w:val="left" w:pos="441"/>
          <w:tab w:val="left" w:pos="993"/>
        </w:tabs>
        <w:spacing w:after="0" w:line="240" w:lineRule="auto"/>
        <w:ind w:firstLine="709"/>
        <w:rPr>
          <w:rFonts w:ascii="Times New Roman" w:hAnsi="Times New Roman"/>
          <w:sz w:val="24"/>
        </w:rPr>
      </w:pPr>
    </w:p>
    <w:p w14:paraId="74BEA8B4" w14:textId="515B00C5" w:rsidR="00B12828" w:rsidRDefault="00B12828" w:rsidP="00015C02">
      <w:pPr>
        <w:tabs>
          <w:tab w:val="left" w:pos="441"/>
          <w:tab w:val="left" w:pos="993"/>
        </w:tabs>
        <w:spacing w:after="0" w:line="240" w:lineRule="auto"/>
        <w:ind w:firstLine="709"/>
        <w:rPr>
          <w:rFonts w:ascii="Times New Roman" w:hAnsi="Times New Roman"/>
          <w:sz w:val="24"/>
        </w:rPr>
      </w:pPr>
    </w:p>
    <w:p w14:paraId="2B395751" w14:textId="51D7786B" w:rsidR="00B12828" w:rsidRDefault="00B12828" w:rsidP="00015C02">
      <w:pPr>
        <w:tabs>
          <w:tab w:val="left" w:pos="441"/>
          <w:tab w:val="left" w:pos="993"/>
        </w:tabs>
        <w:spacing w:after="0" w:line="240" w:lineRule="auto"/>
        <w:ind w:firstLine="709"/>
        <w:rPr>
          <w:rFonts w:ascii="Times New Roman" w:hAnsi="Times New Roman"/>
          <w:sz w:val="24"/>
        </w:rPr>
      </w:pPr>
    </w:p>
    <w:p w14:paraId="52339156" w14:textId="1F5B82BC" w:rsidR="00B12828" w:rsidRDefault="00B12828" w:rsidP="00015C02">
      <w:pPr>
        <w:tabs>
          <w:tab w:val="left" w:pos="441"/>
          <w:tab w:val="left" w:pos="993"/>
        </w:tabs>
        <w:spacing w:after="0" w:line="240" w:lineRule="auto"/>
        <w:ind w:firstLine="709"/>
        <w:rPr>
          <w:rFonts w:ascii="Times New Roman" w:hAnsi="Times New Roman"/>
          <w:sz w:val="24"/>
        </w:rPr>
      </w:pPr>
    </w:p>
    <w:p w14:paraId="14B32EC1" w14:textId="39156E64" w:rsidR="00B12828" w:rsidRDefault="00B12828" w:rsidP="00015C02">
      <w:pPr>
        <w:tabs>
          <w:tab w:val="left" w:pos="441"/>
          <w:tab w:val="left" w:pos="993"/>
        </w:tabs>
        <w:spacing w:after="0" w:line="240" w:lineRule="auto"/>
        <w:ind w:firstLine="709"/>
        <w:rPr>
          <w:rFonts w:ascii="Times New Roman" w:hAnsi="Times New Roman"/>
          <w:sz w:val="24"/>
        </w:rPr>
      </w:pPr>
    </w:p>
    <w:p w14:paraId="0638C8B9" w14:textId="4B79253E" w:rsidR="00B12828" w:rsidRDefault="00B12828" w:rsidP="00015C02">
      <w:pPr>
        <w:tabs>
          <w:tab w:val="left" w:pos="441"/>
          <w:tab w:val="left" w:pos="993"/>
        </w:tabs>
        <w:spacing w:after="0" w:line="240" w:lineRule="auto"/>
        <w:ind w:firstLine="709"/>
        <w:rPr>
          <w:rFonts w:ascii="Times New Roman" w:hAnsi="Times New Roman"/>
          <w:sz w:val="24"/>
        </w:rPr>
      </w:pPr>
    </w:p>
    <w:p w14:paraId="019692AB" w14:textId="0885671E" w:rsidR="00B12828" w:rsidRDefault="00B12828" w:rsidP="00015C02">
      <w:pPr>
        <w:tabs>
          <w:tab w:val="left" w:pos="441"/>
          <w:tab w:val="left" w:pos="993"/>
        </w:tabs>
        <w:spacing w:after="0" w:line="240" w:lineRule="auto"/>
        <w:ind w:firstLine="709"/>
        <w:rPr>
          <w:rFonts w:ascii="Times New Roman" w:hAnsi="Times New Roman"/>
          <w:sz w:val="24"/>
        </w:rPr>
      </w:pPr>
    </w:p>
    <w:p w14:paraId="00D197D6" w14:textId="03BA929F" w:rsidR="00B12828" w:rsidRDefault="00B12828" w:rsidP="00015C02">
      <w:pPr>
        <w:tabs>
          <w:tab w:val="left" w:pos="441"/>
          <w:tab w:val="left" w:pos="993"/>
        </w:tabs>
        <w:spacing w:after="0" w:line="240" w:lineRule="auto"/>
        <w:ind w:firstLine="709"/>
        <w:rPr>
          <w:rFonts w:ascii="Times New Roman" w:hAnsi="Times New Roman"/>
          <w:sz w:val="24"/>
        </w:rPr>
      </w:pPr>
    </w:p>
    <w:p w14:paraId="27979D7E" w14:textId="7E81A92E" w:rsidR="00B12828" w:rsidRDefault="00B12828" w:rsidP="00015C02">
      <w:pPr>
        <w:tabs>
          <w:tab w:val="left" w:pos="441"/>
          <w:tab w:val="left" w:pos="993"/>
        </w:tabs>
        <w:spacing w:after="0" w:line="240" w:lineRule="auto"/>
        <w:ind w:firstLine="709"/>
        <w:rPr>
          <w:rFonts w:ascii="Times New Roman" w:hAnsi="Times New Roman"/>
          <w:sz w:val="24"/>
        </w:rPr>
      </w:pPr>
    </w:p>
    <w:p w14:paraId="4F444E09" w14:textId="0A7280B8" w:rsidR="00B12828" w:rsidRDefault="00B12828" w:rsidP="00015C02">
      <w:pPr>
        <w:tabs>
          <w:tab w:val="left" w:pos="441"/>
          <w:tab w:val="left" w:pos="993"/>
        </w:tabs>
        <w:spacing w:after="0" w:line="240" w:lineRule="auto"/>
        <w:ind w:firstLine="709"/>
        <w:rPr>
          <w:rFonts w:ascii="Times New Roman" w:hAnsi="Times New Roman"/>
          <w:sz w:val="24"/>
        </w:rPr>
      </w:pPr>
    </w:p>
    <w:p w14:paraId="65C0D754" w14:textId="32118C1B" w:rsidR="00B12828" w:rsidRDefault="00B12828" w:rsidP="00015C02">
      <w:pPr>
        <w:tabs>
          <w:tab w:val="left" w:pos="441"/>
          <w:tab w:val="left" w:pos="993"/>
        </w:tabs>
        <w:spacing w:after="0" w:line="240" w:lineRule="auto"/>
        <w:ind w:firstLine="709"/>
        <w:rPr>
          <w:rFonts w:ascii="Times New Roman" w:hAnsi="Times New Roman"/>
          <w:sz w:val="24"/>
        </w:rPr>
      </w:pPr>
    </w:p>
    <w:p w14:paraId="6638B26F" w14:textId="2822493B" w:rsidR="00B12828" w:rsidRDefault="00B12828" w:rsidP="00015C02">
      <w:pPr>
        <w:tabs>
          <w:tab w:val="left" w:pos="441"/>
          <w:tab w:val="left" w:pos="993"/>
        </w:tabs>
        <w:spacing w:after="0" w:line="240" w:lineRule="auto"/>
        <w:ind w:firstLine="709"/>
        <w:rPr>
          <w:rFonts w:ascii="Times New Roman" w:hAnsi="Times New Roman"/>
          <w:sz w:val="24"/>
        </w:rPr>
      </w:pPr>
    </w:p>
    <w:p w14:paraId="46602E68" w14:textId="72E11AAE" w:rsidR="00B12828" w:rsidRDefault="00B12828" w:rsidP="00015C02">
      <w:pPr>
        <w:tabs>
          <w:tab w:val="left" w:pos="441"/>
          <w:tab w:val="left" w:pos="993"/>
        </w:tabs>
        <w:spacing w:after="0" w:line="240" w:lineRule="auto"/>
        <w:ind w:firstLine="709"/>
        <w:rPr>
          <w:rFonts w:ascii="Times New Roman" w:hAnsi="Times New Roman"/>
          <w:sz w:val="24"/>
        </w:rPr>
      </w:pPr>
    </w:p>
    <w:p w14:paraId="40C96951" w14:textId="09DA15AE" w:rsidR="00B12828" w:rsidRDefault="00B12828" w:rsidP="00015C02">
      <w:pPr>
        <w:tabs>
          <w:tab w:val="left" w:pos="441"/>
          <w:tab w:val="left" w:pos="993"/>
        </w:tabs>
        <w:spacing w:after="0" w:line="240" w:lineRule="auto"/>
        <w:ind w:firstLine="709"/>
        <w:rPr>
          <w:rFonts w:ascii="Times New Roman" w:hAnsi="Times New Roman"/>
          <w:sz w:val="24"/>
        </w:rPr>
      </w:pPr>
    </w:p>
    <w:p w14:paraId="0E7E721B" w14:textId="23EC2AA3" w:rsidR="00B12828" w:rsidRDefault="00B12828" w:rsidP="00015C02">
      <w:pPr>
        <w:tabs>
          <w:tab w:val="left" w:pos="441"/>
          <w:tab w:val="left" w:pos="993"/>
        </w:tabs>
        <w:spacing w:after="0" w:line="240" w:lineRule="auto"/>
        <w:ind w:firstLine="709"/>
        <w:rPr>
          <w:rFonts w:ascii="Times New Roman" w:hAnsi="Times New Roman"/>
          <w:sz w:val="24"/>
        </w:rPr>
      </w:pPr>
    </w:p>
    <w:p w14:paraId="362C64DD" w14:textId="60264E38" w:rsidR="00B12828" w:rsidRDefault="00B12828" w:rsidP="00015C02">
      <w:pPr>
        <w:tabs>
          <w:tab w:val="left" w:pos="441"/>
          <w:tab w:val="left" w:pos="993"/>
        </w:tabs>
        <w:spacing w:after="0" w:line="240" w:lineRule="auto"/>
        <w:ind w:firstLine="709"/>
        <w:rPr>
          <w:rFonts w:ascii="Times New Roman" w:hAnsi="Times New Roman"/>
          <w:sz w:val="24"/>
        </w:rPr>
      </w:pPr>
    </w:p>
    <w:p w14:paraId="3893B5AD" w14:textId="15AD86F1" w:rsidR="00B12828" w:rsidRDefault="00B12828" w:rsidP="00015C02">
      <w:pPr>
        <w:tabs>
          <w:tab w:val="left" w:pos="441"/>
          <w:tab w:val="left" w:pos="993"/>
        </w:tabs>
        <w:spacing w:after="0" w:line="240" w:lineRule="auto"/>
        <w:ind w:firstLine="709"/>
        <w:rPr>
          <w:rFonts w:ascii="Times New Roman" w:hAnsi="Times New Roman"/>
          <w:sz w:val="24"/>
        </w:rPr>
      </w:pPr>
    </w:p>
    <w:p w14:paraId="3D1E7DE7" w14:textId="55D0E327" w:rsidR="00B12828" w:rsidRDefault="00B12828" w:rsidP="00015C02">
      <w:pPr>
        <w:tabs>
          <w:tab w:val="left" w:pos="441"/>
          <w:tab w:val="left" w:pos="993"/>
        </w:tabs>
        <w:spacing w:after="0" w:line="240" w:lineRule="auto"/>
        <w:ind w:firstLine="709"/>
        <w:rPr>
          <w:rFonts w:ascii="Times New Roman" w:hAnsi="Times New Roman"/>
          <w:sz w:val="24"/>
        </w:rPr>
      </w:pPr>
    </w:p>
    <w:p w14:paraId="49A74002" w14:textId="304F7BB2" w:rsidR="00B12828" w:rsidRDefault="00B12828" w:rsidP="00015C02">
      <w:pPr>
        <w:tabs>
          <w:tab w:val="left" w:pos="441"/>
          <w:tab w:val="left" w:pos="993"/>
        </w:tabs>
        <w:spacing w:after="0" w:line="240" w:lineRule="auto"/>
        <w:ind w:firstLine="709"/>
        <w:rPr>
          <w:rFonts w:ascii="Times New Roman" w:hAnsi="Times New Roman"/>
          <w:sz w:val="24"/>
        </w:rPr>
      </w:pPr>
    </w:p>
    <w:p w14:paraId="744935E0" w14:textId="37A4C6E4" w:rsidR="00B12828" w:rsidRDefault="00B12828" w:rsidP="00015C02">
      <w:pPr>
        <w:tabs>
          <w:tab w:val="left" w:pos="441"/>
          <w:tab w:val="left" w:pos="993"/>
        </w:tabs>
        <w:spacing w:after="0" w:line="240" w:lineRule="auto"/>
        <w:ind w:firstLine="709"/>
        <w:rPr>
          <w:rFonts w:ascii="Times New Roman" w:hAnsi="Times New Roman"/>
          <w:sz w:val="24"/>
        </w:rPr>
      </w:pPr>
    </w:p>
    <w:p w14:paraId="476EDDB0" w14:textId="033B8002" w:rsidR="00B12828" w:rsidRDefault="00B12828" w:rsidP="00015C02">
      <w:pPr>
        <w:tabs>
          <w:tab w:val="left" w:pos="441"/>
          <w:tab w:val="left" w:pos="993"/>
        </w:tabs>
        <w:spacing w:after="0" w:line="240" w:lineRule="auto"/>
        <w:ind w:firstLine="709"/>
        <w:rPr>
          <w:rFonts w:ascii="Times New Roman" w:hAnsi="Times New Roman"/>
          <w:sz w:val="24"/>
        </w:rPr>
      </w:pPr>
    </w:p>
    <w:p w14:paraId="1CAA82C1" w14:textId="77777777" w:rsidR="00B12828" w:rsidRDefault="00B12828" w:rsidP="00015C02">
      <w:pPr>
        <w:tabs>
          <w:tab w:val="left" w:pos="441"/>
          <w:tab w:val="left" w:pos="993"/>
        </w:tabs>
        <w:spacing w:after="0" w:line="240" w:lineRule="auto"/>
        <w:ind w:firstLine="709"/>
        <w:rPr>
          <w:rFonts w:ascii="Times New Roman" w:hAnsi="Times New Roman"/>
          <w:sz w:val="24"/>
        </w:rPr>
      </w:pPr>
    </w:p>
    <w:p w14:paraId="16A49BA5"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43F3BAB2"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784E0984" w14:textId="77777777" w:rsidR="00674339" w:rsidRDefault="00674339"/>
    <w:p w14:paraId="64CFF866" w14:textId="77777777" w:rsidR="00674339" w:rsidRDefault="00674339"/>
    <w:tbl>
      <w:tblPr>
        <w:tblW w:w="0" w:type="auto"/>
        <w:tblLayout w:type="fixed"/>
        <w:tblLook w:val="04A0" w:firstRow="1" w:lastRow="0" w:firstColumn="1" w:lastColumn="0" w:noHBand="0" w:noVBand="1"/>
      </w:tblPr>
      <w:tblGrid>
        <w:gridCol w:w="4812"/>
        <w:gridCol w:w="4980"/>
      </w:tblGrid>
      <w:tr w:rsidR="00674339" w14:paraId="4B6CCCB0" w14:textId="77777777">
        <w:trPr>
          <w:trHeight w:val="135"/>
        </w:trPr>
        <w:tc>
          <w:tcPr>
            <w:tcW w:w="4812" w:type="dxa"/>
          </w:tcPr>
          <w:p w14:paraId="19794D2E"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D92954E"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5B76C8F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7709BB8B" w14:textId="77777777" w:rsidR="00674339" w:rsidRDefault="00674339">
            <w:pPr>
              <w:spacing w:after="0" w:line="240" w:lineRule="auto"/>
              <w:jc w:val="center"/>
              <w:rPr>
                <w:rFonts w:ascii="Times New Roman" w:hAnsi="Times New Roman"/>
                <w:b/>
                <w:sz w:val="24"/>
              </w:rPr>
            </w:pPr>
          </w:p>
        </w:tc>
      </w:tr>
      <w:tr w:rsidR="00674339" w14:paraId="72C5E851" w14:textId="77777777">
        <w:trPr>
          <w:trHeight w:val="135"/>
        </w:trPr>
        <w:tc>
          <w:tcPr>
            <w:tcW w:w="4812" w:type="dxa"/>
          </w:tcPr>
          <w:p w14:paraId="27F56C42"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0D46DE2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F6D0468" w14:textId="77777777">
        <w:trPr>
          <w:trHeight w:val="135"/>
        </w:trPr>
        <w:tc>
          <w:tcPr>
            <w:tcW w:w="4812" w:type="dxa"/>
          </w:tcPr>
          <w:p w14:paraId="2D6E5D51"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DFEC9D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3292EA2B"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492E472A"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78C25F1A" w14:textId="77777777">
        <w:trPr>
          <w:trHeight w:val="135"/>
        </w:trPr>
        <w:tc>
          <w:tcPr>
            <w:tcW w:w="4812" w:type="dxa"/>
          </w:tcPr>
          <w:p w14:paraId="644EBDB4"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3BD09DD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4D455B0A"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53C76BCB" w14:textId="77777777" w:rsidR="00674339" w:rsidRDefault="00674339">
      <w:pPr>
        <w:spacing w:after="0" w:line="240" w:lineRule="auto"/>
        <w:jc w:val="right"/>
        <w:rPr>
          <w:rFonts w:ascii="Times New Roman" w:hAnsi="Times New Roman"/>
          <w:sz w:val="24"/>
        </w:rPr>
      </w:pPr>
    </w:p>
    <w:p w14:paraId="247F349F" w14:textId="77777777" w:rsidR="0015399E" w:rsidRDefault="0015399E">
      <w:pPr>
        <w:spacing w:after="0" w:line="240" w:lineRule="auto"/>
        <w:jc w:val="right"/>
        <w:rPr>
          <w:rFonts w:ascii="Times New Roman" w:hAnsi="Times New Roman"/>
          <w:sz w:val="24"/>
        </w:rPr>
      </w:pPr>
    </w:p>
    <w:p w14:paraId="3F12847D" w14:textId="77777777" w:rsidR="00674339" w:rsidRDefault="00015C02" w:rsidP="00015C02">
      <w:pPr>
        <w:tabs>
          <w:tab w:val="left" w:pos="8715"/>
        </w:tabs>
        <w:spacing w:after="0" w:line="240" w:lineRule="auto"/>
        <w:rPr>
          <w:rFonts w:ascii="Times New Roman" w:hAnsi="Times New Roman"/>
          <w:sz w:val="24"/>
        </w:rPr>
      </w:pPr>
      <w:r>
        <w:rPr>
          <w:rFonts w:ascii="Times New Roman" w:hAnsi="Times New Roman"/>
          <w:sz w:val="24"/>
        </w:rPr>
        <w:tab/>
      </w:r>
    </w:p>
    <w:p w14:paraId="44718940" w14:textId="77777777" w:rsidR="00015C02" w:rsidRDefault="00015C02" w:rsidP="00015C02">
      <w:pPr>
        <w:tabs>
          <w:tab w:val="left" w:pos="8715"/>
        </w:tabs>
        <w:spacing w:after="0" w:line="240" w:lineRule="auto"/>
        <w:rPr>
          <w:rFonts w:ascii="Times New Roman" w:hAnsi="Times New Roman"/>
          <w:sz w:val="24"/>
        </w:rPr>
      </w:pPr>
    </w:p>
    <w:p w14:paraId="52AB2DEC" w14:textId="77777777" w:rsidR="00015C02" w:rsidRDefault="00015C02" w:rsidP="00015C02">
      <w:pPr>
        <w:tabs>
          <w:tab w:val="left" w:pos="8715"/>
        </w:tabs>
        <w:spacing w:after="0" w:line="240" w:lineRule="auto"/>
        <w:rPr>
          <w:rFonts w:ascii="Times New Roman" w:hAnsi="Times New Roman"/>
          <w:sz w:val="24"/>
        </w:rPr>
      </w:pPr>
    </w:p>
    <w:p w14:paraId="17B50E27"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2</w:t>
      </w:r>
    </w:p>
    <w:p w14:paraId="17EC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D88F70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2023 года</w:t>
      </w:r>
    </w:p>
    <w:p w14:paraId="3A79898E" w14:textId="77777777" w:rsidR="00674339" w:rsidRDefault="00674339">
      <w:pPr>
        <w:spacing w:after="0" w:line="240" w:lineRule="auto"/>
        <w:jc w:val="right"/>
        <w:rPr>
          <w:rFonts w:ascii="Calibri" w:hAnsi="Calibri"/>
        </w:rPr>
      </w:pPr>
    </w:p>
    <w:p w14:paraId="639EE779" w14:textId="77777777" w:rsidR="00674339" w:rsidRDefault="00674339">
      <w:pPr>
        <w:spacing w:after="0" w:line="240" w:lineRule="auto"/>
        <w:jc w:val="right"/>
        <w:rPr>
          <w:rFonts w:ascii="Calibri" w:hAnsi="Calibri"/>
        </w:rPr>
      </w:pPr>
    </w:p>
    <w:p w14:paraId="6222F37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Спецификация </w:t>
      </w:r>
    </w:p>
    <w:p w14:paraId="71E2BBE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оказание услуг по _____________________</w:t>
      </w:r>
    </w:p>
    <w:p w14:paraId="22504692" w14:textId="77777777" w:rsidR="00674339" w:rsidRDefault="00674339">
      <w:pPr>
        <w:spacing w:after="0" w:line="240" w:lineRule="auto"/>
        <w:jc w:val="center"/>
        <w:rPr>
          <w:rFonts w:ascii="Times New Roman" w:hAnsi="Times New Roman"/>
          <w:b/>
          <w:sz w:val="24"/>
        </w:rPr>
      </w:pPr>
    </w:p>
    <w:p w14:paraId="7CB01000" w14:textId="77777777" w:rsidR="00674339" w:rsidRDefault="00674339">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674339" w14:paraId="40EACE4A" w14:textId="77777777">
        <w:tc>
          <w:tcPr>
            <w:tcW w:w="568" w:type="dxa"/>
            <w:tcBorders>
              <w:top w:val="single" w:sz="4" w:space="0" w:color="000000"/>
              <w:left w:val="single" w:sz="4" w:space="0" w:color="000000"/>
              <w:bottom w:val="single" w:sz="4" w:space="0" w:color="000000"/>
              <w:right w:val="single" w:sz="4" w:space="0" w:color="000000"/>
            </w:tcBorders>
          </w:tcPr>
          <w:p w14:paraId="0962BC5A" w14:textId="77777777" w:rsidR="00674339" w:rsidRDefault="00472F13">
            <w:pPr>
              <w:spacing w:after="0" w:line="240" w:lineRule="auto"/>
              <w:jc w:val="center"/>
              <w:rPr>
                <w:rFonts w:ascii="Times New Roman" w:hAnsi="Times New Roman"/>
                <w:b/>
                <w:sz w:val="24"/>
              </w:rPr>
            </w:pPr>
            <w:bookmarkStart w:id="42" w:name="_Hlk32845582"/>
            <w:r>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14:paraId="2BE06EF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14:paraId="5C0E8C6B" w14:textId="77777777" w:rsidR="00674339" w:rsidRDefault="00472F13">
            <w:pPr>
              <w:spacing w:after="0" w:line="240" w:lineRule="auto"/>
              <w:jc w:val="center"/>
              <w:rPr>
                <w:rFonts w:ascii="Times New Roman" w:hAnsi="Times New Roman"/>
                <w:b/>
                <w:sz w:val="24"/>
              </w:rPr>
            </w:pPr>
            <w:r>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14:paraId="352DBAAA"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Цена </w:t>
            </w:r>
          </w:p>
          <w:p w14:paraId="365EE4C6"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 ед.изм.</w:t>
            </w:r>
          </w:p>
        </w:tc>
        <w:tc>
          <w:tcPr>
            <w:tcW w:w="806" w:type="dxa"/>
            <w:tcBorders>
              <w:top w:val="single" w:sz="4" w:space="0" w:color="000000"/>
              <w:left w:val="single" w:sz="4" w:space="0" w:color="000000"/>
              <w:bottom w:val="single" w:sz="4" w:space="0" w:color="000000"/>
              <w:right w:val="single" w:sz="4" w:space="0" w:color="000000"/>
            </w:tcBorders>
          </w:tcPr>
          <w:p w14:paraId="717B51A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14:paraId="22F93A3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Стоимость </w:t>
            </w:r>
          </w:p>
          <w:p w14:paraId="4E3ACD82" w14:textId="77777777" w:rsidR="00674339" w:rsidRDefault="00472F13">
            <w:pPr>
              <w:spacing w:after="0" w:line="240" w:lineRule="auto"/>
              <w:jc w:val="center"/>
              <w:rPr>
                <w:rFonts w:ascii="Times New Roman" w:hAnsi="Times New Roman"/>
                <w:b/>
                <w:sz w:val="24"/>
              </w:rPr>
            </w:pPr>
            <w:r>
              <w:rPr>
                <w:rFonts w:ascii="Times New Roman" w:hAnsi="Times New Roman"/>
                <w:b/>
                <w:sz w:val="24"/>
              </w:rPr>
              <w:t>(руб.)</w:t>
            </w:r>
          </w:p>
        </w:tc>
      </w:tr>
      <w:tr w:rsidR="00674339" w14:paraId="45795A92" w14:textId="77777777">
        <w:tc>
          <w:tcPr>
            <w:tcW w:w="568" w:type="dxa"/>
            <w:tcBorders>
              <w:top w:val="single" w:sz="4" w:space="0" w:color="000000"/>
              <w:left w:val="single" w:sz="4" w:space="0" w:color="000000"/>
              <w:bottom w:val="single" w:sz="4" w:space="0" w:color="000000"/>
              <w:right w:val="single" w:sz="4" w:space="0" w:color="000000"/>
            </w:tcBorders>
          </w:tcPr>
          <w:p w14:paraId="0AF8D377"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06D522E6"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39A87A8B"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0F71E7B0"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1FD1FF7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5642385E" w14:textId="77777777" w:rsidR="00674339" w:rsidRDefault="00674339">
            <w:pPr>
              <w:spacing w:after="0" w:line="240" w:lineRule="auto"/>
              <w:jc w:val="center"/>
              <w:rPr>
                <w:rFonts w:ascii="Times New Roman" w:hAnsi="Times New Roman"/>
                <w:b/>
                <w:sz w:val="24"/>
              </w:rPr>
            </w:pPr>
          </w:p>
        </w:tc>
      </w:tr>
      <w:tr w:rsidR="00674339" w14:paraId="34C9AD17" w14:textId="77777777">
        <w:tc>
          <w:tcPr>
            <w:tcW w:w="568" w:type="dxa"/>
            <w:tcBorders>
              <w:top w:val="single" w:sz="4" w:space="0" w:color="000000"/>
              <w:left w:val="single" w:sz="4" w:space="0" w:color="000000"/>
              <w:bottom w:val="single" w:sz="4" w:space="0" w:color="000000"/>
              <w:right w:val="single" w:sz="4" w:space="0" w:color="000000"/>
            </w:tcBorders>
          </w:tcPr>
          <w:p w14:paraId="5B946682"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672D7067"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553DFDD4"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63F82C2"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0D88370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3DB3C642" w14:textId="77777777" w:rsidR="00674339" w:rsidRDefault="00674339">
            <w:pPr>
              <w:spacing w:after="0" w:line="240" w:lineRule="auto"/>
              <w:jc w:val="center"/>
              <w:rPr>
                <w:rFonts w:ascii="Times New Roman" w:hAnsi="Times New Roman"/>
                <w:b/>
                <w:sz w:val="24"/>
              </w:rPr>
            </w:pPr>
          </w:p>
        </w:tc>
      </w:tr>
      <w:tr w:rsidR="00674339" w14:paraId="480B4065" w14:textId="77777777">
        <w:tc>
          <w:tcPr>
            <w:tcW w:w="568" w:type="dxa"/>
            <w:tcBorders>
              <w:top w:val="single" w:sz="4" w:space="0" w:color="000000"/>
              <w:left w:val="single" w:sz="4" w:space="0" w:color="000000"/>
              <w:bottom w:val="single" w:sz="4" w:space="0" w:color="000000"/>
              <w:right w:val="single" w:sz="4" w:space="0" w:color="000000"/>
            </w:tcBorders>
          </w:tcPr>
          <w:p w14:paraId="38022066"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44A1C91D"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0DAD3222"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868F899"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7E15F2E6"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2B146248" w14:textId="77777777" w:rsidR="00674339" w:rsidRDefault="00674339">
            <w:pPr>
              <w:spacing w:after="0" w:line="240" w:lineRule="auto"/>
              <w:jc w:val="center"/>
              <w:rPr>
                <w:rFonts w:ascii="Times New Roman" w:hAnsi="Times New Roman"/>
                <w:b/>
                <w:sz w:val="24"/>
              </w:rPr>
            </w:pPr>
          </w:p>
        </w:tc>
      </w:tr>
      <w:tr w:rsidR="00674339" w14:paraId="7D8BB024" w14:textId="77777777">
        <w:tc>
          <w:tcPr>
            <w:tcW w:w="8692" w:type="dxa"/>
            <w:gridSpan w:val="5"/>
            <w:tcBorders>
              <w:top w:val="single" w:sz="4" w:space="0" w:color="000000"/>
              <w:left w:val="single" w:sz="4" w:space="0" w:color="000000"/>
              <w:bottom w:val="single" w:sz="4" w:space="0" w:color="000000"/>
              <w:right w:val="single" w:sz="4" w:space="0" w:color="000000"/>
            </w:tcBorders>
          </w:tcPr>
          <w:p w14:paraId="72B22D2B" w14:textId="77777777" w:rsidR="00674339" w:rsidRDefault="00472F13">
            <w:pPr>
              <w:spacing w:after="0" w:line="240" w:lineRule="auto"/>
              <w:jc w:val="right"/>
              <w:rPr>
                <w:rFonts w:ascii="Times New Roman" w:hAnsi="Times New Roman"/>
                <w:b/>
                <w:sz w:val="24"/>
              </w:rPr>
            </w:pPr>
            <w:r>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14:paraId="387BB997" w14:textId="77777777" w:rsidR="00674339" w:rsidRDefault="00472F13">
            <w:pPr>
              <w:spacing w:after="0" w:line="240" w:lineRule="auto"/>
              <w:jc w:val="center"/>
              <w:rPr>
                <w:rFonts w:ascii="Times New Roman" w:hAnsi="Times New Roman"/>
                <w:b/>
                <w:sz w:val="24"/>
              </w:rPr>
            </w:pPr>
            <w:r>
              <w:rPr>
                <w:rFonts w:ascii="Times New Roman" w:hAnsi="Times New Roman"/>
                <w:b/>
                <w:sz w:val="24"/>
              </w:rPr>
              <w:t>____________</w:t>
            </w:r>
            <w:bookmarkEnd w:id="42"/>
          </w:p>
        </w:tc>
      </w:tr>
    </w:tbl>
    <w:p w14:paraId="72F1508F" w14:textId="77777777" w:rsidR="00674339" w:rsidRDefault="00674339">
      <w:pPr>
        <w:spacing w:after="0" w:line="240" w:lineRule="auto"/>
        <w:jc w:val="center"/>
        <w:rPr>
          <w:rFonts w:ascii="Times New Roman" w:hAnsi="Times New Roman"/>
          <w:b/>
          <w:sz w:val="24"/>
        </w:rPr>
      </w:pPr>
    </w:p>
    <w:p w14:paraId="2EAC64FA" w14:textId="77777777" w:rsidR="00674339" w:rsidRDefault="00472F13">
      <w:pPr>
        <w:spacing w:beforeAutospacing="1" w:after="0" w:line="240" w:lineRule="auto"/>
        <w:ind w:left="-142" w:firstLine="426"/>
        <w:jc w:val="both"/>
        <w:rPr>
          <w:rFonts w:ascii="Times New Roman" w:hAnsi="Times New Roman"/>
          <w:sz w:val="24"/>
        </w:rPr>
      </w:pPr>
      <w:r>
        <w:rPr>
          <w:rFonts w:ascii="Times New Roman" w:hAnsi="Times New Roman"/>
          <w:sz w:val="24"/>
        </w:rPr>
        <w:t>Стоимость оказания услуг по ________________ составляет _______ (_______________) рублей 00 копеек, в том числе НДС в размере_____________ рублей/ НДС не облагается.</w:t>
      </w:r>
    </w:p>
    <w:p w14:paraId="26AA9B5F" w14:textId="77777777" w:rsidR="00674339" w:rsidRDefault="00674339">
      <w:pPr>
        <w:spacing w:after="0" w:line="240" w:lineRule="auto"/>
        <w:jc w:val="center"/>
        <w:rPr>
          <w:rFonts w:ascii="Times New Roman" w:hAnsi="Times New Roman"/>
          <w:b/>
          <w:sz w:val="24"/>
        </w:rPr>
      </w:pPr>
    </w:p>
    <w:p w14:paraId="7A174919" w14:textId="77777777" w:rsidR="00674339" w:rsidRDefault="00674339">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674339" w14:paraId="3552A9CD" w14:textId="77777777">
        <w:trPr>
          <w:trHeight w:val="135"/>
        </w:trPr>
        <w:tc>
          <w:tcPr>
            <w:tcW w:w="4812" w:type="dxa"/>
          </w:tcPr>
          <w:p w14:paraId="6A5C501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727AA1D4"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659F49C9"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2ADE82F5" w14:textId="77777777" w:rsidR="00674339" w:rsidRDefault="00674339">
            <w:pPr>
              <w:spacing w:after="0" w:line="240" w:lineRule="auto"/>
              <w:jc w:val="center"/>
              <w:rPr>
                <w:rFonts w:ascii="Times New Roman" w:hAnsi="Times New Roman"/>
                <w:b/>
                <w:sz w:val="24"/>
              </w:rPr>
            </w:pPr>
          </w:p>
        </w:tc>
      </w:tr>
      <w:tr w:rsidR="00674339" w14:paraId="30D5C866" w14:textId="77777777">
        <w:trPr>
          <w:trHeight w:val="135"/>
        </w:trPr>
        <w:tc>
          <w:tcPr>
            <w:tcW w:w="4812" w:type="dxa"/>
          </w:tcPr>
          <w:p w14:paraId="3F48EB2C"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6B72DEAF"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DF390CC" w14:textId="77777777">
        <w:trPr>
          <w:trHeight w:val="135"/>
        </w:trPr>
        <w:tc>
          <w:tcPr>
            <w:tcW w:w="4812" w:type="dxa"/>
          </w:tcPr>
          <w:p w14:paraId="1475CF64"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06A1FD1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0F77BD1E"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F9EE63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2CFFC285" w14:textId="77777777">
        <w:trPr>
          <w:trHeight w:val="135"/>
        </w:trPr>
        <w:tc>
          <w:tcPr>
            <w:tcW w:w="4812" w:type="dxa"/>
          </w:tcPr>
          <w:p w14:paraId="5406A578"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1E06D1C0"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06A96E7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AD62262" w14:textId="77777777" w:rsidR="00674339" w:rsidRDefault="00674339">
      <w:pPr>
        <w:tabs>
          <w:tab w:val="left" w:pos="360"/>
        </w:tabs>
        <w:spacing w:before="120" w:after="120" w:line="240" w:lineRule="auto"/>
        <w:ind w:left="360"/>
        <w:jc w:val="center"/>
        <w:rPr>
          <w:rFonts w:ascii="Times New Roman" w:hAnsi="Times New Roman"/>
          <w:b/>
          <w:sz w:val="24"/>
        </w:rPr>
      </w:pPr>
    </w:p>
    <w:p w14:paraId="33F2010A" w14:textId="77777777" w:rsidR="00674339" w:rsidRDefault="00674339">
      <w:pPr>
        <w:spacing w:after="0" w:line="240" w:lineRule="auto"/>
        <w:jc w:val="center"/>
        <w:rPr>
          <w:rFonts w:ascii="Times New Roman" w:hAnsi="Times New Roman"/>
          <w:b/>
          <w:sz w:val="24"/>
        </w:rPr>
      </w:pPr>
    </w:p>
    <w:p w14:paraId="661EA4C9" w14:textId="77777777" w:rsidR="00674339" w:rsidRDefault="00674339">
      <w:pPr>
        <w:spacing w:after="0" w:line="240" w:lineRule="auto"/>
        <w:jc w:val="center"/>
        <w:rPr>
          <w:rFonts w:ascii="Times New Roman" w:hAnsi="Times New Roman"/>
          <w:b/>
          <w:sz w:val="24"/>
        </w:rPr>
      </w:pPr>
    </w:p>
    <w:p w14:paraId="40A4B026" w14:textId="77777777" w:rsidR="00674339" w:rsidRDefault="00674339">
      <w:pPr>
        <w:spacing w:after="0" w:line="240" w:lineRule="auto"/>
        <w:jc w:val="center"/>
        <w:rPr>
          <w:rFonts w:ascii="Times New Roman" w:hAnsi="Times New Roman"/>
          <w:b/>
          <w:sz w:val="24"/>
        </w:rPr>
      </w:pPr>
    </w:p>
    <w:p w14:paraId="090688AF" w14:textId="77777777" w:rsidR="00674339" w:rsidRDefault="00674339">
      <w:pPr>
        <w:spacing w:after="0" w:line="240" w:lineRule="auto"/>
        <w:jc w:val="center"/>
        <w:rPr>
          <w:rFonts w:ascii="Times New Roman" w:hAnsi="Times New Roman"/>
          <w:b/>
          <w:sz w:val="24"/>
        </w:rPr>
      </w:pPr>
    </w:p>
    <w:p w14:paraId="5AB6641C" w14:textId="77777777" w:rsidR="00674339" w:rsidRDefault="00674339">
      <w:pPr>
        <w:spacing w:after="0" w:line="240" w:lineRule="auto"/>
        <w:jc w:val="center"/>
        <w:rPr>
          <w:rFonts w:ascii="Times New Roman" w:hAnsi="Times New Roman"/>
          <w:b/>
          <w:sz w:val="24"/>
        </w:rPr>
      </w:pPr>
    </w:p>
    <w:p w14:paraId="222B6B67" w14:textId="77777777" w:rsidR="00674339" w:rsidRDefault="00674339">
      <w:pPr>
        <w:spacing w:after="0" w:line="240" w:lineRule="auto"/>
        <w:jc w:val="center"/>
        <w:rPr>
          <w:rFonts w:ascii="Times New Roman" w:hAnsi="Times New Roman"/>
          <w:b/>
          <w:sz w:val="24"/>
        </w:rPr>
      </w:pPr>
    </w:p>
    <w:p w14:paraId="76C4111A" w14:textId="77777777" w:rsidR="00674339" w:rsidRDefault="00674339">
      <w:pPr>
        <w:spacing w:after="0" w:line="240" w:lineRule="auto"/>
        <w:jc w:val="center"/>
        <w:rPr>
          <w:rFonts w:ascii="Times New Roman" w:hAnsi="Times New Roman"/>
          <w:b/>
          <w:sz w:val="24"/>
        </w:rPr>
      </w:pPr>
    </w:p>
    <w:p w14:paraId="5AD1059C" w14:textId="77777777" w:rsidR="00674339" w:rsidRDefault="00674339">
      <w:pPr>
        <w:spacing w:after="0" w:line="240" w:lineRule="auto"/>
        <w:jc w:val="center"/>
        <w:rPr>
          <w:rFonts w:ascii="Times New Roman" w:hAnsi="Times New Roman"/>
          <w:b/>
          <w:sz w:val="24"/>
        </w:rPr>
      </w:pPr>
    </w:p>
    <w:p w14:paraId="1FD1128E" w14:textId="77777777" w:rsidR="00674339" w:rsidRDefault="00674339">
      <w:pPr>
        <w:spacing w:after="0" w:line="240" w:lineRule="auto"/>
        <w:jc w:val="center"/>
        <w:rPr>
          <w:rFonts w:ascii="Times New Roman" w:hAnsi="Times New Roman"/>
          <w:b/>
          <w:sz w:val="24"/>
        </w:rPr>
      </w:pPr>
    </w:p>
    <w:p w14:paraId="32C1A61B" w14:textId="77777777" w:rsidR="00674339" w:rsidRDefault="00674339">
      <w:pPr>
        <w:spacing w:after="0" w:line="240" w:lineRule="auto"/>
        <w:jc w:val="center"/>
        <w:rPr>
          <w:rFonts w:ascii="Times New Roman" w:hAnsi="Times New Roman"/>
          <w:b/>
          <w:sz w:val="24"/>
        </w:rPr>
      </w:pPr>
    </w:p>
    <w:p w14:paraId="4A0E2F74" w14:textId="77777777" w:rsidR="00674339" w:rsidRDefault="00674339">
      <w:pPr>
        <w:spacing w:after="0" w:line="240" w:lineRule="auto"/>
        <w:jc w:val="center"/>
        <w:rPr>
          <w:rFonts w:ascii="Times New Roman" w:hAnsi="Times New Roman"/>
          <w:b/>
          <w:sz w:val="24"/>
        </w:rPr>
      </w:pPr>
    </w:p>
    <w:p w14:paraId="1D3F4039" w14:textId="77777777" w:rsidR="00674339" w:rsidRDefault="00674339">
      <w:pPr>
        <w:spacing w:after="0" w:line="240" w:lineRule="auto"/>
        <w:jc w:val="center"/>
        <w:rPr>
          <w:rFonts w:ascii="Times New Roman" w:hAnsi="Times New Roman"/>
          <w:b/>
          <w:sz w:val="24"/>
        </w:rPr>
      </w:pPr>
    </w:p>
    <w:p w14:paraId="1E8F7E56" w14:textId="77777777" w:rsidR="00674339" w:rsidRDefault="00674339">
      <w:pPr>
        <w:spacing w:after="0" w:line="240" w:lineRule="auto"/>
        <w:jc w:val="center"/>
        <w:rPr>
          <w:rFonts w:ascii="Times New Roman" w:hAnsi="Times New Roman"/>
          <w:b/>
          <w:sz w:val="24"/>
        </w:rPr>
      </w:pPr>
    </w:p>
    <w:p w14:paraId="01EE627E" w14:textId="77777777" w:rsidR="00674339" w:rsidRDefault="00674339">
      <w:pPr>
        <w:spacing w:after="0" w:line="240" w:lineRule="auto"/>
        <w:jc w:val="center"/>
        <w:rPr>
          <w:rFonts w:ascii="Times New Roman" w:hAnsi="Times New Roman"/>
          <w:b/>
          <w:sz w:val="24"/>
        </w:rPr>
      </w:pPr>
    </w:p>
    <w:p w14:paraId="3145268F" w14:textId="77777777" w:rsidR="00674339" w:rsidRDefault="00674339">
      <w:pPr>
        <w:spacing w:after="0" w:line="240" w:lineRule="auto"/>
        <w:jc w:val="center"/>
        <w:rPr>
          <w:rFonts w:ascii="Times New Roman" w:hAnsi="Times New Roman"/>
          <w:b/>
          <w:sz w:val="24"/>
        </w:rPr>
      </w:pPr>
    </w:p>
    <w:p w14:paraId="44E50AED" w14:textId="77777777" w:rsidR="00674339" w:rsidRDefault="00674339">
      <w:pPr>
        <w:spacing w:after="0" w:line="240" w:lineRule="auto"/>
        <w:jc w:val="center"/>
        <w:rPr>
          <w:rFonts w:ascii="Times New Roman" w:hAnsi="Times New Roman"/>
          <w:b/>
          <w:sz w:val="24"/>
        </w:rPr>
      </w:pPr>
    </w:p>
    <w:p w14:paraId="21E101D0" w14:textId="77777777" w:rsidR="00674339" w:rsidRDefault="00674339">
      <w:pPr>
        <w:spacing w:after="0" w:line="240" w:lineRule="auto"/>
        <w:jc w:val="center"/>
        <w:rPr>
          <w:rFonts w:ascii="Times New Roman" w:hAnsi="Times New Roman"/>
          <w:b/>
          <w:sz w:val="24"/>
        </w:rPr>
      </w:pPr>
    </w:p>
    <w:p w14:paraId="500F48A0" w14:textId="77777777" w:rsidR="00674339" w:rsidRDefault="00674339">
      <w:pPr>
        <w:spacing w:after="0" w:line="240" w:lineRule="auto"/>
        <w:jc w:val="center"/>
        <w:rPr>
          <w:rFonts w:ascii="Times New Roman" w:hAnsi="Times New Roman"/>
          <w:b/>
          <w:sz w:val="24"/>
        </w:rPr>
      </w:pPr>
    </w:p>
    <w:p w14:paraId="75620793" w14:textId="77777777" w:rsidR="00674339" w:rsidRDefault="00674339">
      <w:pPr>
        <w:spacing w:after="0" w:line="240" w:lineRule="auto"/>
        <w:jc w:val="center"/>
        <w:rPr>
          <w:rFonts w:ascii="Times New Roman" w:hAnsi="Times New Roman"/>
          <w:b/>
          <w:sz w:val="24"/>
        </w:rPr>
      </w:pPr>
    </w:p>
    <w:p w14:paraId="4CC9905B" w14:textId="77777777" w:rsidR="00674339" w:rsidRDefault="00674339">
      <w:pPr>
        <w:spacing w:after="0" w:line="240" w:lineRule="auto"/>
        <w:jc w:val="center"/>
        <w:rPr>
          <w:rFonts w:ascii="Times New Roman" w:hAnsi="Times New Roman"/>
          <w:b/>
          <w:sz w:val="24"/>
        </w:rPr>
      </w:pPr>
    </w:p>
    <w:p w14:paraId="6BB3D9EF" w14:textId="77777777" w:rsidR="00674339" w:rsidRDefault="00674339">
      <w:pPr>
        <w:spacing w:after="0" w:line="240" w:lineRule="auto"/>
        <w:jc w:val="center"/>
        <w:rPr>
          <w:rFonts w:ascii="Times New Roman" w:hAnsi="Times New Roman"/>
          <w:b/>
          <w:sz w:val="24"/>
        </w:rPr>
      </w:pPr>
    </w:p>
    <w:p w14:paraId="6DBC8EB9" w14:textId="77777777" w:rsidR="00674339" w:rsidRDefault="00674339">
      <w:pPr>
        <w:spacing w:after="0" w:line="240" w:lineRule="auto"/>
        <w:jc w:val="center"/>
        <w:rPr>
          <w:rFonts w:ascii="Times New Roman" w:hAnsi="Times New Roman"/>
          <w:b/>
          <w:sz w:val="24"/>
        </w:rPr>
      </w:pPr>
    </w:p>
    <w:p w14:paraId="75BC346F" w14:textId="77777777" w:rsidR="00015C02" w:rsidRDefault="00015C02">
      <w:pPr>
        <w:spacing w:after="0" w:line="240" w:lineRule="auto"/>
        <w:jc w:val="center"/>
        <w:rPr>
          <w:rFonts w:ascii="Times New Roman" w:hAnsi="Times New Roman"/>
          <w:b/>
          <w:sz w:val="24"/>
        </w:rPr>
      </w:pPr>
    </w:p>
    <w:p w14:paraId="50346F73"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3</w:t>
      </w:r>
    </w:p>
    <w:p w14:paraId="06A462A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68516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2023 года</w:t>
      </w:r>
    </w:p>
    <w:p w14:paraId="1C083FAE" w14:textId="77777777" w:rsidR="00674339" w:rsidRDefault="00674339">
      <w:pPr>
        <w:spacing w:after="0" w:line="240" w:lineRule="auto"/>
        <w:jc w:val="center"/>
        <w:rPr>
          <w:rFonts w:ascii="Times New Roman" w:hAnsi="Times New Roman"/>
          <w:b/>
          <w:sz w:val="24"/>
        </w:rPr>
      </w:pPr>
    </w:p>
    <w:p w14:paraId="037FA68B" w14:textId="77777777" w:rsidR="00674339" w:rsidRDefault="00674339">
      <w:pPr>
        <w:spacing w:after="0" w:line="240" w:lineRule="auto"/>
        <w:jc w:val="center"/>
        <w:rPr>
          <w:rFonts w:ascii="Times New Roman" w:hAnsi="Times New Roman"/>
          <w:b/>
          <w:sz w:val="24"/>
        </w:rPr>
      </w:pPr>
    </w:p>
    <w:p w14:paraId="5324DC0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Акт сдачи-приемки оказанных услуг № ___</w:t>
      </w:r>
    </w:p>
    <w:p w14:paraId="481A58A7" w14:textId="77777777" w:rsidR="00674339" w:rsidRDefault="00472F13">
      <w:pPr>
        <w:spacing w:after="0" w:line="240" w:lineRule="auto"/>
        <w:jc w:val="center"/>
        <w:rPr>
          <w:rFonts w:ascii="Times New Roman" w:hAnsi="Times New Roman"/>
          <w:b/>
          <w:sz w:val="24"/>
        </w:rPr>
      </w:pPr>
      <w:r>
        <w:rPr>
          <w:rFonts w:ascii="Times New Roman" w:hAnsi="Times New Roman"/>
          <w:b/>
          <w:sz w:val="24"/>
        </w:rPr>
        <w:t>по договору на оказание услуг от _________ №____</w:t>
      </w:r>
    </w:p>
    <w:p w14:paraId="35C7E38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(образец)</w:t>
      </w:r>
    </w:p>
    <w:p w14:paraId="507051E3"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p w14:paraId="000252E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                                                                                                                          «___» _______ 2023 года</w:t>
      </w:r>
    </w:p>
    <w:p w14:paraId="743213F1" w14:textId="77777777" w:rsidR="00674339" w:rsidRDefault="00674339">
      <w:pPr>
        <w:spacing w:after="0" w:line="240" w:lineRule="auto"/>
        <w:ind w:firstLine="709"/>
        <w:jc w:val="right"/>
        <w:rPr>
          <w:rFonts w:ascii="Times New Roman" w:hAnsi="Times New Roman"/>
          <w:sz w:val="24"/>
        </w:rPr>
      </w:pPr>
    </w:p>
    <w:p w14:paraId="40340A13"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2773568B"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0ECBCB98"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543"/>
      </w:tblGrid>
      <w:tr w:rsidR="00674339" w14:paraId="5401BEEA" w14:textId="77777777">
        <w:tc>
          <w:tcPr>
            <w:tcW w:w="600" w:type="dxa"/>
            <w:tcBorders>
              <w:top w:val="single" w:sz="4" w:space="0" w:color="000000"/>
              <w:left w:val="single" w:sz="4" w:space="0" w:color="000000"/>
              <w:bottom w:val="single" w:sz="4" w:space="0" w:color="000000"/>
              <w:right w:val="single" w:sz="4" w:space="0" w:color="000000"/>
            </w:tcBorders>
          </w:tcPr>
          <w:p w14:paraId="3B4E496E"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14:paraId="4563D82D"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Наименование</w:t>
            </w:r>
          </w:p>
          <w:p w14:paraId="226920A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оказываемой услуги</w:t>
            </w:r>
          </w:p>
        </w:tc>
        <w:tc>
          <w:tcPr>
            <w:tcW w:w="1530" w:type="dxa"/>
            <w:tcBorders>
              <w:top w:val="single" w:sz="4" w:space="0" w:color="000000"/>
              <w:left w:val="single" w:sz="4" w:space="0" w:color="000000"/>
              <w:bottom w:val="single" w:sz="4" w:space="0" w:color="000000"/>
              <w:right w:val="single" w:sz="4" w:space="0" w:color="000000"/>
            </w:tcBorders>
          </w:tcPr>
          <w:p w14:paraId="361736A9"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14:paraId="3398B282"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14:paraId="0404F926"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14:paraId="4DD6EB10"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Стоимость </w:t>
            </w:r>
          </w:p>
          <w:p w14:paraId="4904B0D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(руб.)</w:t>
            </w:r>
          </w:p>
        </w:tc>
      </w:tr>
      <w:tr w:rsidR="00674339" w14:paraId="410C9453" w14:textId="77777777">
        <w:tc>
          <w:tcPr>
            <w:tcW w:w="600" w:type="dxa"/>
            <w:tcBorders>
              <w:top w:val="single" w:sz="4" w:space="0" w:color="000000"/>
              <w:left w:val="single" w:sz="4" w:space="0" w:color="000000"/>
              <w:bottom w:val="single" w:sz="4" w:space="0" w:color="000000"/>
              <w:right w:val="single" w:sz="4" w:space="0" w:color="000000"/>
            </w:tcBorders>
          </w:tcPr>
          <w:p w14:paraId="6205EC6D"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184BEE23"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33FB74B4"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50B8FBE0"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63A39C16"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16A7DE6C" w14:textId="77777777" w:rsidR="00674339" w:rsidRDefault="00674339">
            <w:pPr>
              <w:spacing w:after="0" w:line="240" w:lineRule="auto"/>
              <w:ind w:firstLine="142"/>
              <w:jc w:val="center"/>
              <w:rPr>
                <w:rFonts w:ascii="Times New Roman" w:hAnsi="Times New Roman"/>
                <w:sz w:val="24"/>
              </w:rPr>
            </w:pPr>
          </w:p>
        </w:tc>
      </w:tr>
      <w:tr w:rsidR="00674339" w14:paraId="04F191A0" w14:textId="77777777">
        <w:tc>
          <w:tcPr>
            <w:tcW w:w="600" w:type="dxa"/>
            <w:tcBorders>
              <w:top w:val="single" w:sz="4" w:space="0" w:color="000000"/>
              <w:left w:val="single" w:sz="4" w:space="0" w:color="000000"/>
              <w:bottom w:val="single" w:sz="4" w:space="0" w:color="000000"/>
              <w:right w:val="single" w:sz="4" w:space="0" w:color="000000"/>
            </w:tcBorders>
          </w:tcPr>
          <w:p w14:paraId="1AA30BBF"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7C065ED2"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1B70A696"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4BB38B8D"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41FD8FDE"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378503DA" w14:textId="77777777" w:rsidR="00674339" w:rsidRDefault="00674339">
            <w:pPr>
              <w:spacing w:after="0" w:line="240" w:lineRule="auto"/>
              <w:ind w:firstLine="142"/>
              <w:jc w:val="center"/>
              <w:rPr>
                <w:rFonts w:ascii="Times New Roman" w:hAnsi="Times New Roman"/>
                <w:sz w:val="24"/>
              </w:rPr>
            </w:pPr>
          </w:p>
        </w:tc>
      </w:tr>
    </w:tbl>
    <w:p w14:paraId="426C48EB" w14:textId="77777777" w:rsidR="00674339" w:rsidRDefault="00674339">
      <w:pPr>
        <w:spacing w:after="0" w:line="240" w:lineRule="auto"/>
        <w:ind w:firstLine="142"/>
        <w:jc w:val="both"/>
        <w:rPr>
          <w:rFonts w:ascii="Times New Roman" w:hAnsi="Times New Roman"/>
          <w:sz w:val="24"/>
        </w:rPr>
      </w:pPr>
    </w:p>
    <w:p w14:paraId="4F363623"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Итого по настоящему Акту оказано услуг на ____</w:t>
      </w:r>
      <w:proofErr w:type="gramStart"/>
      <w:r>
        <w:rPr>
          <w:rFonts w:ascii="Times New Roman" w:hAnsi="Times New Roman"/>
          <w:sz w:val="24"/>
        </w:rPr>
        <w:t>_(</w:t>
      </w:r>
      <w:proofErr w:type="gramEnd"/>
      <w:r>
        <w:rPr>
          <w:rFonts w:ascii="Times New Roman" w:hAnsi="Times New Roman"/>
          <w:sz w:val="24"/>
        </w:rPr>
        <w:t>_____) рублей ___копеек.</w:t>
      </w:r>
    </w:p>
    <w:p w14:paraId="6DC7C397" w14:textId="4C9B7BD3" w:rsidR="00674339" w:rsidRDefault="00472F13">
      <w:pPr>
        <w:spacing w:after="0" w:line="240" w:lineRule="auto"/>
        <w:ind w:firstLine="142"/>
        <w:jc w:val="both"/>
        <w:rPr>
          <w:rFonts w:ascii="Times New Roman" w:hAnsi="Times New Roman"/>
          <w:sz w:val="24"/>
        </w:rPr>
      </w:pPr>
      <w:r>
        <w:rPr>
          <w:rFonts w:ascii="Times New Roman" w:hAnsi="Times New Roman"/>
          <w:sz w:val="24"/>
        </w:rPr>
        <w:t>К оплате по настоящему Акту подлежит _________ рублей ___копеек.</w:t>
      </w:r>
    </w:p>
    <w:p w14:paraId="23A760C2"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6737B15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E9B3FA7" w14:textId="77777777" w:rsidR="00674339" w:rsidRDefault="00674339">
      <w:pPr>
        <w:spacing w:after="0" w:line="240" w:lineRule="auto"/>
        <w:ind w:left="-567" w:firstLine="567"/>
        <w:jc w:val="both"/>
        <w:rPr>
          <w:rFonts w:ascii="Times New Roman" w:hAnsi="Times New Roman"/>
          <w:sz w:val="24"/>
        </w:rPr>
      </w:pPr>
    </w:p>
    <w:p w14:paraId="04E5DCD6" w14:textId="77777777" w:rsidR="00674339" w:rsidRDefault="00674339">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27"/>
        <w:gridCol w:w="4920"/>
      </w:tblGrid>
      <w:tr w:rsidR="00674339" w14:paraId="1EBD8EF3" w14:textId="77777777">
        <w:trPr>
          <w:trHeight w:val="135"/>
        </w:trPr>
        <w:tc>
          <w:tcPr>
            <w:tcW w:w="5427" w:type="dxa"/>
          </w:tcPr>
          <w:p w14:paraId="0155B831"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087D6FD" w14:textId="77777777" w:rsidR="00674339" w:rsidRDefault="00674339">
            <w:pPr>
              <w:keepNext/>
              <w:spacing w:after="0" w:line="240" w:lineRule="auto"/>
              <w:jc w:val="center"/>
              <w:outlineLvl w:val="3"/>
              <w:rPr>
                <w:rFonts w:ascii="Times New Roman" w:hAnsi="Times New Roman"/>
                <w:b/>
                <w:spacing w:val="1"/>
                <w:sz w:val="24"/>
              </w:rPr>
            </w:pPr>
          </w:p>
        </w:tc>
        <w:tc>
          <w:tcPr>
            <w:tcW w:w="4920" w:type="dxa"/>
          </w:tcPr>
          <w:p w14:paraId="064F81AE"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332EA004" w14:textId="77777777" w:rsidR="00674339" w:rsidRDefault="00674339">
            <w:pPr>
              <w:spacing w:after="0" w:line="240" w:lineRule="auto"/>
              <w:jc w:val="center"/>
              <w:rPr>
                <w:rFonts w:ascii="Times New Roman" w:hAnsi="Times New Roman"/>
                <w:b/>
                <w:sz w:val="24"/>
              </w:rPr>
            </w:pPr>
          </w:p>
        </w:tc>
      </w:tr>
      <w:tr w:rsidR="00674339" w14:paraId="367A884E" w14:textId="77777777">
        <w:trPr>
          <w:trHeight w:val="135"/>
        </w:trPr>
        <w:tc>
          <w:tcPr>
            <w:tcW w:w="5427" w:type="dxa"/>
          </w:tcPr>
          <w:p w14:paraId="6921BD6B"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20" w:type="dxa"/>
          </w:tcPr>
          <w:p w14:paraId="4E6C941A"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r>
      <w:tr w:rsidR="00674339" w14:paraId="7C929E51" w14:textId="77777777">
        <w:trPr>
          <w:trHeight w:val="135"/>
        </w:trPr>
        <w:tc>
          <w:tcPr>
            <w:tcW w:w="5427" w:type="dxa"/>
          </w:tcPr>
          <w:p w14:paraId="15CBF088"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4BD73CDD" w14:textId="77777777" w:rsidR="00674339" w:rsidRDefault="00472F13">
            <w:pPr>
              <w:spacing w:after="0" w:line="240" w:lineRule="auto"/>
              <w:jc w:val="center"/>
              <w:rPr>
                <w:rFonts w:ascii="Times New Roman" w:hAnsi="Times New Roman"/>
                <w:sz w:val="24"/>
              </w:rPr>
            </w:pPr>
            <w:r>
              <w:rPr>
                <w:rFonts w:ascii="Times New Roman" w:hAnsi="Times New Roman"/>
                <w:sz w:val="24"/>
              </w:rPr>
              <w:t>(Подпись)</w:t>
            </w:r>
          </w:p>
        </w:tc>
        <w:tc>
          <w:tcPr>
            <w:tcW w:w="4920" w:type="dxa"/>
          </w:tcPr>
          <w:p w14:paraId="1B46D19D"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06E43A06" w14:textId="77777777" w:rsidR="00674339" w:rsidRDefault="00472F13">
            <w:pPr>
              <w:tabs>
                <w:tab w:val="left" w:pos="660"/>
                <w:tab w:val="center" w:pos="2399"/>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(Подпись)</w:t>
            </w:r>
          </w:p>
        </w:tc>
      </w:tr>
      <w:tr w:rsidR="00674339" w14:paraId="444D4B2C" w14:textId="77777777">
        <w:trPr>
          <w:trHeight w:val="135"/>
        </w:trPr>
        <w:tc>
          <w:tcPr>
            <w:tcW w:w="5427" w:type="dxa"/>
          </w:tcPr>
          <w:p w14:paraId="1FD074BA"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20" w:type="dxa"/>
          </w:tcPr>
          <w:p w14:paraId="1B1ABB3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6B8E11C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449BA43" w14:textId="77777777" w:rsidR="00674339" w:rsidRDefault="00674339">
      <w:pPr>
        <w:spacing w:after="0" w:line="240" w:lineRule="auto"/>
        <w:ind w:firstLine="567"/>
        <w:jc w:val="both"/>
        <w:rPr>
          <w:rFonts w:ascii="Times New Roman" w:hAnsi="Times New Roman"/>
          <w:sz w:val="24"/>
        </w:rPr>
      </w:pPr>
    </w:p>
    <w:p w14:paraId="7B7B9007" w14:textId="77777777" w:rsidR="00674339" w:rsidRDefault="00674339">
      <w:pPr>
        <w:spacing w:after="0" w:line="240" w:lineRule="auto"/>
        <w:jc w:val="right"/>
        <w:rPr>
          <w:rFonts w:ascii="Times New Roman" w:hAnsi="Times New Roman"/>
          <w:b/>
          <w:sz w:val="24"/>
        </w:rPr>
      </w:pPr>
    </w:p>
    <w:p w14:paraId="4E5147C4" w14:textId="77777777" w:rsidR="00674339" w:rsidRDefault="00674339">
      <w:pPr>
        <w:spacing w:after="0" w:line="240" w:lineRule="auto"/>
        <w:jc w:val="right"/>
        <w:rPr>
          <w:rFonts w:ascii="Times New Roman" w:hAnsi="Times New Roman"/>
          <w:b/>
          <w:sz w:val="24"/>
        </w:rPr>
      </w:pPr>
    </w:p>
    <w:p w14:paraId="1F3B0159" w14:textId="77777777" w:rsidR="00674339" w:rsidRDefault="00674339">
      <w:pPr>
        <w:spacing w:after="0" w:line="240" w:lineRule="auto"/>
        <w:rPr>
          <w:rFonts w:ascii="Times New Roman" w:hAnsi="Times New Roman"/>
          <w:b/>
          <w:sz w:val="16"/>
        </w:rPr>
      </w:pPr>
    </w:p>
    <w:p w14:paraId="35AF7053" w14:textId="77777777" w:rsidR="00674339" w:rsidRDefault="00674339">
      <w:pPr>
        <w:spacing w:after="0" w:line="240" w:lineRule="auto"/>
        <w:jc w:val="center"/>
        <w:rPr>
          <w:rFonts w:ascii="Times New Roman" w:hAnsi="Times New Roman"/>
          <w:b/>
          <w:sz w:val="24"/>
        </w:rPr>
      </w:pPr>
    </w:p>
    <w:p w14:paraId="2674F473" w14:textId="77777777" w:rsidR="00674339" w:rsidRDefault="00674339">
      <w:pPr>
        <w:spacing w:after="0" w:line="240" w:lineRule="auto"/>
        <w:jc w:val="center"/>
        <w:rPr>
          <w:rFonts w:ascii="Times New Roman" w:hAnsi="Times New Roman"/>
          <w:b/>
          <w:sz w:val="24"/>
        </w:rPr>
      </w:pPr>
    </w:p>
    <w:bookmarkEnd w:id="26"/>
    <w:p w14:paraId="6FD2A083" w14:textId="77777777" w:rsidR="00674339" w:rsidRDefault="00674339">
      <w:pPr>
        <w:spacing w:after="0" w:line="240" w:lineRule="auto"/>
        <w:jc w:val="center"/>
        <w:rPr>
          <w:rFonts w:ascii="Times New Roman" w:hAnsi="Times New Roman"/>
          <w:b/>
          <w:sz w:val="24"/>
        </w:rPr>
      </w:pPr>
    </w:p>
    <w:p w14:paraId="7E64BF64" w14:textId="03EA28EB" w:rsidR="00674339" w:rsidRDefault="00674339">
      <w:pPr>
        <w:spacing w:after="0" w:line="240" w:lineRule="auto"/>
        <w:jc w:val="center"/>
        <w:rPr>
          <w:rFonts w:ascii="Times New Roman" w:hAnsi="Times New Roman"/>
          <w:b/>
          <w:sz w:val="24"/>
        </w:rPr>
      </w:pPr>
    </w:p>
    <w:p w14:paraId="49307BFD" w14:textId="77777777" w:rsidR="009762A2" w:rsidRDefault="009762A2">
      <w:pPr>
        <w:spacing w:after="0" w:line="240" w:lineRule="auto"/>
        <w:jc w:val="center"/>
        <w:rPr>
          <w:rFonts w:ascii="Times New Roman" w:hAnsi="Times New Roman"/>
          <w:b/>
          <w:sz w:val="24"/>
        </w:rPr>
      </w:pPr>
    </w:p>
    <w:p w14:paraId="7A0F5EA1" w14:textId="77777777" w:rsidR="00674339" w:rsidRDefault="00674339">
      <w:pPr>
        <w:spacing w:after="0" w:line="240" w:lineRule="auto"/>
        <w:jc w:val="center"/>
        <w:rPr>
          <w:rFonts w:ascii="Times New Roman" w:hAnsi="Times New Roman"/>
          <w:b/>
          <w:sz w:val="24"/>
        </w:rPr>
      </w:pPr>
    </w:p>
    <w:p w14:paraId="3AAE37B5" w14:textId="77777777" w:rsidR="00674339" w:rsidRDefault="00674339">
      <w:pPr>
        <w:spacing w:after="0" w:line="240" w:lineRule="auto"/>
        <w:jc w:val="center"/>
        <w:rPr>
          <w:rFonts w:ascii="Times New Roman" w:hAnsi="Times New Roman"/>
          <w:b/>
          <w:sz w:val="24"/>
        </w:rPr>
      </w:pPr>
    </w:p>
    <w:p w14:paraId="489BDFEA"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lastRenderedPageBreak/>
        <w:t>РАЗДЕЛ 6.</w:t>
      </w:r>
    </w:p>
    <w:p w14:paraId="1EE9E096" w14:textId="77777777" w:rsidR="00674339" w:rsidRDefault="00674339">
      <w:pPr>
        <w:tabs>
          <w:tab w:val="left" w:pos="360"/>
        </w:tabs>
        <w:spacing w:after="0" w:line="240" w:lineRule="auto"/>
        <w:ind w:left="360"/>
        <w:jc w:val="center"/>
        <w:rPr>
          <w:rFonts w:ascii="Times New Roman" w:hAnsi="Times New Roman"/>
          <w:b/>
          <w:sz w:val="24"/>
        </w:rPr>
      </w:pPr>
    </w:p>
    <w:p w14:paraId="0D59A666" w14:textId="77777777" w:rsidR="00674339" w:rsidRDefault="00472F13">
      <w:pPr>
        <w:tabs>
          <w:tab w:val="left" w:pos="360"/>
        </w:tabs>
        <w:spacing w:after="0" w:line="240" w:lineRule="auto"/>
        <w:ind w:left="360"/>
        <w:jc w:val="center"/>
        <w:rPr>
          <w:rFonts w:ascii="Times New Roman" w:hAnsi="Times New Roman"/>
          <w:sz w:val="24"/>
        </w:rPr>
      </w:pPr>
      <w:r>
        <w:rPr>
          <w:rFonts w:ascii="Times New Roman" w:hAnsi="Times New Roman"/>
          <w:b/>
          <w:sz w:val="24"/>
        </w:rPr>
        <w:t>ПОРЯДОК ФОРМИРОВАНИЯ</w:t>
      </w:r>
      <w:r>
        <w:rPr>
          <w:rFonts w:ascii="Times New Roman" w:hAnsi="Times New Roman"/>
          <w:sz w:val="24"/>
        </w:rPr>
        <w:t xml:space="preserve"> </w:t>
      </w:r>
    </w:p>
    <w:p w14:paraId="43514A9B"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НАЧАЛЬНОЙ (МАКСИМАЛЬНОЙ) ЦЕНЫ ДОГОВОРА</w:t>
      </w:r>
    </w:p>
    <w:p w14:paraId="20A7F4F3" w14:textId="77777777" w:rsidR="00153404" w:rsidRDefault="00472F13" w:rsidP="00153404">
      <w:pPr>
        <w:widowControl w:val="0"/>
        <w:spacing w:after="0" w:line="240" w:lineRule="auto"/>
        <w:jc w:val="center"/>
        <w:rPr>
          <w:rStyle w:val="1"/>
          <w:rFonts w:ascii="Times New Roman" w:hAnsi="Times New Roman"/>
          <w:sz w:val="24"/>
        </w:rPr>
      </w:pPr>
      <w:r>
        <w:rPr>
          <w:rFonts w:ascii="Times New Roman" w:hAnsi="Times New Roman"/>
          <w:sz w:val="24"/>
        </w:rPr>
        <w:t>на оказание услуг по</w:t>
      </w:r>
      <w:r>
        <w:rPr>
          <w:rFonts w:ascii="Times New Roman" w:hAnsi="Times New Roman"/>
          <w:b/>
          <w:sz w:val="24"/>
        </w:rPr>
        <w:t xml:space="preserve"> </w:t>
      </w:r>
      <w:bookmarkStart w:id="43" w:name="_Hlk143107979"/>
      <w:r w:rsidR="00153404">
        <w:rPr>
          <w:rStyle w:val="1"/>
          <w:rFonts w:ascii="Times New Roman" w:hAnsi="Times New Roman"/>
          <w:sz w:val="24"/>
        </w:rPr>
        <w:t xml:space="preserve">организации участия Ростовской области </w:t>
      </w:r>
    </w:p>
    <w:p w14:paraId="666CE38B" w14:textId="77777777" w:rsidR="00674339" w:rsidRDefault="00153404" w:rsidP="00153404">
      <w:pPr>
        <w:widowControl w:val="0"/>
        <w:spacing w:after="0" w:line="240" w:lineRule="auto"/>
        <w:jc w:val="center"/>
        <w:rPr>
          <w:rStyle w:val="1"/>
          <w:rFonts w:ascii="Times New Roman" w:hAnsi="Times New Roman"/>
          <w:sz w:val="24"/>
        </w:rPr>
      </w:pPr>
      <w:r>
        <w:rPr>
          <w:rStyle w:val="1"/>
          <w:rFonts w:ascii="Times New Roman" w:hAnsi="Times New Roman"/>
          <w:sz w:val="24"/>
        </w:rPr>
        <w:t>в Международной выставке-форуме «Россия»</w:t>
      </w:r>
    </w:p>
    <w:bookmarkEnd w:id="43"/>
    <w:p w14:paraId="7A624075" w14:textId="77777777" w:rsidR="00153404" w:rsidRDefault="00153404" w:rsidP="00153404">
      <w:pPr>
        <w:widowControl w:val="0"/>
        <w:spacing w:after="0" w:line="240" w:lineRule="auto"/>
        <w:jc w:val="center"/>
        <w:rPr>
          <w:rFonts w:ascii="Times New Roman" w:hAnsi="Times New Roman"/>
        </w:rPr>
      </w:pPr>
    </w:p>
    <w:p w14:paraId="264FB71A" w14:textId="77777777" w:rsidR="00674339" w:rsidRDefault="00472F13">
      <w:pPr>
        <w:widowControl w:val="0"/>
        <w:spacing w:after="0" w:line="240" w:lineRule="auto"/>
        <w:ind w:firstLine="567"/>
        <w:jc w:val="both"/>
        <w:rPr>
          <w:rFonts w:ascii="Times New Roman" w:hAnsi="Times New Roman"/>
          <w:sz w:val="24"/>
        </w:rPr>
      </w:pPr>
      <w:r>
        <w:rPr>
          <w:rFonts w:ascii="Times New Roman" w:hAnsi="Times New Roman"/>
          <w:b/>
        </w:rPr>
        <w:t xml:space="preserve">Для формирования </w:t>
      </w:r>
      <w:r>
        <w:rPr>
          <w:rFonts w:ascii="Times New Roman" w:hAnsi="Times New Roman"/>
          <w:b/>
          <w:sz w:val="24"/>
        </w:rPr>
        <w:t>начальной (максимальной) цены договора</w:t>
      </w:r>
      <w:r>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14:paraId="5B3017D1" w14:textId="77777777" w:rsidR="00674339" w:rsidRDefault="00472F13">
      <w:pPr>
        <w:widowControl w:val="0"/>
        <w:spacing w:after="0" w:line="240" w:lineRule="auto"/>
        <w:ind w:right="114" w:firstLine="426"/>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5F0E8FAE" w14:textId="77777777" w:rsidR="00674339" w:rsidRDefault="00472F13">
      <w:pPr>
        <w:widowControl w:val="0"/>
        <w:spacing w:after="120" w:line="240" w:lineRule="auto"/>
        <w:ind w:firstLine="720"/>
        <w:jc w:val="center"/>
        <w:rPr>
          <w:rFonts w:ascii="Times New Roman" w:hAnsi="Times New Roman"/>
          <w:sz w:val="24"/>
        </w:rPr>
      </w:pPr>
      <w:r>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572"/>
        <w:gridCol w:w="1701"/>
        <w:gridCol w:w="1559"/>
        <w:gridCol w:w="1696"/>
        <w:gridCol w:w="1848"/>
        <w:gridCol w:w="846"/>
        <w:gridCol w:w="1701"/>
      </w:tblGrid>
      <w:tr w:rsidR="00674339" w14:paraId="45FDD4D7" w14:textId="77777777" w:rsidTr="00AD532F">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AAEF7C" w14:textId="77777777" w:rsidR="00674339" w:rsidRPr="00A43361" w:rsidRDefault="00472F13">
            <w:pPr>
              <w:widowControl w:val="0"/>
              <w:spacing w:after="283" w:line="240" w:lineRule="auto"/>
              <w:jc w:val="center"/>
              <w:rPr>
                <w:rFonts w:ascii="Times New Roman" w:hAnsi="Times New Roman"/>
                <w:sz w:val="24"/>
              </w:rPr>
            </w:pPr>
            <w:r w:rsidRPr="00A43361">
              <w:rPr>
                <w:rFonts w:ascii="Times New Roman" w:hAnsi="Times New Roman"/>
                <w:sz w:val="24"/>
              </w:rPr>
              <w:t xml:space="preserve">№ </w:t>
            </w:r>
            <w:r w:rsidRPr="00A43361">
              <w:rPr>
                <w:rFonts w:ascii="Times New Roman" w:hAnsi="Times New Roman"/>
                <w:b/>
                <w:sz w:val="24"/>
              </w:rPr>
              <w:t>п/п</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4B249C1" w14:textId="77777777" w:rsidR="00674339" w:rsidRPr="00A43361" w:rsidRDefault="00472F13">
            <w:pPr>
              <w:widowControl w:val="0"/>
              <w:spacing w:after="283" w:line="240" w:lineRule="auto"/>
              <w:jc w:val="center"/>
              <w:rPr>
                <w:rFonts w:ascii="Times New Roman" w:hAnsi="Times New Roman"/>
                <w:sz w:val="24"/>
              </w:rPr>
            </w:pPr>
            <w:r w:rsidRPr="00A43361">
              <w:rPr>
                <w:rFonts w:ascii="Times New Roman" w:hAnsi="Times New Roman"/>
                <w:b/>
                <w:sz w:val="24"/>
              </w:rPr>
              <w:t xml:space="preserve">Наименование </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6C4458E" w14:textId="581E9927" w:rsidR="00674339" w:rsidRPr="00A43361" w:rsidRDefault="00472F13">
            <w:pPr>
              <w:widowControl w:val="0"/>
              <w:spacing w:after="283" w:line="240" w:lineRule="auto"/>
              <w:jc w:val="center"/>
              <w:rPr>
                <w:rFonts w:ascii="Times New Roman" w:hAnsi="Times New Roman"/>
                <w:b/>
              </w:rPr>
            </w:pPr>
            <w:r w:rsidRPr="00A43361">
              <w:rPr>
                <w:rFonts w:ascii="Times New Roman" w:hAnsi="Times New Roman"/>
                <w:b/>
              </w:rPr>
              <w:t>Исполнитель 1</w:t>
            </w:r>
          </w:p>
          <w:p w14:paraId="42AD4DA0"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0D87C254" w14:textId="4B4E5966" w:rsidR="00674339" w:rsidRPr="00A43361" w:rsidRDefault="00B12828">
            <w:pPr>
              <w:widowControl w:val="0"/>
              <w:spacing w:after="0" w:line="240" w:lineRule="auto"/>
              <w:jc w:val="center"/>
              <w:rPr>
                <w:rFonts w:ascii="Times New Roman" w:hAnsi="Times New Roman"/>
              </w:rPr>
            </w:pPr>
            <w:r w:rsidRPr="00A43361">
              <w:rPr>
                <w:rFonts w:ascii="Times New Roman" w:hAnsi="Times New Roman"/>
              </w:rPr>
              <w:t>о</w:t>
            </w:r>
            <w:r w:rsidR="00472F13" w:rsidRPr="00A43361">
              <w:rPr>
                <w:rFonts w:ascii="Times New Roman" w:hAnsi="Times New Roman"/>
              </w:rPr>
              <w:t>т</w:t>
            </w:r>
            <w:r w:rsidRPr="00A43361">
              <w:rPr>
                <w:rFonts w:ascii="Times New Roman" w:hAnsi="Times New Roman"/>
              </w:rPr>
              <w:t xml:space="preserve"> </w:t>
            </w:r>
            <w:r w:rsidR="006D6103">
              <w:rPr>
                <w:rFonts w:ascii="Times New Roman" w:hAnsi="Times New Roman"/>
              </w:rPr>
              <w:t>3</w:t>
            </w:r>
            <w:r w:rsidR="000A1E9F" w:rsidRPr="00A43361">
              <w:rPr>
                <w:rFonts w:ascii="Times New Roman" w:hAnsi="Times New Roman"/>
              </w:rPr>
              <w:t>0</w:t>
            </w:r>
            <w:r w:rsidR="00472F13" w:rsidRPr="00A43361">
              <w:rPr>
                <w:rFonts w:ascii="Times New Roman" w:hAnsi="Times New Roman"/>
              </w:rPr>
              <w:t>.0</w:t>
            </w:r>
            <w:r w:rsidRPr="00A43361">
              <w:rPr>
                <w:rFonts w:ascii="Times New Roman" w:hAnsi="Times New Roman"/>
              </w:rPr>
              <w:t>8</w:t>
            </w:r>
            <w:r w:rsidR="00472F13" w:rsidRPr="00A43361">
              <w:rPr>
                <w:rFonts w:ascii="Times New Roman" w:hAnsi="Times New Roman"/>
              </w:rPr>
              <w:t>.2023</w:t>
            </w:r>
          </w:p>
          <w:p w14:paraId="2C36C3C5" w14:textId="0155CEF0" w:rsidR="00674339" w:rsidRPr="00A43361" w:rsidRDefault="00D74747">
            <w:pPr>
              <w:widowControl w:val="0"/>
              <w:spacing w:after="0" w:line="240" w:lineRule="auto"/>
              <w:jc w:val="center"/>
              <w:rPr>
                <w:rFonts w:ascii="Times New Roman" w:hAnsi="Times New Roman"/>
                <w:sz w:val="24"/>
              </w:rPr>
            </w:pPr>
            <w:r w:rsidRPr="00A43361">
              <w:rPr>
                <w:rFonts w:ascii="Times New Roman" w:hAnsi="Times New Roman"/>
              </w:rPr>
              <w:t xml:space="preserve">№ </w:t>
            </w:r>
            <w:r w:rsidR="006D6103">
              <w:rPr>
                <w:rFonts w:ascii="Times New Roman" w:hAnsi="Times New Roman"/>
              </w:rPr>
              <w:t>4</w:t>
            </w:r>
            <w:r w:rsidR="00472F13" w:rsidRPr="00A43361">
              <w:rPr>
                <w:rFonts w:ascii="Times New Roman" w:hAnsi="Times New Roman"/>
              </w:rPr>
              <w:t>)</w:t>
            </w:r>
          </w:p>
        </w:tc>
        <w:tc>
          <w:tcPr>
            <w:tcW w:w="1696"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011955" w14:textId="6BEFE382" w:rsidR="00674339" w:rsidRPr="00A43361" w:rsidRDefault="00472F13">
            <w:pPr>
              <w:widowControl w:val="0"/>
              <w:spacing w:after="0" w:line="240" w:lineRule="auto"/>
              <w:jc w:val="center"/>
              <w:rPr>
                <w:rFonts w:ascii="Times New Roman" w:hAnsi="Times New Roman"/>
                <w:b/>
              </w:rPr>
            </w:pPr>
            <w:r w:rsidRPr="00A43361">
              <w:rPr>
                <w:rFonts w:ascii="Times New Roman" w:hAnsi="Times New Roman"/>
                <w:b/>
              </w:rPr>
              <w:t>Исполнитель 2</w:t>
            </w:r>
          </w:p>
          <w:p w14:paraId="6135B7A1" w14:textId="77777777" w:rsidR="00674339" w:rsidRPr="00A43361" w:rsidRDefault="00674339">
            <w:pPr>
              <w:widowControl w:val="0"/>
              <w:spacing w:after="0" w:line="240" w:lineRule="auto"/>
              <w:jc w:val="center"/>
              <w:rPr>
                <w:rFonts w:ascii="Times New Roman" w:hAnsi="Times New Roman"/>
                <w:b/>
              </w:rPr>
            </w:pPr>
          </w:p>
          <w:p w14:paraId="64D28EF3"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7CC2FCF4" w14:textId="3309E075"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 xml:space="preserve">от </w:t>
            </w:r>
            <w:r w:rsidR="004F6685">
              <w:rPr>
                <w:rFonts w:ascii="Times New Roman" w:hAnsi="Times New Roman"/>
              </w:rPr>
              <w:t>3</w:t>
            </w:r>
            <w:r w:rsidR="000A1E9F" w:rsidRPr="00A43361">
              <w:rPr>
                <w:rFonts w:ascii="Times New Roman" w:hAnsi="Times New Roman"/>
              </w:rPr>
              <w:t>1</w:t>
            </w:r>
            <w:r w:rsidRPr="00A43361">
              <w:rPr>
                <w:rFonts w:ascii="Times New Roman" w:hAnsi="Times New Roman"/>
              </w:rPr>
              <w:t>.0</w:t>
            </w:r>
            <w:r w:rsidR="000A1E9F" w:rsidRPr="00A43361">
              <w:rPr>
                <w:rFonts w:ascii="Times New Roman" w:hAnsi="Times New Roman"/>
              </w:rPr>
              <w:t>8</w:t>
            </w:r>
            <w:r w:rsidRPr="00A43361">
              <w:rPr>
                <w:rFonts w:ascii="Times New Roman" w:hAnsi="Times New Roman"/>
              </w:rPr>
              <w:t>.2023</w:t>
            </w:r>
          </w:p>
          <w:p w14:paraId="5F6F266F" w14:textId="3680E3D7" w:rsidR="00674339" w:rsidRPr="00A43361" w:rsidRDefault="00D74747">
            <w:pPr>
              <w:widowControl w:val="0"/>
              <w:spacing w:after="0" w:line="240" w:lineRule="auto"/>
              <w:jc w:val="center"/>
              <w:rPr>
                <w:rFonts w:ascii="Times New Roman" w:hAnsi="Times New Roman"/>
                <w:sz w:val="24"/>
              </w:rPr>
            </w:pPr>
            <w:r w:rsidRPr="00A43361">
              <w:rPr>
                <w:rFonts w:ascii="Times New Roman" w:hAnsi="Times New Roman"/>
              </w:rPr>
              <w:t xml:space="preserve">№ </w:t>
            </w:r>
            <w:r w:rsidR="004F6685">
              <w:rPr>
                <w:rFonts w:ascii="Times New Roman" w:hAnsi="Times New Roman"/>
              </w:rPr>
              <w:t>158</w:t>
            </w:r>
            <w:r w:rsidR="00472F13" w:rsidRPr="00A43361">
              <w:rPr>
                <w:rFonts w:ascii="Times New Roman" w:hAnsi="Times New Roman"/>
              </w:rPr>
              <w:t>)</w:t>
            </w:r>
          </w:p>
        </w:tc>
        <w:tc>
          <w:tcPr>
            <w:tcW w:w="184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6224BA9" w14:textId="28E65FE3" w:rsidR="00674339" w:rsidRPr="00A43361" w:rsidRDefault="00472F13">
            <w:pPr>
              <w:widowControl w:val="0"/>
              <w:spacing w:after="0" w:line="240" w:lineRule="auto"/>
              <w:jc w:val="center"/>
              <w:rPr>
                <w:rFonts w:ascii="Times New Roman" w:hAnsi="Times New Roman"/>
                <w:sz w:val="24"/>
              </w:rPr>
            </w:pPr>
            <w:r w:rsidRPr="00A43361">
              <w:rPr>
                <w:rFonts w:ascii="Times New Roman" w:hAnsi="Times New Roman"/>
                <w:b/>
              </w:rPr>
              <w:t>Исполнитель 3</w:t>
            </w:r>
            <w:r w:rsidRPr="00A43361">
              <w:rPr>
                <w:rFonts w:ascii="Times New Roman" w:hAnsi="Times New Roman"/>
                <w:sz w:val="24"/>
              </w:rPr>
              <w:t xml:space="preserve"> </w:t>
            </w:r>
          </w:p>
          <w:p w14:paraId="2CBD7C58" w14:textId="77777777" w:rsidR="00674339" w:rsidRPr="00A43361" w:rsidRDefault="00674339">
            <w:pPr>
              <w:widowControl w:val="0"/>
              <w:spacing w:after="0" w:line="240" w:lineRule="auto"/>
              <w:jc w:val="center"/>
              <w:rPr>
                <w:rFonts w:ascii="Times New Roman" w:hAnsi="Times New Roman"/>
                <w:sz w:val="24"/>
              </w:rPr>
            </w:pPr>
          </w:p>
          <w:p w14:paraId="7C580FA9"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56DBD11B" w14:textId="7767458B" w:rsidR="0095731A" w:rsidRPr="00A43361" w:rsidRDefault="0095731A" w:rsidP="0095731A">
            <w:pPr>
              <w:widowControl w:val="0"/>
              <w:spacing w:after="0" w:line="240" w:lineRule="auto"/>
              <w:jc w:val="center"/>
              <w:rPr>
                <w:rFonts w:ascii="Times New Roman" w:hAnsi="Times New Roman"/>
              </w:rPr>
            </w:pPr>
            <w:r w:rsidRPr="00A43361">
              <w:rPr>
                <w:rFonts w:ascii="Times New Roman" w:hAnsi="Times New Roman"/>
              </w:rPr>
              <w:t xml:space="preserve">от </w:t>
            </w:r>
            <w:r w:rsidR="004F6685">
              <w:rPr>
                <w:rFonts w:ascii="Times New Roman" w:hAnsi="Times New Roman"/>
              </w:rPr>
              <w:t>3</w:t>
            </w:r>
            <w:r w:rsidRPr="00A43361">
              <w:rPr>
                <w:rFonts w:ascii="Times New Roman" w:hAnsi="Times New Roman"/>
              </w:rPr>
              <w:t>1.08.2023</w:t>
            </w:r>
          </w:p>
          <w:p w14:paraId="7CFA945D" w14:textId="3C0204CA" w:rsidR="00674339" w:rsidRPr="00A43361" w:rsidRDefault="0095731A" w:rsidP="0095731A">
            <w:pPr>
              <w:widowControl w:val="0"/>
              <w:spacing w:after="0" w:line="240" w:lineRule="auto"/>
              <w:jc w:val="center"/>
              <w:rPr>
                <w:rFonts w:ascii="Times New Roman" w:hAnsi="Times New Roman"/>
                <w:sz w:val="24"/>
              </w:rPr>
            </w:pPr>
            <w:r w:rsidRPr="00A43361">
              <w:rPr>
                <w:rFonts w:ascii="Times New Roman" w:hAnsi="Times New Roman"/>
              </w:rPr>
              <w:t xml:space="preserve">№ </w:t>
            </w:r>
            <w:r w:rsidR="002F74D4">
              <w:rPr>
                <w:rFonts w:ascii="Times New Roman" w:hAnsi="Times New Roman"/>
              </w:rPr>
              <w:t>00260</w:t>
            </w:r>
            <w:r w:rsidR="00472F13" w:rsidRPr="00A43361">
              <w:rPr>
                <w:rFonts w:ascii="Times New Roman" w:hAnsi="Times New Roman"/>
              </w:rPr>
              <w:t>)</w:t>
            </w:r>
          </w:p>
        </w:tc>
        <w:tc>
          <w:tcPr>
            <w:tcW w:w="84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14:paraId="341AB004" w14:textId="77777777" w:rsidR="00674339" w:rsidRPr="00A43361" w:rsidRDefault="00472F13">
            <w:pPr>
              <w:widowControl w:val="0"/>
              <w:spacing w:after="283" w:line="240" w:lineRule="auto"/>
              <w:jc w:val="center"/>
              <w:rPr>
                <w:rFonts w:ascii="Times New Roman" w:hAnsi="Times New Roman"/>
                <w:b/>
              </w:rPr>
            </w:pPr>
            <w:r w:rsidRPr="00A43361">
              <w:rPr>
                <w:rFonts w:ascii="Times New Roman" w:hAnsi="Times New Roman"/>
                <w:b/>
              </w:rPr>
              <w:t xml:space="preserve"> </w:t>
            </w:r>
            <w:proofErr w:type="gramStart"/>
            <w:r w:rsidRPr="00A43361">
              <w:rPr>
                <w:rFonts w:ascii="Times New Roman" w:hAnsi="Times New Roman"/>
                <w:b/>
              </w:rPr>
              <w:t>Коли-чество</w:t>
            </w:r>
            <w:proofErr w:type="gramEnd"/>
            <w:r w:rsidRPr="00A43361">
              <w:rPr>
                <w:rFonts w:ascii="Times New Roman" w:hAnsi="Times New Roman"/>
                <w:b/>
              </w:rPr>
              <w:t xml:space="preserve"> </w:t>
            </w:r>
          </w:p>
          <w:p w14:paraId="7EDF6995" w14:textId="77777777" w:rsidR="00674339" w:rsidRPr="00A43361" w:rsidRDefault="00674339">
            <w:pPr>
              <w:widowControl w:val="0"/>
              <w:spacing w:after="283" w:line="240" w:lineRule="auto"/>
              <w:jc w:val="center"/>
              <w:rPr>
                <w:rFonts w:ascii="Times New Roman" w:hAnsi="Times New Roman"/>
                <w:sz w:val="24"/>
              </w:rPr>
            </w:pP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5BE27B0E" w14:textId="77777777" w:rsidR="00674339" w:rsidRPr="00A43361" w:rsidRDefault="00472F13">
            <w:pPr>
              <w:widowControl w:val="0"/>
              <w:spacing w:after="0" w:line="240" w:lineRule="auto"/>
              <w:jc w:val="center"/>
              <w:rPr>
                <w:rFonts w:ascii="Times New Roman" w:hAnsi="Times New Roman"/>
                <w:b/>
              </w:rPr>
            </w:pPr>
            <w:r w:rsidRPr="00A43361">
              <w:rPr>
                <w:rFonts w:ascii="Times New Roman" w:hAnsi="Times New Roman"/>
                <w:b/>
              </w:rPr>
              <w:t>Средняя цена</w:t>
            </w:r>
          </w:p>
          <w:p w14:paraId="1A97A0BB" w14:textId="77777777" w:rsidR="00674339" w:rsidRDefault="00472F13">
            <w:pPr>
              <w:widowControl w:val="0"/>
              <w:spacing w:after="0" w:line="240" w:lineRule="auto"/>
              <w:jc w:val="center"/>
              <w:rPr>
                <w:rFonts w:ascii="Times New Roman" w:hAnsi="Times New Roman"/>
                <w:b/>
              </w:rPr>
            </w:pPr>
            <w:r w:rsidRPr="00A43361">
              <w:rPr>
                <w:rFonts w:ascii="Times New Roman" w:hAnsi="Times New Roman"/>
                <w:b/>
              </w:rPr>
              <w:t>(рубли)</w:t>
            </w:r>
          </w:p>
        </w:tc>
      </w:tr>
      <w:tr w:rsidR="00674339" w14:paraId="553BEC87" w14:textId="77777777" w:rsidTr="00AD532F">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35DB0AB5" w14:textId="77777777" w:rsidR="00674339" w:rsidRDefault="00472F13">
            <w:pPr>
              <w:widowControl w:val="0"/>
              <w:spacing w:after="283" w:line="240" w:lineRule="auto"/>
              <w:jc w:val="center"/>
              <w:rPr>
                <w:rFonts w:ascii="Times New Roman" w:hAnsi="Times New Roman"/>
                <w:sz w:val="24"/>
              </w:rPr>
            </w:pPr>
            <w:r>
              <w:rPr>
                <w:rFonts w:ascii="Times New Roman" w:hAnsi="Times New Roman"/>
                <w:sz w:val="24"/>
              </w:rPr>
              <w:t>1</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2F3689FC" w14:textId="77777777" w:rsidR="00674339" w:rsidRDefault="00472F13" w:rsidP="00AD532F">
            <w:pPr>
              <w:widowControl w:val="0"/>
              <w:spacing w:after="0" w:line="240" w:lineRule="auto"/>
              <w:ind w:left="139" w:right="120"/>
              <w:jc w:val="both"/>
              <w:rPr>
                <w:rFonts w:ascii="Times New Roman" w:hAnsi="Times New Roman"/>
                <w:sz w:val="24"/>
              </w:rPr>
            </w:pPr>
            <w:r>
              <w:rPr>
                <w:rFonts w:ascii="Times New Roman" w:hAnsi="Times New Roman"/>
                <w:sz w:val="24"/>
              </w:rPr>
              <w:t xml:space="preserve">Оказание услуг  </w:t>
            </w:r>
          </w:p>
          <w:p w14:paraId="5A586648" w14:textId="48387AF6" w:rsidR="00674339" w:rsidRDefault="00153404" w:rsidP="00AD532F">
            <w:pPr>
              <w:spacing w:after="0" w:line="240" w:lineRule="auto"/>
              <w:ind w:left="139"/>
              <w:rPr>
                <w:rFonts w:ascii="Times New Roman" w:hAnsi="Times New Roman"/>
                <w:sz w:val="24"/>
              </w:rPr>
            </w:pPr>
            <w:r>
              <w:rPr>
                <w:rFonts w:ascii="Times New Roman" w:hAnsi="Times New Roman"/>
                <w:sz w:val="24"/>
                <w:u w:color="000000"/>
              </w:rPr>
              <w:t xml:space="preserve">по </w:t>
            </w:r>
            <w:r>
              <w:rPr>
                <w:rStyle w:val="1"/>
                <w:rFonts w:ascii="Times New Roman" w:hAnsi="Times New Roman"/>
                <w:sz w:val="24"/>
              </w:rPr>
              <w:t xml:space="preserve">организации участия Ростовской области в </w:t>
            </w:r>
            <w:proofErr w:type="gramStart"/>
            <w:r>
              <w:rPr>
                <w:rStyle w:val="1"/>
                <w:rFonts w:ascii="Times New Roman" w:hAnsi="Times New Roman"/>
                <w:sz w:val="24"/>
              </w:rPr>
              <w:t>Междуна</w:t>
            </w:r>
            <w:r w:rsidR="00AD532F">
              <w:rPr>
                <w:rStyle w:val="1"/>
                <w:rFonts w:ascii="Times New Roman" w:hAnsi="Times New Roman"/>
                <w:sz w:val="24"/>
              </w:rPr>
              <w:t>-</w:t>
            </w:r>
            <w:r>
              <w:rPr>
                <w:rStyle w:val="1"/>
                <w:rFonts w:ascii="Times New Roman" w:hAnsi="Times New Roman"/>
                <w:sz w:val="24"/>
              </w:rPr>
              <w:t>родной</w:t>
            </w:r>
            <w:proofErr w:type="gramEnd"/>
            <w:r>
              <w:rPr>
                <w:rStyle w:val="1"/>
                <w:rFonts w:ascii="Times New Roman" w:hAnsi="Times New Roman"/>
                <w:sz w:val="24"/>
              </w:rPr>
              <w:t xml:space="preserve"> выставке-форуме «Россия» </w:t>
            </w:r>
          </w:p>
          <w:p w14:paraId="0C58BAEA" w14:textId="77777777" w:rsidR="00674339" w:rsidRDefault="00674339">
            <w:pPr>
              <w:widowControl w:val="0"/>
              <w:spacing w:after="283" w:line="240" w:lineRule="auto"/>
              <w:jc w:val="both"/>
              <w:rPr>
                <w:rFonts w:ascii="Times New Roman" w:hAnsi="Times New Roman"/>
                <w:sz w:val="24"/>
              </w:rPr>
            </w:pP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430765EB" w14:textId="4A055585" w:rsidR="00674339" w:rsidRPr="00A37BFD" w:rsidRDefault="006D6103">
            <w:pPr>
              <w:widowControl w:val="0"/>
              <w:spacing w:after="283" w:line="240" w:lineRule="auto"/>
              <w:jc w:val="center"/>
              <w:rPr>
                <w:rFonts w:ascii="Times New Roman" w:hAnsi="Times New Roman"/>
                <w:sz w:val="24"/>
              </w:rPr>
            </w:pPr>
            <w:r w:rsidRPr="009762A2">
              <w:rPr>
                <w:rFonts w:ascii="Times New Roman" w:hAnsi="Times New Roman"/>
                <w:sz w:val="24"/>
              </w:rPr>
              <w:t>171</w:t>
            </w:r>
            <w:r w:rsidR="00472F13" w:rsidRPr="009762A2">
              <w:rPr>
                <w:rFonts w:ascii="Times New Roman" w:hAnsi="Times New Roman"/>
                <w:sz w:val="24"/>
              </w:rPr>
              <w:t> </w:t>
            </w:r>
            <w:r w:rsidRPr="009762A2">
              <w:rPr>
                <w:rFonts w:ascii="Times New Roman" w:hAnsi="Times New Roman"/>
                <w:sz w:val="24"/>
              </w:rPr>
              <w:t>346</w:t>
            </w:r>
            <w:r w:rsidR="00472F13" w:rsidRPr="009762A2">
              <w:rPr>
                <w:rFonts w:ascii="Times New Roman" w:hAnsi="Times New Roman"/>
                <w:sz w:val="24"/>
              </w:rPr>
              <w:t> </w:t>
            </w:r>
            <w:r w:rsidRPr="009762A2">
              <w:rPr>
                <w:rFonts w:ascii="Times New Roman" w:hAnsi="Times New Roman"/>
                <w:sz w:val="24"/>
              </w:rPr>
              <w:t>70</w:t>
            </w:r>
            <w:r w:rsidR="00472F13" w:rsidRPr="009762A2">
              <w:rPr>
                <w:rFonts w:ascii="Times New Roman" w:hAnsi="Times New Roman"/>
                <w:sz w:val="24"/>
              </w:rPr>
              <w:t>0,00</w:t>
            </w:r>
            <w:r w:rsidR="00472F13" w:rsidRPr="00A37BFD">
              <w:rPr>
                <w:rFonts w:ascii="Times New Roman" w:hAnsi="Times New Roman"/>
                <w:sz w:val="24"/>
              </w:rPr>
              <w:t xml:space="preserve"> </w:t>
            </w:r>
          </w:p>
        </w:tc>
        <w:tc>
          <w:tcPr>
            <w:tcW w:w="1696"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0DDDCA15" w14:textId="1B633930" w:rsidR="00674339" w:rsidRPr="00A37BFD" w:rsidRDefault="004F6685">
            <w:pPr>
              <w:widowControl w:val="0"/>
              <w:spacing w:after="283" w:line="240" w:lineRule="auto"/>
              <w:jc w:val="center"/>
              <w:rPr>
                <w:rFonts w:ascii="Times New Roman" w:hAnsi="Times New Roman"/>
                <w:sz w:val="24"/>
              </w:rPr>
            </w:pPr>
            <w:r>
              <w:rPr>
                <w:rFonts w:ascii="Times New Roman" w:hAnsi="Times New Roman"/>
                <w:sz w:val="24"/>
              </w:rPr>
              <w:t>176</w:t>
            </w:r>
            <w:r w:rsidR="00472F13" w:rsidRPr="00A37BFD">
              <w:rPr>
                <w:rFonts w:ascii="Times New Roman" w:hAnsi="Times New Roman"/>
                <w:sz w:val="24"/>
              </w:rPr>
              <w:t> </w:t>
            </w:r>
            <w:r>
              <w:rPr>
                <w:rFonts w:ascii="Times New Roman" w:hAnsi="Times New Roman"/>
                <w:sz w:val="24"/>
              </w:rPr>
              <w:t>020</w:t>
            </w:r>
            <w:r w:rsidR="00472F13" w:rsidRPr="00A37BFD">
              <w:rPr>
                <w:rFonts w:ascii="Times New Roman" w:hAnsi="Times New Roman"/>
                <w:sz w:val="24"/>
              </w:rPr>
              <w:t> 000,00</w:t>
            </w:r>
          </w:p>
        </w:tc>
        <w:tc>
          <w:tcPr>
            <w:tcW w:w="184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109E35B7" w14:textId="2FCE0558" w:rsidR="00674339" w:rsidRPr="00A37BFD" w:rsidRDefault="002F74D4">
            <w:pPr>
              <w:widowControl w:val="0"/>
              <w:spacing w:after="283" w:line="240" w:lineRule="auto"/>
              <w:jc w:val="center"/>
              <w:rPr>
                <w:rFonts w:ascii="Times New Roman" w:hAnsi="Times New Roman"/>
                <w:sz w:val="24"/>
              </w:rPr>
            </w:pPr>
            <w:r>
              <w:rPr>
                <w:rFonts w:ascii="Times New Roman" w:hAnsi="Times New Roman"/>
                <w:sz w:val="24"/>
              </w:rPr>
              <w:t>183</w:t>
            </w:r>
            <w:r w:rsidR="0095731A" w:rsidRPr="00A37BFD">
              <w:rPr>
                <w:rFonts w:ascii="Times New Roman" w:hAnsi="Times New Roman"/>
                <w:sz w:val="24"/>
              </w:rPr>
              <w:t> 7</w:t>
            </w:r>
            <w:r>
              <w:rPr>
                <w:rFonts w:ascii="Times New Roman" w:hAnsi="Times New Roman"/>
                <w:sz w:val="24"/>
              </w:rPr>
              <w:t>9</w:t>
            </w:r>
            <w:r w:rsidR="0095731A" w:rsidRPr="00A37BFD">
              <w:rPr>
                <w:rFonts w:ascii="Times New Roman" w:hAnsi="Times New Roman"/>
                <w:sz w:val="24"/>
              </w:rPr>
              <w:t>5 000,00</w:t>
            </w:r>
          </w:p>
        </w:tc>
        <w:tc>
          <w:tcPr>
            <w:tcW w:w="84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14:paraId="207F55CB" w14:textId="77777777" w:rsidR="00674339" w:rsidRPr="00A37BFD" w:rsidRDefault="00472F13">
            <w:pPr>
              <w:widowControl w:val="0"/>
              <w:spacing w:after="283" w:line="240" w:lineRule="auto"/>
              <w:jc w:val="center"/>
              <w:rPr>
                <w:rFonts w:ascii="Times New Roman" w:hAnsi="Times New Roman"/>
                <w:sz w:val="24"/>
              </w:rPr>
            </w:pPr>
            <w:r w:rsidRPr="00A37BFD">
              <w:rPr>
                <w:rFonts w:ascii="Times New Roman" w:hAnsi="Times New Roman"/>
                <w:sz w:val="24"/>
              </w:rPr>
              <w:t>3</w:t>
            </w: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00B1BF2" w14:textId="71A8B100" w:rsidR="00674339" w:rsidRPr="00A37BFD" w:rsidRDefault="003A2189">
            <w:pPr>
              <w:widowControl w:val="0"/>
              <w:spacing w:after="283" w:line="240" w:lineRule="auto"/>
              <w:jc w:val="center"/>
              <w:rPr>
                <w:rFonts w:ascii="Times New Roman" w:hAnsi="Times New Roman"/>
                <w:sz w:val="24"/>
              </w:rPr>
            </w:pPr>
            <w:r>
              <w:rPr>
                <w:rFonts w:ascii="Times New Roman" w:hAnsi="Times New Roman"/>
                <w:sz w:val="24"/>
              </w:rPr>
              <w:t>177 053 900,00</w:t>
            </w:r>
            <w:r w:rsidR="00472F13" w:rsidRPr="00A37BFD">
              <w:rPr>
                <w:rFonts w:ascii="Times New Roman" w:hAnsi="Times New Roman"/>
                <w:sz w:val="24"/>
              </w:rPr>
              <w:t xml:space="preserve"> </w:t>
            </w:r>
          </w:p>
        </w:tc>
      </w:tr>
      <w:tr w:rsidR="00674339" w:rsidRPr="002C7CEA" w14:paraId="4F4578E6" w14:textId="77777777" w:rsidTr="00AD532F">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76EDDA2C" w14:textId="77777777" w:rsidR="00674339" w:rsidRDefault="00674339">
            <w:pPr>
              <w:widowControl w:val="0"/>
              <w:spacing w:after="283" w:line="240" w:lineRule="auto"/>
              <w:jc w:val="center"/>
              <w:rPr>
                <w:rFonts w:ascii="Times New Roman" w:hAnsi="Times New Roman"/>
                <w:sz w:val="24"/>
              </w:rPr>
            </w:pPr>
          </w:p>
        </w:tc>
        <w:tc>
          <w:tcPr>
            <w:tcW w:w="7650"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1DD7AFBD" w14:textId="77777777" w:rsidR="00674339" w:rsidRDefault="00472F13">
            <w:pPr>
              <w:widowControl w:val="0"/>
              <w:spacing w:after="283" w:line="240" w:lineRule="auto"/>
              <w:jc w:val="right"/>
              <w:rPr>
                <w:rFonts w:ascii="Times New Roman" w:hAnsi="Times New Roman"/>
                <w:b/>
                <w:sz w:val="24"/>
              </w:rPr>
            </w:pPr>
            <w:r>
              <w:rPr>
                <w:rFonts w:ascii="Times New Roman" w:hAnsi="Times New Roman"/>
                <w:b/>
                <w:sz w:val="24"/>
              </w:rPr>
              <w:t>ИТОГО</w:t>
            </w:r>
          </w:p>
        </w:tc>
        <w:tc>
          <w:tcPr>
            <w:tcW w:w="1701" w:type="dxa"/>
            <w:tcBorders>
              <w:top w:val="single" w:sz="8" w:space="0" w:color="000000"/>
              <w:bottom w:val="single" w:sz="8" w:space="0" w:color="000000"/>
              <w:right w:val="single" w:sz="8" w:space="0" w:color="000000"/>
            </w:tcBorders>
            <w:tcMar>
              <w:top w:w="28" w:type="dxa"/>
              <w:left w:w="0" w:type="dxa"/>
              <w:bottom w:w="28" w:type="dxa"/>
              <w:right w:w="28" w:type="dxa"/>
            </w:tcMar>
          </w:tcPr>
          <w:p w14:paraId="767DB2E9" w14:textId="175E499A" w:rsidR="00674339" w:rsidRPr="002C7CEA" w:rsidRDefault="002F74D4">
            <w:pPr>
              <w:widowControl w:val="0"/>
              <w:spacing w:after="283" w:line="240" w:lineRule="auto"/>
              <w:jc w:val="center"/>
              <w:rPr>
                <w:rFonts w:ascii="Times New Roman" w:hAnsi="Times New Roman"/>
                <w:b/>
                <w:sz w:val="24"/>
              </w:rPr>
            </w:pPr>
            <w:r>
              <w:rPr>
                <w:rFonts w:ascii="Times New Roman" w:hAnsi="Times New Roman"/>
                <w:b/>
                <w:sz w:val="24"/>
              </w:rPr>
              <w:t>177</w:t>
            </w:r>
            <w:r w:rsidR="00A37BFD" w:rsidRPr="002C7CEA">
              <w:rPr>
                <w:rFonts w:ascii="Times New Roman" w:hAnsi="Times New Roman"/>
                <w:b/>
                <w:sz w:val="24"/>
              </w:rPr>
              <w:t> 0</w:t>
            </w:r>
            <w:r>
              <w:rPr>
                <w:rFonts w:ascii="Times New Roman" w:hAnsi="Times New Roman"/>
                <w:b/>
                <w:sz w:val="24"/>
              </w:rPr>
              <w:t>53</w:t>
            </w:r>
            <w:r w:rsidR="00A37BFD" w:rsidRPr="002C7CEA">
              <w:rPr>
                <w:rFonts w:ascii="Times New Roman" w:hAnsi="Times New Roman"/>
                <w:b/>
                <w:sz w:val="24"/>
              </w:rPr>
              <w:t> </w:t>
            </w:r>
            <w:r>
              <w:rPr>
                <w:rFonts w:ascii="Times New Roman" w:hAnsi="Times New Roman"/>
                <w:b/>
                <w:sz w:val="24"/>
              </w:rPr>
              <w:t>9</w:t>
            </w:r>
            <w:r w:rsidR="00A37BFD" w:rsidRPr="002C7CEA">
              <w:rPr>
                <w:rFonts w:ascii="Times New Roman" w:hAnsi="Times New Roman"/>
                <w:b/>
                <w:sz w:val="24"/>
              </w:rPr>
              <w:t>00,00</w:t>
            </w:r>
          </w:p>
        </w:tc>
      </w:tr>
    </w:tbl>
    <w:p w14:paraId="373BEAE5" w14:textId="77777777" w:rsidR="00674339" w:rsidRDefault="00674339">
      <w:pPr>
        <w:keepNext/>
        <w:keepLines/>
        <w:spacing w:after="0" w:line="240" w:lineRule="auto"/>
        <w:ind w:firstLine="708"/>
        <w:jc w:val="both"/>
        <w:rPr>
          <w:rFonts w:ascii="Times New Roman" w:hAnsi="Times New Roman"/>
          <w:sz w:val="24"/>
        </w:rPr>
      </w:pPr>
    </w:p>
    <w:p w14:paraId="10AF16C8" w14:textId="3BB5561A" w:rsidR="00674339" w:rsidRDefault="001E75F9" w:rsidP="005A2D3D">
      <w:pPr>
        <w:widowControl w:val="0"/>
        <w:spacing w:after="0" w:line="240" w:lineRule="auto"/>
        <w:ind w:firstLine="708"/>
        <w:jc w:val="both"/>
        <w:rPr>
          <w:rFonts w:ascii="Times New Roman" w:hAnsi="Times New Roman"/>
          <w:b/>
          <w:sz w:val="24"/>
        </w:rPr>
      </w:pPr>
      <w:r>
        <w:rPr>
          <w:rFonts w:ascii="Times New Roman" w:hAnsi="Times New Roman"/>
          <w:sz w:val="24"/>
        </w:rPr>
        <w:t>И</w:t>
      </w:r>
      <w:r w:rsidR="00472F13" w:rsidRPr="00B12828">
        <w:rPr>
          <w:rFonts w:ascii="Times New Roman" w:hAnsi="Times New Roman"/>
          <w:sz w:val="24"/>
        </w:rPr>
        <w:t>сходя из размеров предоставленной субсидии из областного бюджета</w:t>
      </w:r>
      <w:r w:rsidR="00B12828" w:rsidRPr="00B12828">
        <w:rPr>
          <w:rStyle w:val="1"/>
          <w:rFonts w:ascii="Times New Roman" w:hAnsi="Times New Roman"/>
          <w:sz w:val="24"/>
        </w:rPr>
        <w:t xml:space="preserve"> и наименьшей стоимости услуг</w:t>
      </w:r>
      <w:r w:rsidR="002C7CEA">
        <w:rPr>
          <w:rStyle w:val="1"/>
          <w:rFonts w:ascii="Times New Roman" w:hAnsi="Times New Roman"/>
          <w:sz w:val="24"/>
        </w:rPr>
        <w:t>, предусмотренной</w:t>
      </w:r>
      <w:r w:rsidR="00B12828" w:rsidRPr="00B12828">
        <w:rPr>
          <w:rStyle w:val="1"/>
          <w:rFonts w:ascii="Times New Roman" w:hAnsi="Times New Roman"/>
          <w:sz w:val="24"/>
        </w:rPr>
        <w:t xml:space="preserve"> </w:t>
      </w:r>
      <w:r w:rsidR="002C7CEA">
        <w:rPr>
          <w:rStyle w:val="1"/>
          <w:rFonts w:ascii="Times New Roman" w:hAnsi="Times New Roman"/>
          <w:sz w:val="24"/>
        </w:rPr>
        <w:t>в</w:t>
      </w:r>
      <w:r w:rsidR="00B12828" w:rsidRPr="00B12828">
        <w:rPr>
          <w:rStyle w:val="1"/>
          <w:rFonts w:ascii="Times New Roman" w:hAnsi="Times New Roman"/>
          <w:sz w:val="24"/>
        </w:rPr>
        <w:t xml:space="preserve"> представленны</w:t>
      </w:r>
      <w:r w:rsidR="002C7CEA">
        <w:rPr>
          <w:rStyle w:val="1"/>
          <w:rFonts w:ascii="Times New Roman" w:hAnsi="Times New Roman"/>
          <w:sz w:val="24"/>
        </w:rPr>
        <w:t>х</w:t>
      </w:r>
      <w:r w:rsidR="00B12828" w:rsidRPr="00B12828">
        <w:rPr>
          <w:rStyle w:val="1"/>
          <w:rFonts w:ascii="Times New Roman" w:hAnsi="Times New Roman"/>
          <w:sz w:val="24"/>
        </w:rPr>
        <w:t xml:space="preserve"> ценовы</w:t>
      </w:r>
      <w:r w:rsidR="002C7CEA">
        <w:rPr>
          <w:rStyle w:val="1"/>
          <w:rFonts w:ascii="Times New Roman" w:hAnsi="Times New Roman"/>
          <w:sz w:val="24"/>
        </w:rPr>
        <w:t>х</w:t>
      </w:r>
      <w:r w:rsidR="00B12828" w:rsidRPr="00B12828">
        <w:rPr>
          <w:rStyle w:val="1"/>
          <w:rFonts w:ascii="Times New Roman" w:hAnsi="Times New Roman"/>
          <w:sz w:val="24"/>
        </w:rPr>
        <w:t xml:space="preserve"> предложения</w:t>
      </w:r>
      <w:r w:rsidR="002C7CEA">
        <w:rPr>
          <w:rStyle w:val="1"/>
          <w:rFonts w:ascii="Times New Roman" w:hAnsi="Times New Roman"/>
          <w:sz w:val="24"/>
        </w:rPr>
        <w:t xml:space="preserve">х, </w:t>
      </w:r>
      <w:r w:rsidR="00472F13" w:rsidRPr="00B12828">
        <w:rPr>
          <w:rFonts w:ascii="Times New Roman" w:hAnsi="Times New Roman"/>
          <w:sz w:val="24"/>
        </w:rPr>
        <w:t>начальная (максимальная) цена договора на оказание услуг по</w:t>
      </w:r>
      <w:r w:rsidR="00472F13">
        <w:rPr>
          <w:rFonts w:ascii="Times New Roman" w:hAnsi="Times New Roman"/>
          <w:sz w:val="24"/>
        </w:rPr>
        <w:t xml:space="preserve"> </w:t>
      </w:r>
      <w:r w:rsidR="005A2D3D">
        <w:rPr>
          <w:rStyle w:val="1"/>
          <w:rFonts w:ascii="Times New Roman" w:hAnsi="Times New Roman"/>
          <w:sz w:val="24"/>
        </w:rPr>
        <w:t>организации участия Ростовской области в Международной выставке-форуме «Россия</w:t>
      </w:r>
      <w:r>
        <w:rPr>
          <w:rStyle w:val="1"/>
          <w:rFonts w:ascii="Times New Roman" w:hAnsi="Times New Roman"/>
          <w:sz w:val="24"/>
        </w:rPr>
        <w:t>»</w:t>
      </w:r>
      <w:r w:rsidR="005A2D3D" w:rsidRPr="005A2D3D">
        <w:rPr>
          <w:rStyle w:val="1"/>
          <w:rFonts w:ascii="Times New Roman" w:hAnsi="Times New Roman"/>
          <w:sz w:val="24"/>
        </w:rPr>
        <w:t xml:space="preserve"> </w:t>
      </w:r>
      <w:r w:rsidR="00472F13">
        <w:rPr>
          <w:rFonts w:ascii="Times New Roman" w:hAnsi="Times New Roman"/>
          <w:sz w:val="24"/>
        </w:rPr>
        <w:t>установлена в размере</w:t>
      </w:r>
      <w:r>
        <w:rPr>
          <w:rFonts w:ascii="Times New Roman" w:hAnsi="Times New Roman"/>
          <w:b/>
          <w:sz w:val="24"/>
        </w:rPr>
        <w:t xml:space="preserve"> </w:t>
      </w:r>
      <w:r w:rsidR="008553C5">
        <w:rPr>
          <w:rFonts w:ascii="Times New Roman" w:hAnsi="Times New Roman"/>
          <w:b/>
          <w:i/>
          <w:sz w:val="24"/>
        </w:rPr>
        <w:t>171 346 700  (Сто семьдесят один миллион триста сорок шесть  тысяч семьсот) рублей 00 копеек</w:t>
      </w:r>
      <w:r w:rsidR="00472F13">
        <w:rPr>
          <w:rFonts w:ascii="Times New Roman" w:hAnsi="Times New Roman"/>
          <w:b/>
          <w:sz w:val="24"/>
        </w:rPr>
        <w:t>.</w:t>
      </w:r>
    </w:p>
    <w:p w14:paraId="2809A3FD" w14:textId="77777777" w:rsidR="00674339" w:rsidRDefault="00674339" w:rsidP="005A2D3D">
      <w:pPr>
        <w:widowControl w:val="0"/>
        <w:spacing w:after="844" w:line="278" w:lineRule="exact"/>
        <w:ind w:left="20"/>
        <w:jc w:val="both"/>
        <w:rPr>
          <w:rFonts w:ascii="Times New Roman" w:hAnsi="Times New Roman"/>
          <w:b/>
        </w:rPr>
      </w:pPr>
    </w:p>
    <w:p w14:paraId="14E4F6A2" w14:textId="77777777" w:rsidR="00674339" w:rsidRDefault="00674339">
      <w:pPr>
        <w:widowControl w:val="0"/>
        <w:spacing w:after="844" w:line="278" w:lineRule="exact"/>
        <w:ind w:left="20"/>
        <w:jc w:val="center"/>
        <w:rPr>
          <w:rFonts w:ascii="Times New Roman" w:hAnsi="Times New Roman"/>
          <w:b/>
        </w:rPr>
      </w:pPr>
    </w:p>
    <w:p w14:paraId="2ED65089" w14:textId="77777777" w:rsidR="00674339" w:rsidRDefault="00674339"/>
    <w:sectPr w:rsidR="00674339" w:rsidSect="0042686D">
      <w:headerReference w:type="default" r:id="rId22"/>
      <w:footerReference w:type="default" r:id="rId23"/>
      <w:pgSz w:w="11906" w:h="16838"/>
      <w:pgMar w:top="1134" w:right="850" w:bottom="993"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210D" w14:textId="77777777" w:rsidR="00F65092" w:rsidRDefault="00F65092">
      <w:pPr>
        <w:spacing w:after="0" w:line="240" w:lineRule="auto"/>
      </w:pPr>
      <w:r>
        <w:separator/>
      </w:r>
    </w:p>
  </w:endnote>
  <w:endnote w:type="continuationSeparator" w:id="0">
    <w:p w14:paraId="30CB6D2B" w14:textId="77777777" w:rsidR="00F65092" w:rsidRDefault="00F6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E5C8" w14:textId="77777777" w:rsidR="00DC2DEA" w:rsidRDefault="00DC2DE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568" w14:textId="77777777" w:rsidR="00DC2DEA" w:rsidRDefault="00DC2DEA">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C5A9" w14:textId="77777777" w:rsidR="00DC2DEA" w:rsidRDefault="00DC2DEA">
    <w:pPr>
      <w:rPr>
        <w:sz w:val="2"/>
      </w:rPr>
    </w:pPr>
    <w:r>
      <w:rPr>
        <w:noProof/>
        <w:sz w:val="24"/>
      </w:rPr>
      <mc:AlternateContent>
        <mc:Choice Requires="wps">
          <w:drawing>
            <wp:anchor distT="0" distB="0" distL="63500" distR="63500" simplePos="0" relativeHeight="251658240" behindDoc="1" locked="0" layoutInCell="1" allowOverlap="1" wp14:anchorId="6B4C636D" wp14:editId="6C8F3006">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14:paraId="4C3257E1" w14:textId="77777777" w:rsidR="00DC2DEA" w:rsidRDefault="00DC2DEA">
                          <w:pPr>
                            <w:spacing w:line="240" w:lineRule="auto"/>
                          </w:pPr>
                        </w:p>
                      </w:txbxContent>
                    </wps:txbx>
                    <wps:bodyPr vert="horz" wrap="none" lIns="0" tIns="0" rIns="0" bIns="0" anchor="t">
                      <a:spAutoFit/>
                    </wps:bodyPr>
                  </wps:wsp>
                </a:graphicData>
              </a:graphic>
            </wp:anchor>
          </w:drawing>
        </mc:Choice>
        <mc:Fallback>
          <w:pict>
            <v:shapetype w14:anchorId="6B4C636D"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" filled="f" stroked="f">
              <v:textbox style="mso-fit-shape-to-text:t" inset="0,0,0,0">
                <w:txbxContent>
                  <w:p w14:paraId="4C3257E1" w14:textId="77777777" w:rsidR="00DC2DEA" w:rsidRDefault="00DC2DEA">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88DD" w14:textId="77777777" w:rsidR="00F65092" w:rsidRDefault="00F65092">
      <w:pPr>
        <w:spacing w:after="0" w:line="240" w:lineRule="auto"/>
      </w:pPr>
      <w:r>
        <w:separator/>
      </w:r>
    </w:p>
  </w:footnote>
  <w:footnote w:type="continuationSeparator" w:id="0">
    <w:p w14:paraId="17594EA1" w14:textId="77777777" w:rsidR="00F65092" w:rsidRDefault="00F65092">
      <w:pPr>
        <w:spacing w:after="0" w:line="240" w:lineRule="auto"/>
      </w:pPr>
      <w:r>
        <w:continuationSeparator/>
      </w:r>
    </w:p>
  </w:footnote>
  <w:footnote w:id="1">
    <w:p w14:paraId="3CAEE431" w14:textId="77777777" w:rsidR="00DC2DEA" w:rsidRDefault="00DC2DEA" w:rsidP="0058107F">
      <w:pPr>
        <w:pStyle w:val="aff0"/>
        <w:jc w:val="both"/>
      </w:pPr>
      <w:r>
        <w:rPr>
          <w:rStyle w:val="aff2"/>
        </w:rPr>
        <w:footnoteRef/>
      </w:r>
      <w:r>
        <w:t xml:space="preserve"> </w:t>
      </w:r>
      <w:r w:rsidRPr="001B06AB">
        <w:rPr>
          <w:rFonts w:ascii="Times New Roman" w:hAnsi="Times New Roman"/>
        </w:rPr>
        <w:t>В случае необходимости ремонта/замены конструкций и/или их элементов из-за поломки/износа</w:t>
      </w:r>
      <w:r>
        <w:rPr>
          <w:rFonts w:ascii="Times New Roman" w:hAnsi="Times New Roman"/>
        </w:rPr>
        <w:t>/выхода из строя</w:t>
      </w:r>
      <w:r w:rsidRPr="001B06AB">
        <w:rPr>
          <w:rFonts w:ascii="Times New Roman" w:hAnsi="Times New Roman"/>
        </w:rPr>
        <w:t xml:space="preserve"> и</w:t>
      </w:r>
      <w:r>
        <w:rPr>
          <w:rFonts w:ascii="Times New Roman" w:hAnsi="Times New Roman"/>
        </w:rPr>
        <w:t>/или</w:t>
      </w:r>
      <w:r w:rsidRPr="001B06AB">
        <w:rPr>
          <w:rFonts w:ascii="Times New Roman" w:hAnsi="Times New Roman"/>
        </w:rPr>
        <w:t xml:space="preserve"> иных повреждений, Исполнитель самостоятельно обеспечивает их замену в срок не более 1 суток</w:t>
      </w:r>
    </w:p>
  </w:footnote>
  <w:footnote w:id="2">
    <w:p w14:paraId="1C74F442" w14:textId="77777777" w:rsidR="00DC2DEA" w:rsidRPr="004D303E" w:rsidRDefault="00DC2DEA" w:rsidP="0058107F">
      <w:pPr>
        <w:pStyle w:val="ab"/>
        <w:tabs>
          <w:tab w:val="left" w:pos="1069"/>
          <w:tab w:val="left" w:pos="1134"/>
          <w:tab w:val="left" w:pos="1985"/>
        </w:tabs>
        <w:suppressAutoHyphens/>
        <w:spacing w:line="235" w:lineRule="auto"/>
        <w:ind w:left="0" w:firstLine="709"/>
        <w:jc w:val="both"/>
        <w:rPr>
          <w:rFonts w:ascii="Times New Roman" w:eastAsia="Calibri" w:hAnsi="Times New Roman"/>
          <w:color w:val="auto"/>
          <w:sz w:val="20"/>
          <w:u w:color="000000"/>
          <w:lang w:eastAsia="en-US"/>
        </w:rPr>
      </w:pPr>
      <w:r>
        <w:rPr>
          <w:rStyle w:val="aff2"/>
        </w:rPr>
        <w:footnoteRef/>
      </w:r>
      <w:r>
        <w:t xml:space="preserve"> </w:t>
      </w:r>
      <w:r w:rsidRPr="004D303E">
        <w:rPr>
          <w:rFonts w:ascii="Times New Roman" w:hAnsi="Times New Roman"/>
          <w:color w:val="auto"/>
          <w:sz w:val="20"/>
          <w:u w:color="000000"/>
        </w:rPr>
        <w:t>В течение 1 (одного) рабочего дня Заказчик согласовывает концепцию или в случае необходимости ее корректировки Заказчик передает свои замечания Исполнителю, на основании которых Исполнитель производит доработки в течение 2 (двух) рабочих дней с момента получения замечаний от Заказчика (Исполнитель производит не более 1 (одного) пакета доработок).</w:t>
      </w:r>
    </w:p>
    <w:p w14:paraId="4DCB5441" w14:textId="77777777" w:rsidR="00DC2DEA" w:rsidRDefault="00DC2DEA" w:rsidP="0058107F">
      <w:pPr>
        <w:pStyle w:val="aff0"/>
      </w:pPr>
    </w:p>
  </w:footnote>
  <w:footnote w:id="3">
    <w:p w14:paraId="0C6C1802" w14:textId="77777777" w:rsidR="00DC2DEA" w:rsidRPr="007424DA" w:rsidRDefault="00DC2DEA" w:rsidP="0058107F">
      <w:pPr>
        <w:pStyle w:val="aff0"/>
        <w:jc w:val="both"/>
        <w:rPr>
          <w:rFonts w:ascii="Times New Roman" w:hAnsi="Times New Roman"/>
          <w:color w:val="151514"/>
          <w:spacing w:val="-6"/>
          <w:highlight w:val="green"/>
          <w:shd w:val="clear" w:color="auto" w:fill="FEFEFE"/>
        </w:rPr>
      </w:pPr>
      <w:r w:rsidRPr="007A5736">
        <w:rPr>
          <w:rStyle w:val="aff2"/>
        </w:rPr>
        <w:footnoteRef/>
      </w:r>
      <w:r w:rsidRPr="007A5736">
        <w:rPr>
          <w:lang w:val="en-US"/>
        </w:rPr>
        <w:t xml:space="preserve"> </w:t>
      </w:r>
      <w:r w:rsidRPr="007A5736">
        <w:rPr>
          <w:rFonts w:ascii="Times New Roman" w:hAnsi="Times New Roman"/>
          <w:color w:val="151514"/>
          <w:spacing w:val="-6"/>
          <w:shd w:val="clear" w:color="auto" w:fill="FEFEFE"/>
          <w:lang w:val="en-US"/>
        </w:rPr>
        <w:t>FPV-</w:t>
      </w:r>
      <w:r w:rsidRPr="007A5736">
        <w:rPr>
          <w:rFonts w:ascii="Times New Roman" w:hAnsi="Times New Roman"/>
          <w:color w:val="151514"/>
          <w:spacing w:val="-6"/>
          <w:shd w:val="clear" w:color="auto" w:fill="FEFEFE"/>
        </w:rPr>
        <w:t>дрон</w:t>
      </w:r>
      <w:r w:rsidRPr="007A5736">
        <w:rPr>
          <w:rFonts w:ascii="Times New Roman" w:hAnsi="Times New Roman"/>
          <w:color w:val="151514"/>
          <w:spacing w:val="-6"/>
          <w:shd w:val="clear" w:color="auto" w:fill="FEFEFE"/>
          <w:lang w:val="en-US"/>
        </w:rPr>
        <w:t xml:space="preserve"> (First Person View </w:t>
      </w:r>
      <w:r w:rsidRPr="007A5736">
        <w:rPr>
          <w:rFonts w:ascii="Times New Roman" w:hAnsi="Times New Roman"/>
          <w:color w:val="151514"/>
          <w:spacing w:val="-6"/>
          <w:shd w:val="clear" w:color="auto" w:fill="FEFEFE"/>
        </w:rPr>
        <w:t>с</w:t>
      </w:r>
      <w:r w:rsidRPr="007A5736">
        <w:rPr>
          <w:rFonts w:ascii="Times New Roman" w:hAnsi="Times New Roman"/>
          <w:color w:val="151514"/>
          <w:spacing w:val="-6"/>
          <w:shd w:val="clear" w:color="auto" w:fill="FEFEFE"/>
          <w:lang w:val="en-US"/>
        </w:rPr>
        <w:t xml:space="preserve"> </w:t>
      </w:r>
      <w:r w:rsidRPr="007A5736">
        <w:rPr>
          <w:rFonts w:ascii="Times New Roman" w:hAnsi="Times New Roman"/>
          <w:color w:val="151514"/>
          <w:spacing w:val="-6"/>
          <w:shd w:val="clear" w:color="auto" w:fill="FEFEFE"/>
        </w:rPr>
        <w:t>анг</w:t>
      </w:r>
      <w:r>
        <w:rPr>
          <w:rFonts w:ascii="Times New Roman" w:hAnsi="Times New Roman"/>
          <w:color w:val="151514"/>
          <w:spacing w:val="-6"/>
          <w:shd w:val="clear" w:color="auto" w:fill="FEFEFE"/>
        </w:rPr>
        <w:t>л</w:t>
      </w:r>
      <w:r w:rsidRPr="007A5736">
        <w:rPr>
          <w:rFonts w:ascii="Times New Roman" w:hAnsi="Times New Roman"/>
          <w:color w:val="151514"/>
          <w:spacing w:val="-6"/>
          <w:shd w:val="clear" w:color="auto" w:fill="FEFEFE"/>
          <w:lang w:val="en-US"/>
        </w:rPr>
        <w:t xml:space="preserve">. </w:t>
      </w:r>
      <w:r w:rsidRPr="007A5736">
        <w:rPr>
          <w:rFonts w:ascii="Times New Roman" w:hAnsi="Times New Roman"/>
          <w:color w:val="151514"/>
          <w:spacing w:val="-6"/>
          <w:shd w:val="clear" w:color="auto" w:fill="FEFEFE"/>
        </w:rPr>
        <w:t>«вид от первого лица») – это квадрокоптер с управлением через видео-очки и пульт, обычно лишенный автопилота</w:t>
      </w:r>
    </w:p>
  </w:footnote>
  <w:footnote w:id="4">
    <w:p w14:paraId="29E1C8C3" w14:textId="77777777" w:rsidR="00DC2DEA" w:rsidRPr="00AA6395" w:rsidRDefault="00DC2DEA" w:rsidP="0058107F">
      <w:pPr>
        <w:pStyle w:val="aff0"/>
        <w:jc w:val="both"/>
        <w:rPr>
          <w:highlight w:val="green"/>
        </w:rPr>
      </w:pPr>
      <w:r>
        <w:rPr>
          <w:rStyle w:val="aff2"/>
        </w:rPr>
        <w:footnoteRef/>
      </w:r>
      <w:r>
        <w:t xml:space="preserve"> </w:t>
      </w:r>
      <w:r w:rsidRPr="007A5736">
        <w:rPr>
          <w:rFonts w:ascii="Times New Roman" w:hAnsi="Times New Roman"/>
          <w:color w:val="151514"/>
          <w:spacing w:val="-6"/>
          <w:shd w:val="clear" w:color="auto" w:fill="FEFEFE"/>
        </w:rPr>
        <w:t>Технология в киноиндустрии, используемая в целях интеграция программных средств, используемых для разработки и создания компьютерных игр, в процесс создания фильмов</w:t>
      </w:r>
    </w:p>
  </w:footnote>
  <w:footnote w:id="5">
    <w:p w14:paraId="55DFB7FB" w14:textId="77777777" w:rsidR="00DC2DEA" w:rsidRPr="007A5736" w:rsidRDefault="00DC2DEA" w:rsidP="0058107F">
      <w:pPr>
        <w:pStyle w:val="aff0"/>
        <w:jc w:val="both"/>
      </w:pPr>
      <w:r w:rsidRPr="007A5736">
        <w:rPr>
          <w:rStyle w:val="aff2"/>
        </w:rPr>
        <w:footnoteRef/>
      </w:r>
      <w:r w:rsidRPr="007A5736">
        <w:rPr>
          <w:lang w:val="en-US"/>
        </w:rPr>
        <w:t xml:space="preserve"> </w:t>
      </w:r>
      <w:r w:rsidRPr="007A5736">
        <w:rPr>
          <w:rFonts w:ascii="Times New Roman" w:hAnsi="Times New Roman"/>
          <w:color w:val="151514"/>
          <w:spacing w:val="-6"/>
          <w:shd w:val="clear" w:color="auto" w:fill="FEFEFE"/>
          <w:lang w:val="en-US"/>
        </w:rPr>
        <w:t>Player(s) versus player(s) </w:t>
      </w:r>
      <w:r w:rsidRPr="007A5736">
        <w:rPr>
          <w:rFonts w:ascii="Times New Roman" w:hAnsi="Times New Roman"/>
          <w:color w:val="151514"/>
          <w:spacing w:val="-6"/>
          <w:shd w:val="clear" w:color="auto" w:fill="FEFEFE"/>
        </w:rPr>
        <w:t>или</w:t>
      </w:r>
      <w:r w:rsidRPr="007A5736">
        <w:rPr>
          <w:rFonts w:ascii="Times New Roman" w:hAnsi="Times New Roman"/>
          <w:color w:val="151514"/>
          <w:spacing w:val="-6"/>
          <w:shd w:val="clear" w:color="auto" w:fill="FEFEFE"/>
          <w:lang w:val="en-US"/>
        </w:rPr>
        <w:t> PvP (</w:t>
      </w:r>
      <w:r w:rsidRPr="007A5736">
        <w:rPr>
          <w:rFonts w:ascii="Times New Roman" w:hAnsi="Times New Roman"/>
          <w:color w:val="151514"/>
          <w:spacing w:val="-6"/>
          <w:shd w:val="clear" w:color="auto" w:fill="FEFEFE"/>
        </w:rPr>
        <w:t>с</w:t>
      </w:r>
      <w:r w:rsidRPr="007A5736">
        <w:rPr>
          <w:rFonts w:ascii="Times New Roman" w:hAnsi="Times New Roman"/>
          <w:color w:val="151514"/>
          <w:spacing w:val="-6"/>
          <w:shd w:val="clear" w:color="auto" w:fill="FEFEFE"/>
          <w:lang w:val="en-US"/>
        </w:rPr>
        <w:t> </w:t>
      </w:r>
      <w:hyperlink r:id="rId1" w:tooltip="Английский язык" w:history="1">
        <w:r w:rsidRPr="007A5736">
          <w:rPr>
            <w:rFonts w:ascii="Times New Roman" w:hAnsi="Times New Roman"/>
            <w:color w:val="151514"/>
            <w:spacing w:val="-6"/>
            <w:shd w:val="clear" w:color="auto" w:fill="FEFEFE"/>
          </w:rPr>
          <w:t>англ</w:t>
        </w:r>
        <w:r w:rsidRPr="007A5736">
          <w:rPr>
            <w:rFonts w:ascii="Times New Roman" w:hAnsi="Times New Roman"/>
            <w:color w:val="151514"/>
            <w:spacing w:val="-6"/>
            <w:shd w:val="clear" w:color="auto" w:fill="FEFEFE"/>
            <w:lang w:val="en-US"/>
          </w:rPr>
          <w:t>.</w:t>
        </w:r>
      </w:hyperlink>
      <w:r w:rsidRPr="007A5736">
        <w:rPr>
          <w:rFonts w:ascii="Times New Roman" w:hAnsi="Times New Roman"/>
          <w:color w:val="151514"/>
          <w:spacing w:val="-6"/>
          <w:shd w:val="clear" w:color="auto" w:fill="FEFEFE"/>
          <w:lang w:val="en-US"/>
        </w:rPr>
        <w:t> </w:t>
      </w:r>
      <w:r w:rsidRPr="007A5736">
        <w:rPr>
          <w:rFonts w:ascii="Times New Roman" w:hAnsi="Times New Roman"/>
          <w:color w:val="151514"/>
          <w:spacing w:val="-6"/>
          <w:shd w:val="clear" w:color="auto" w:fill="FEFEFE"/>
        </w:rPr>
        <w:t>— «игрок против игрока») – вариант интерактивного конфликта между несколькими пользователями, происходящий в игровом мире между двумя или более персонажами, управляемыми игроками-людьми</w:t>
      </w:r>
    </w:p>
  </w:footnote>
  <w:footnote w:id="6">
    <w:p w14:paraId="02A1FB8B" w14:textId="77777777" w:rsidR="00DC2DEA" w:rsidRDefault="00DC2DEA" w:rsidP="0058107F">
      <w:pPr>
        <w:pStyle w:val="aff0"/>
        <w:jc w:val="both"/>
      </w:pPr>
      <w:r w:rsidRPr="007A5736">
        <w:rPr>
          <w:rStyle w:val="aff2"/>
        </w:rPr>
        <w:footnoteRef/>
      </w:r>
      <w:r w:rsidRPr="007A5736">
        <w:t xml:space="preserve"> </w:t>
      </w:r>
      <w:r w:rsidRPr="007A5736">
        <w:rPr>
          <w:rFonts w:ascii="Times New Roman" w:hAnsi="Times New Roman"/>
          <w:color w:val="151514"/>
          <w:spacing w:val="-6"/>
          <w:shd w:val="clear" w:color="auto" w:fill="FEFEFE"/>
        </w:rPr>
        <w:t>Раннер - видео игровой жанр, характеризующийся безостановочным движением среди препятствий без возможности влияния на скорость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D799" w14:textId="77777777" w:rsidR="00DC2DEA" w:rsidRDefault="00DC2D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F4B4" w14:textId="77777777" w:rsidR="00DC2DEA" w:rsidRDefault="00DC2D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2D9E" w14:textId="77777777" w:rsidR="00DC2DEA" w:rsidRDefault="00DC2D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16AB" w14:textId="77777777" w:rsidR="00DC2DEA" w:rsidRDefault="00DC2DE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497"/>
    <w:multiLevelType w:val="multilevel"/>
    <w:tmpl w:val="2D00CA5C"/>
    <w:lvl w:ilvl="0">
      <w:start w:val="5"/>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16A7C24"/>
    <w:multiLevelType w:val="multilevel"/>
    <w:tmpl w:val="940615C0"/>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25A53"/>
    <w:multiLevelType w:val="multilevel"/>
    <w:tmpl w:val="F89065E2"/>
    <w:lvl w:ilvl="0">
      <w:start w:val="1"/>
      <w:numFmt w:val="decimal"/>
      <w:lvlText w:val="%1."/>
      <w:lvlJc w:val="left"/>
      <w:pPr>
        <w:ind w:left="360" w:hanging="360"/>
      </w:pPr>
      <w:rPr>
        <w:rFonts w:hint="default"/>
        <w:b/>
      </w:rPr>
    </w:lvl>
    <w:lvl w:ilvl="1">
      <w:start w:val="1"/>
      <w:numFmt w:val="decimal"/>
      <w:lvlText w:val="%1.%2."/>
      <w:lvlJc w:val="left"/>
      <w:pPr>
        <w:ind w:left="1055" w:hanging="360"/>
      </w:pPr>
      <w:rPr>
        <w:rFonts w:hint="default"/>
        <w:b w:val="0"/>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360" w:hanging="1800"/>
      </w:pPr>
      <w:rPr>
        <w:rFonts w:hint="default"/>
      </w:rPr>
    </w:lvl>
  </w:abstractNum>
  <w:abstractNum w:abstractNumId="3" w15:restartNumberingAfterBreak="0">
    <w:nsid w:val="054603B3"/>
    <w:multiLevelType w:val="multilevel"/>
    <w:tmpl w:val="1FB0259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D499E"/>
    <w:multiLevelType w:val="multilevel"/>
    <w:tmpl w:val="E2D810C0"/>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57EFB"/>
    <w:multiLevelType w:val="multilevel"/>
    <w:tmpl w:val="59580E44"/>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1620C"/>
    <w:multiLevelType w:val="multilevel"/>
    <w:tmpl w:val="702E2BF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B871F4"/>
    <w:multiLevelType w:val="hybridMultilevel"/>
    <w:tmpl w:val="F02A2B92"/>
    <w:lvl w:ilvl="0" w:tplc="1BFE4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19574D"/>
    <w:multiLevelType w:val="multilevel"/>
    <w:tmpl w:val="0C243228"/>
    <w:lvl w:ilvl="0">
      <w:start w:val="1"/>
      <w:numFmt w:val="decimal"/>
      <w:lvlText w:val="%1."/>
      <w:lvlJc w:val="left"/>
      <w:pPr>
        <w:ind w:left="1070" w:hanging="360"/>
      </w:pPr>
      <w:rPr>
        <w:b/>
      </w:rPr>
    </w:lvl>
    <w:lvl w:ilvl="1">
      <w:start w:val="1"/>
      <w:numFmt w:val="decimal"/>
      <w:lvlText w:val="%1.%2."/>
      <w:lvlJc w:val="left"/>
      <w:pPr>
        <w:ind w:left="1429" w:hanging="720"/>
      </w:pPr>
      <w:rPr>
        <w:b w:val="0"/>
      </w:rPr>
    </w:lvl>
    <w:lvl w:ilvl="2">
      <w:start w:val="1"/>
      <w:numFmt w:val="decimal"/>
      <w:lvlText w:val="%1.%2.%3."/>
      <w:lvlJc w:val="left"/>
      <w:pPr>
        <w:ind w:left="1429" w:hanging="720"/>
      </w:pPr>
      <w:rPr>
        <w:b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 w15:restartNumberingAfterBreak="0">
    <w:nsid w:val="193415A3"/>
    <w:multiLevelType w:val="hybridMultilevel"/>
    <w:tmpl w:val="98F204A0"/>
    <w:lvl w:ilvl="0" w:tplc="4322EC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534C33"/>
    <w:multiLevelType w:val="multilevel"/>
    <w:tmpl w:val="010431A0"/>
    <w:lvl w:ilvl="0">
      <w:start w:val="1"/>
      <w:numFmt w:val="decimal"/>
      <w:lvlText w:val="%1."/>
      <w:lvlJc w:val="left"/>
      <w:pPr>
        <w:ind w:left="1070" w:hanging="360"/>
      </w:pPr>
      <w:rPr>
        <w:b/>
      </w:rPr>
    </w:lvl>
    <w:lvl w:ilvl="1">
      <w:start w:val="1"/>
      <w:numFmt w:val="decimal"/>
      <w:lvlText w:val="%1.%2."/>
      <w:lvlJc w:val="left"/>
      <w:pPr>
        <w:ind w:left="1855" w:hanging="720"/>
      </w:pPr>
      <w:rPr>
        <w:b w:val="0"/>
      </w:rPr>
    </w:lvl>
    <w:lvl w:ilvl="2">
      <w:start w:val="1"/>
      <w:numFmt w:val="decimal"/>
      <w:lvlText w:val="%1.%2.%3."/>
      <w:lvlJc w:val="left"/>
      <w:pPr>
        <w:ind w:left="1429" w:hanging="720"/>
      </w:pPr>
      <w:rPr>
        <w:b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1" w15:restartNumberingAfterBreak="0">
    <w:nsid w:val="1D190CCE"/>
    <w:multiLevelType w:val="hybridMultilevel"/>
    <w:tmpl w:val="6C349318"/>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250A1"/>
    <w:multiLevelType w:val="multilevel"/>
    <w:tmpl w:val="5242FE2A"/>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6E558B6"/>
    <w:multiLevelType w:val="multilevel"/>
    <w:tmpl w:val="0EB23146"/>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726793"/>
    <w:multiLevelType w:val="hybridMultilevel"/>
    <w:tmpl w:val="8C680F60"/>
    <w:lvl w:ilvl="0" w:tplc="E47893AA">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B7D0589"/>
    <w:multiLevelType w:val="multilevel"/>
    <w:tmpl w:val="FA96063A"/>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859C6"/>
    <w:multiLevelType w:val="multilevel"/>
    <w:tmpl w:val="7E588184"/>
    <w:lvl w:ilvl="0">
      <w:start w:val="19"/>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D20326"/>
    <w:multiLevelType w:val="multilevel"/>
    <w:tmpl w:val="F776FB0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8" w15:restartNumberingAfterBreak="0">
    <w:nsid w:val="3A935354"/>
    <w:multiLevelType w:val="multilevel"/>
    <w:tmpl w:val="29B691C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835" w:hanging="129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F0571CE"/>
    <w:multiLevelType w:val="hybridMultilevel"/>
    <w:tmpl w:val="6054F358"/>
    <w:lvl w:ilvl="0" w:tplc="1BFE4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796210"/>
    <w:multiLevelType w:val="multilevel"/>
    <w:tmpl w:val="93C21564"/>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E05D7F"/>
    <w:multiLevelType w:val="multilevel"/>
    <w:tmpl w:val="4B98845A"/>
    <w:lvl w:ilvl="0">
      <w:start w:val="6"/>
      <w:numFmt w:val="decimal"/>
      <w:lvlText w:val="%1."/>
      <w:lvlJc w:val="left"/>
      <w:pPr>
        <w:ind w:left="450" w:hanging="450"/>
      </w:pPr>
    </w:lvl>
    <w:lvl w:ilvl="1">
      <w:start w:val="1"/>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22" w15:restartNumberingAfterBreak="0">
    <w:nsid w:val="439F7DAF"/>
    <w:multiLevelType w:val="hybridMultilevel"/>
    <w:tmpl w:val="E7983FBE"/>
    <w:lvl w:ilvl="0" w:tplc="E47893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A25698"/>
    <w:multiLevelType w:val="multilevel"/>
    <w:tmpl w:val="CEAC2FF0"/>
    <w:lvl w:ilvl="0">
      <w:start w:val="1"/>
      <w:numFmt w:val="decimal"/>
      <w:lvlText w:val="%1."/>
      <w:lvlJc w:val="left"/>
      <w:pPr>
        <w:ind w:left="360" w:hanging="360"/>
      </w:pPr>
      <w:rPr>
        <w:rFonts w:hint="default"/>
        <w:b w:val="0"/>
      </w:rPr>
    </w:lvl>
    <w:lvl w:ilvl="1">
      <w:start w:val="1"/>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360" w:hanging="1800"/>
      </w:pPr>
      <w:rPr>
        <w:rFonts w:hint="default"/>
      </w:rPr>
    </w:lvl>
  </w:abstractNum>
  <w:abstractNum w:abstractNumId="24" w15:restartNumberingAfterBreak="0">
    <w:nsid w:val="43A679D5"/>
    <w:multiLevelType w:val="hybridMultilevel"/>
    <w:tmpl w:val="62BAEB52"/>
    <w:lvl w:ilvl="0" w:tplc="17EAAE42">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5" w15:restartNumberingAfterBreak="0">
    <w:nsid w:val="475E3031"/>
    <w:multiLevelType w:val="multilevel"/>
    <w:tmpl w:val="2524434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6" w15:restartNumberingAfterBreak="0">
    <w:nsid w:val="476658AE"/>
    <w:multiLevelType w:val="multilevel"/>
    <w:tmpl w:val="B7EEB5F8"/>
    <w:lvl w:ilvl="0">
      <w:start w:val="1"/>
      <w:numFmt w:val="bullet"/>
      <w:lvlText w:val="-"/>
      <w:lvlJc w:val="left"/>
      <w:pPr>
        <w:ind w:left="1395" w:hanging="360"/>
      </w:pPr>
      <w:rPr>
        <w:rFonts w:ascii="Symbol" w:hAnsi="Symbol"/>
      </w:rPr>
    </w:lvl>
    <w:lvl w:ilvl="1">
      <w:start w:val="1"/>
      <w:numFmt w:val="bullet"/>
      <w:lvlText w:val="o"/>
      <w:lvlJc w:val="left"/>
      <w:pPr>
        <w:ind w:left="2115" w:hanging="360"/>
      </w:pPr>
      <w:rPr>
        <w:rFonts w:ascii="Courier New" w:hAnsi="Courier New"/>
      </w:rPr>
    </w:lvl>
    <w:lvl w:ilvl="2">
      <w:start w:val="1"/>
      <w:numFmt w:val="bullet"/>
      <w:lvlText w:val=""/>
      <w:lvlJc w:val="left"/>
      <w:pPr>
        <w:ind w:left="2835" w:hanging="360"/>
      </w:pPr>
      <w:rPr>
        <w:rFonts w:ascii="Wingdings" w:hAnsi="Wingdings"/>
      </w:rPr>
    </w:lvl>
    <w:lvl w:ilvl="3">
      <w:start w:val="1"/>
      <w:numFmt w:val="bullet"/>
      <w:lvlText w:val=""/>
      <w:lvlJc w:val="left"/>
      <w:pPr>
        <w:ind w:left="3555" w:hanging="360"/>
      </w:pPr>
      <w:rPr>
        <w:rFonts w:ascii="Symbol" w:hAnsi="Symbol"/>
      </w:rPr>
    </w:lvl>
    <w:lvl w:ilvl="4">
      <w:start w:val="1"/>
      <w:numFmt w:val="bullet"/>
      <w:lvlText w:val="o"/>
      <w:lvlJc w:val="left"/>
      <w:pPr>
        <w:ind w:left="4275" w:hanging="360"/>
      </w:pPr>
      <w:rPr>
        <w:rFonts w:ascii="Courier New" w:hAnsi="Courier New"/>
      </w:rPr>
    </w:lvl>
    <w:lvl w:ilvl="5">
      <w:start w:val="1"/>
      <w:numFmt w:val="bullet"/>
      <w:lvlText w:val=""/>
      <w:lvlJc w:val="left"/>
      <w:pPr>
        <w:ind w:left="4995" w:hanging="360"/>
      </w:pPr>
      <w:rPr>
        <w:rFonts w:ascii="Wingdings" w:hAnsi="Wingdings"/>
      </w:rPr>
    </w:lvl>
    <w:lvl w:ilvl="6">
      <w:start w:val="1"/>
      <w:numFmt w:val="bullet"/>
      <w:lvlText w:val=""/>
      <w:lvlJc w:val="left"/>
      <w:pPr>
        <w:ind w:left="5715" w:hanging="360"/>
      </w:pPr>
      <w:rPr>
        <w:rFonts w:ascii="Symbol" w:hAnsi="Symbol"/>
      </w:rPr>
    </w:lvl>
    <w:lvl w:ilvl="7">
      <w:start w:val="1"/>
      <w:numFmt w:val="bullet"/>
      <w:lvlText w:val="o"/>
      <w:lvlJc w:val="left"/>
      <w:pPr>
        <w:ind w:left="6435" w:hanging="360"/>
      </w:pPr>
      <w:rPr>
        <w:rFonts w:ascii="Courier New" w:hAnsi="Courier New"/>
      </w:rPr>
    </w:lvl>
    <w:lvl w:ilvl="8">
      <w:start w:val="1"/>
      <w:numFmt w:val="bullet"/>
      <w:lvlText w:val=""/>
      <w:lvlJc w:val="left"/>
      <w:pPr>
        <w:ind w:left="7155" w:hanging="360"/>
      </w:pPr>
      <w:rPr>
        <w:rFonts w:ascii="Wingdings" w:hAnsi="Wingdings"/>
      </w:rPr>
    </w:lvl>
  </w:abstractNum>
  <w:abstractNum w:abstractNumId="27" w15:restartNumberingAfterBreak="0">
    <w:nsid w:val="49DB1093"/>
    <w:multiLevelType w:val="multilevel"/>
    <w:tmpl w:val="FA16D450"/>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C527C6"/>
    <w:multiLevelType w:val="hybridMultilevel"/>
    <w:tmpl w:val="C7C08EFA"/>
    <w:lvl w:ilvl="0" w:tplc="17EAAE42">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4FF644D2"/>
    <w:multiLevelType w:val="hybridMultilevel"/>
    <w:tmpl w:val="E18C68CA"/>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BB22E1"/>
    <w:multiLevelType w:val="multilevel"/>
    <w:tmpl w:val="7A465AB6"/>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6172C5"/>
    <w:multiLevelType w:val="multilevel"/>
    <w:tmpl w:val="73E0E2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15:restartNumberingAfterBreak="0">
    <w:nsid w:val="57E07964"/>
    <w:multiLevelType w:val="multilevel"/>
    <w:tmpl w:val="63C4CB4E"/>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A2866D1"/>
    <w:multiLevelType w:val="hybridMultilevel"/>
    <w:tmpl w:val="6254861C"/>
    <w:lvl w:ilvl="0" w:tplc="5B1CD37E">
      <w:start w:val="1"/>
      <w:numFmt w:val="bullet"/>
      <w:lvlText w:val=""/>
      <w:lvlJc w:val="left"/>
      <w:pPr>
        <w:tabs>
          <w:tab w:val="num" w:pos="0"/>
        </w:tabs>
        <w:ind w:left="1429" w:hanging="360"/>
      </w:pPr>
      <w:rPr>
        <w:rFonts w:ascii="Symbol" w:hAnsi="Symbol" w:cs="Symbol" w:hint="default"/>
      </w:rPr>
    </w:lvl>
    <w:lvl w:ilvl="1" w:tplc="354AC1CA">
      <w:start w:val="1"/>
      <w:numFmt w:val="decimal"/>
      <w:lvlText w:val=""/>
      <w:lvlJc w:val="left"/>
    </w:lvl>
    <w:lvl w:ilvl="2" w:tplc="E7FC7472">
      <w:start w:val="1"/>
      <w:numFmt w:val="decimal"/>
      <w:lvlText w:val=""/>
      <w:lvlJc w:val="left"/>
    </w:lvl>
    <w:lvl w:ilvl="3" w:tplc="B4885C96">
      <w:start w:val="1"/>
      <w:numFmt w:val="decimal"/>
      <w:lvlText w:val=""/>
      <w:lvlJc w:val="left"/>
    </w:lvl>
    <w:lvl w:ilvl="4" w:tplc="6842472E">
      <w:start w:val="1"/>
      <w:numFmt w:val="decimal"/>
      <w:lvlText w:val=""/>
      <w:lvlJc w:val="left"/>
    </w:lvl>
    <w:lvl w:ilvl="5" w:tplc="250463E4">
      <w:start w:val="1"/>
      <w:numFmt w:val="decimal"/>
      <w:lvlText w:val=""/>
      <w:lvlJc w:val="left"/>
    </w:lvl>
    <w:lvl w:ilvl="6" w:tplc="A5DA36A6">
      <w:start w:val="1"/>
      <w:numFmt w:val="decimal"/>
      <w:lvlText w:val=""/>
      <w:lvlJc w:val="left"/>
    </w:lvl>
    <w:lvl w:ilvl="7" w:tplc="DCEA8C9C">
      <w:start w:val="1"/>
      <w:numFmt w:val="decimal"/>
      <w:lvlText w:val=""/>
      <w:lvlJc w:val="left"/>
    </w:lvl>
    <w:lvl w:ilvl="8" w:tplc="D78EE304">
      <w:start w:val="1"/>
      <w:numFmt w:val="decimal"/>
      <w:lvlText w:val=""/>
      <w:lvlJc w:val="left"/>
    </w:lvl>
  </w:abstractNum>
  <w:abstractNum w:abstractNumId="34" w15:restartNumberingAfterBreak="0">
    <w:nsid w:val="5AAF32B7"/>
    <w:multiLevelType w:val="multilevel"/>
    <w:tmpl w:val="AA9E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EB0768"/>
    <w:multiLevelType w:val="multilevel"/>
    <w:tmpl w:val="C5EA39DA"/>
    <w:lvl w:ilvl="0">
      <w:start w:val="11"/>
      <w:numFmt w:val="decimal"/>
      <w:lvlText w:val="20.%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073735"/>
    <w:multiLevelType w:val="multilevel"/>
    <w:tmpl w:val="718ECCDE"/>
    <w:lvl w:ilvl="0">
      <w:start w:val="8"/>
      <w:numFmt w:val="decimal"/>
      <w:lvlText w:val="19.%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2C3A58"/>
    <w:multiLevelType w:val="multilevel"/>
    <w:tmpl w:val="28AC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72614"/>
    <w:multiLevelType w:val="multilevel"/>
    <w:tmpl w:val="07CEB31C"/>
    <w:lvl w:ilvl="0">
      <w:start w:val="1"/>
      <w:numFmt w:val="decimal"/>
      <w:lvlText w:val="%1)"/>
      <w:lvlJc w:val="left"/>
      <w:pPr>
        <w:ind w:left="1495"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5FDF3F55"/>
    <w:multiLevelType w:val="multilevel"/>
    <w:tmpl w:val="C32614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15:restartNumberingAfterBreak="0">
    <w:nsid w:val="6325410D"/>
    <w:multiLevelType w:val="multilevel"/>
    <w:tmpl w:val="0419001F"/>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41" w15:restartNumberingAfterBreak="0">
    <w:nsid w:val="65D30B07"/>
    <w:multiLevelType w:val="hybridMultilevel"/>
    <w:tmpl w:val="57CCB0EA"/>
    <w:lvl w:ilvl="0" w:tplc="17EAA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653335"/>
    <w:multiLevelType w:val="multilevel"/>
    <w:tmpl w:val="8BA493E6"/>
    <w:lvl w:ilvl="0">
      <w:start w:val="5"/>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3" w15:restartNumberingAfterBreak="0">
    <w:nsid w:val="6BE33B48"/>
    <w:multiLevelType w:val="multilevel"/>
    <w:tmpl w:val="F44CC9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15:restartNumberingAfterBreak="0">
    <w:nsid w:val="6C0B3DDA"/>
    <w:multiLevelType w:val="multilevel"/>
    <w:tmpl w:val="3D2AD810"/>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A4791A"/>
    <w:multiLevelType w:val="multilevel"/>
    <w:tmpl w:val="4784FCE4"/>
    <w:lvl w:ilvl="0">
      <w:start w:val="19"/>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1D66194"/>
    <w:multiLevelType w:val="hybridMultilevel"/>
    <w:tmpl w:val="5916FC28"/>
    <w:lvl w:ilvl="0" w:tplc="307C88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AB33D8"/>
    <w:multiLevelType w:val="hybridMultilevel"/>
    <w:tmpl w:val="5FD00880"/>
    <w:lvl w:ilvl="0" w:tplc="4322EC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7B24049"/>
    <w:multiLevelType w:val="multilevel"/>
    <w:tmpl w:val="D3BEB504"/>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4F6C49"/>
    <w:multiLevelType w:val="hybridMultilevel"/>
    <w:tmpl w:val="885E06EE"/>
    <w:lvl w:ilvl="0" w:tplc="313C3A6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48"/>
  </w:num>
  <w:num w:numId="3">
    <w:abstractNumId w:val="44"/>
  </w:num>
  <w:num w:numId="4">
    <w:abstractNumId w:val="20"/>
  </w:num>
  <w:num w:numId="5">
    <w:abstractNumId w:val="1"/>
  </w:num>
  <w:num w:numId="6">
    <w:abstractNumId w:val="30"/>
  </w:num>
  <w:num w:numId="7">
    <w:abstractNumId w:val="15"/>
  </w:num>
  <w:num w:numId="8">
    <w:abstractNumId w:val="13"/>
  </w:num>
  <w:num w:numId="9">
    <w:abstractNumId w:val="27"/>
  </w:num>
  <w:num w:numId="10">
    <w:abstractNumId w:val="36"/>
  </w:num>
  <w:num w:numId="11">
    <w:abstractNumId w:val="45"/>
  </w:num>
  <w:num w:numId="12">
    <w:abstractNumId w:val="16"/>
  </w:num>
  <w:num w:numId="13">
    <w:abstractNumId w:val="6"/>
  </w:num>
  <w:num w:numId="14">
    <w:abstractNumId w:val="35"/>
  </w:num>
  <w:num w:numId="15">
    <w:abstractNumId w:val="37"/>
  </w:num>
  <w:num w:numId="16">
    <w:abstractNumId w:val="34"/>
  </w:num>
  <w:num w:numId="17">
    <w:abstractNumId w:val="5"/>
  </w:num>
  <w:num w:numId="18">
    <w:abstractNumId w:val="26"/>
  </w:num>
  <w:num w:numId="19">
    <w:abstractNumId w:val="17"/>
  </w:num>
  <w:num w:numId="20">
    <w:abstractNumId w:val="3"/>
  </w:num>
  <w:num w:numId="21">
    <w:abstractNumId w:val="25"/>
  </w:num>
  <w:num w:numId="22">
    <w:abstractNumId w:val="18"/>
  </w:num>
  <w:num w:numId="23">
    <w:abstractNumId w:val="2"/>
  </w:num>
  <w:num w:numId="24">
    <w:abstractNumId w:val="7"/>
  </w:num>
  <w:num w:numId="25">
    <w:abstractNumId w:val="23"/>
  </w:num>
  <w:num w:numId="26">
    <w:abstractNumId w:val="40"/>
  </w:num>
  <w:num w:numId="27">
    <w:abstractNumId w:val="32"/>
  </w:num>
  <w:num w:numId="28">
    <w:abstractNumId w:val="19"/>
  </w:num>
  <w:num w:numId="29">
    <w:abstractNumId w:val="8"/>
  </w:num>
  <w:num w:numId="30">
    <w:abstractNumId w:val="38"/>
  </w:num>
  <w:num w:numId="31">
    <w:abstractNumId w:val="31"/>
  </w:num>
  <w:num w:numId="32">
    <w:abstractNumId w:val="39"/>
  </w:num>
  <w:num w:numId="33">
    <w:abstractNumId w:val="0"/>
  </w:num>
  <w:num w:numId="34">
    <w:abstractNumId w:val="42"/>
  </w:num>
  <w:num w:numId="35">
    <w:abstractNumId w:val="21"/>
  </w:num>
  <w:num w:numId="36">
    <w:abstractNumId w:val="43"/>
  </w:num>
  <w:num w:numId="37">
    <w:abstractNumId w:val="10"/>
  </w:num>
  <w:num w:numId="38">
    <w:abstractNumId w:val="33"/>
  </w:num>
  <w:num w:numId="39">
    <w:abstractNumId w:val="14"/>
  </w:num>
  <w:num w:numId="40">
    <w:abstractNumId w:val="22"/>
  </w:num>
  <w:num w:numId="41">
    <w:abstractNumId w:val="46"/>
  </w:num>
  <w:num w:numId="42">
    <w:abstractNumId w:val="29"/>
  </w:num>
  <w:num w:numId="43">
    <w:abstractNumId w:val="11"/>
  </w:num>
  <w:num w:numId="44">
    <w:abstractNumId w:val="41"/>
  </w:num>
  <w:num w:numId="45">
    <w:abstractNumId w:val="28"/>
  </w:num>
  <w:num w:numId="46">
    <w:abstractNumId w:val="24"/>
  </w:num>
  <w:num w:numId="47">
    <w:abstractNumId w:val="47"/>
  </w:num>
  <w:num w:numId="48">
    <w:abstractNumId w:val="12"/>
  </w:num>
  <w:num w:numId="49">
    <w:abstractNumId w:val="4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39"/>
    <w:rsid w:val="00003D79"/>
    <w:rsid w:val="00006D49"/>
    <w:rsid w:val="00011013"/>
    <w:rsid w:val="00015C02"/>
    <w:rsid w:val="00021AF3"/>
    <w:rsid w:val="00040999"/>
    <w:rsid w:val="0005591F"/>
    <w:rsid w:val="00083C3F"/>
    <w:rsid w:val="00093B64"/>
    <w:rsid w:val="000A1E9F"/>
    <w:rsid w:val="000A7A74"/>
    <w:rsid w:val="000B6D78"/>
    <w:rsid w:val="000B7F8F"/>
    <w:rsid w:val="000D32D1"/>
    <w:rsid w:val="000E0592"/>
    <w:rsid w:val="000F1BA1"/>
    <w:rsid w:val="00106921"/>
    <w:rsid w:val="00112D9F"/>
    <w:rsid w:val="00123DAF"/>
    <w:rsid w:val="00137734"/>
    <w:rsid w:val="00140432"/>
    <w:rsid w:val="00153404"/>
    <w:rsid w:val="0015399E"/>
    <w:rsid w:val="0016354E"/>
    <w:rsid w:val="001835CB"/>
    <w:rsid w:val="0019206C"/>
    <w:rsid w:val="001A0262"/>
    <w:rsid w:val="001A0852"/>
    <w:rsid w:val="001A7A25"/>
    <w:rsid w:val="001D56C4"/>
    <w:rsid w:val="001E75F9"/>
    <w:rsid w:val="001E7DEA"/>
    <w:rsid w:val="001F6E4E"/>
    <w:rsid w:val="002158E5"/>
    <w:rsid w:val="00231035"/>
    <w:rsid w:val="00231C5F"/>
    <w:rsid w:val="0023350A"/>
    <w:rsid w:val="00243E0E"/>
    <w:rsid w:val="0024523E"/>
    <w:rsid w:val="00251AAB"/>
    <w:rsid w:val="00253307"/>
    <w:rsid w:val="00254879"/>
    <w:rsid w:val="00274325"/>
    <w:rsid w:val="002A110F"/>
    <w:rsid w:val="002B2CD7"/>
    <w:rsid w:val="002C552E"/>
    <w:rsid w:val="002C7CEA"/>
    <w:rsid w:val="002E1370"/>
    <w:rsid w:val="002F74D4"/>
    <w:rsid w:val="0032439F"/>
    <w:rsid w:val="00372413"/>
    <w:rsid w:val="00376582"/>
    <w:rsid w:val="00384790"/>
    <w:rsid w:val="00387C8F"/>
    <w:rsid w:val="0039767E"/>
    <w:rsid w:val="003A2189"/>
    <w:rsid w:val="003E07CA"/>
    <w:rsid w:val="003E7309"/>
    <w:rsid w:val="003F3586"/>
    <w:rsid w:val="003F4498"/>
    <w:rsid w:val="003F73E8"/>
    <w:rsid w:val="004016F4"/>
    <w:rsid w:val="004104D1"/>
    <w:rsid w:val="004149B4"/>
    <w:rsid w:val="004218C0"/>
    <w:rsid w:val="0042686D"/>
    <w:rsid w:val="0043006A"/>
    <w:rsid w:val="004350C7"/>
    <w:rsid w:val="004516F1"/>
    <w:rsid w:val="00472F13"/>
    <w:rsid w:val="00473B12"/>
    <w:rsid w:val="004C75A9"/>
    <w:rsid w:val="004D5BD7"/>
    <w:rsid w:val="004D7C0E"/>
    <w:rsid w:val="004E4B6F"/>
    <w:rsid w:val="004F40FE"/>
    <w:rsid w:val="004F6685"/>
    <w:rsid w:val="005112D5"/>
    <w:rsid w:val="0054217B"/>
    <w:rsid w:val="00546B31"/>
    <w:rsid w:val="00550263"/>
    <w:rsid w:val="005566BD"/>
    <w:rsid w:val="0058107F"/>
    <w:rsid w:val="00584128"/>
    <w:rsid w:val="005A2D3D"/>
    <w:rsid w:val="005A3A44"/>
    <w:rsid w:val="005A6D81"/>
    <w:rsid w:val="005E0131"/>
    <w:rsid w:val="005F5280"/>
    <w:rsid w:val="00607759"/>
    <w:rsid w:val="00656E65"/>
    <w:rsid w:val="00670BAF"/>
    <w:rsid w:val="00670FD1"/>
    <w:rsid w:val="00674339"/>
    <w:rsid w:val="0067579E"/>
    <w:rsid w:val="00677183"/>
    <w:rsid w:val="0068538B"/>
    <w:rsid w:val="00695400"/>
    <w:rsid w:val="006B1B9C"/>
    <w:rsid w:val="006C1103"/>
    <w:rsid w:val="006C13B6"/>
    <w:rsid w:val="006D29DD"/>
    <w:rsid w:val="006D6103"/>
    <w:rsid w:val="006D7E53"/>
    <w:rsid w:val="006E18E9"/>
    <w:rsid w:val="006E560B"/>
    <w:rsid w:val="006F3D82"/>
    <w:rsid w:val="0071037F"/>
    <w:rsid w:val="0071604D"/>
    <w:rsid w:val="007273EE"/>
    <w:rsid w:val="00744C4B"/>
    <w:rsid w:val="00752440"/>
    <w:rsid w:val="007628A9"/>
    <w:rsid w:val="007725B5"/>
    <w:rsid w:val="0078139A"/>
    <w:rsid w:val="00795090"/>
    <w:rsid w:val="007A250E"/>
    <w:rsid w:val="007A3EF5"/>
    <w:rsid w:val="007B4183"/>
    <w:rsid w:val="00800EDD"/>
    <w:rsid w:val="008106DB"/>
    <w:rsid w:val="00814FC1"/>
    <w:rsid w:val="008553C5"/>
    <w:rsid w:val="00870D62"/>
    <w:rsid w:val="00875866"/>
    <w:rsid w:val="0088054F"/>
    <w:rsid w:val="0089387D"/>
    <w:rsid w:val="008B3DFF"/>
    <w:rsid w:val="008D4695"/>
    <w:rsid w:val="008D6980"/>
    <w:rsid w:val="0090089E"/>
    <w:rsid w:val="00903E63"/>
    <w:rsid w:val="009154C8"/>
    <w:rsid w:val="00915FB1"/>
    <w:rsid w:val="0092509F"/>
    <w:rsid w:val="009353A2"/>
    <w:rsid w:val="0094448F"/>
    <w:rsid w:val="009547DC"/>
    <w:rsid w:val="0095731A"/>
    <w:rsid w:val="0096176C"/>
    <w:rsid w:val="00973921"/>
    <w:rsid w:val="009762A2"/>
    <w:rsid w:val="0097756B"/>
    <w:rsid w:val="0099637B"/>
    <w:rsid w:val="009A1009"/>
    <w:rsid w:val="009C5C01"/>
    <w:rsid w:val="009E31A2"/>
    <w:rsid w:val="009F527F"/>
    <w:rsid w:val="00A17D21"/>
    <w:rsid w:val="00A21A5B"/>
    <w:rsid w:val="00A25800"/>
    <w:rsid w:val="00A304C8"/>
    <w:rsid w:val="00A3066F"/>
    <w:rsid w:val="00A31CF7"/>
    <w:rsid w:val="00A37BFD"/>
    <w:rsid w:val="00A43361"/>
    <w:rsid w:val="00A53858"/>
    <w:rsid w:val="00A5385A"/>
    <w:rsid w:val="00A93866"/>
    <w:rsid w:val="00AB77BE"/>
    <w:rsid w:val="00AC5A44"/>
    <w:rsid w:val="00AD3729"/>
    <w:rsid w:val="00AD532F"/>
    <w:rsid w:val="00AE09A6"/>
    <w:rsid w:val="00AE69E4"/>
    <w:rsid w:val="00B064DF"/>
    <w:rsid w:val="00B12828"/>
    <w:rsid w:val="00B13AE6"/>
    <w:rsid w:val="00B36F3A"/>
    <w:rsid w:val="00B65147"/>
    <w:rsid w:val="00B70208"/>
    <w:rsid w:val="00B77AD1"/>
    <w:rsid w:val="00B96E6D"/>
    <w:rsid w:val="00BA0B64"/>
    <w:rsid w:val="00BA317A"/>
    <w:rsid w:val="00BB02C9"/>
    <w:rsid w:val="00BC306B"/>
    <w:rsid w:val="00BD499C"/>
    <w:rsid w:val="00BE658D"/>
    <w:rsid w:val="00C03045"/>
    <w:rsid w:val="00C14DF5"/>
    <w:rsid w:val="00C35F1E"/>
    <w:rsid w:val="00C51304"/>
    <w:rsid w:val="00C537AC"/>
    <w:rsid w:val="00C717A7"/>
    <w:rsid w:val="00C92CCE"/>
    <w:rsid w:val="00C93489"/>
    <w:rsid w:val="00C96AC4"/>
    <w:rsid w:val="00CA055F"/>
    <w:rsid w:val="00CB0E35"/>
    <w:rsid w:val="00CB1229"/>
    <w:rsid w:val="00CC3FE1"/>
    <w:rsid w:val="00CC5A85"/>
    <w:rsid w:val="00CE129F"/>
    <w:rsid w:val="00CE3087"/>
    <w:rsid w:val="00D051BE"/>
    <w:rsid w:val="00D1504D"/>
    <w:rsid w:val="00D43724"/>
    <w:rsid w:val="00D44155"/>
    <w:rsid w:val="00D4492B"/>
    <w:rsid w:val="00D54D9E"/>
    <w:rsid w:val="00D6763F"/>
    <w:rsid w:val="00D711B7"/>
    <w:rsid w:val="00D74747"/>
    <w:rsid w:val="00D853F3"/>
    <w:rsid w:val="00D873A6"/>
    <w:rsid w:val="00DA3E47"/>
    <w:rsid w:val="00DB37E5"/>
    <w:rsid w:val="00DC0BEC"/>
    <w:rsid w:val="00DC2DEA"/>
    <w:rsid w:val="00DC6369"/>
    <w:rsid w:val="00DE7273"/>
    <w:rsid w:val="00E0409A"/>
    <w:rsid w:val="00E234A5"/>
    <w:rsid w:val="00E46DFE"/>
    <w:rsid w:val="00E53E09"/>
    <w:rsid w:val="00E66656"/>
    <w:rsid w:val="00E71E3F"/>
    <w:rsid w:val="00E96CB3"/>
    <w:rsid w:val="00EB54A1"/>
    <w:rsid w:val="00ED1F3E"/>
    <w:rsid w:val="00ED44F0"/>
    <w:rsid w:val="00EE0479"/>
    <w:rsid w:val="00F045D3"/>
    <w:rsid w:val="00F2776A"/>
    <w:rsid w:val="00F4567C"/>
    <w:rsid w:val="00F54788"/>
    <w:rsid w:val="00F61797"/>
    <w:rsid w:val="00F639C3"/>
    <w:rsid w:val="00F65092"/>
    <w:rsid w:val="00F66B57"/>
    <w:rsid w:val="00F75628"/>
    <w:rsid w:val="00F8705F"/>
    <w:rsid w:val="00F901BB"/>
    <w:rsid w:val="00F92189"/>
    <w:rsid w:val="00F9390E"/>
    <w:rsid w:val="00FA44BC"/>
    <w:rsid w:val="00FB5510"/>
    <w:rsid w:val="00FD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664A"/>
  <w15:docId w15:val="{BB653733-0405-496A-83B4-AC020FC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1"/>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0"/>
    <w:uiPriority w:val="99"/>
    <w:semiHidden/>
    <w:unhideWhenUsed/>
    <w:rsid w:val="005A3A44"/>
    <w:rPr>
      <w:sz w:val="16"/>
      <w:szCs w:val="16"/>
    </w:rPr>
  </w:style>
  <w:style w:type="paragraph" w:styleId="aff0">
    <w:name w:val="footnote text"/>
    <w:basedOn w:val="a"/>
    <w:link w:val="aff1"/>
    <w:uiPriority w:val="99"/>
    <w:semiHidden/>
    <w:unhideWhenUsed/>
    <w:rsid w:val="0058107F"/>
    <w:pPr>
      <w:spacing w:after="0" w:line="240" w:lineRule="auto"/>
    </w:pPr>
    <w:rPr>
      <w:sz w:val="20"/>
    </w:rPr>
  </w:style>
  <w:style w:type="character" w:customStyle="1" w:styleId="aff1">
    <w:name w:val="Текст сноски Знак"/>
    <w:basedOn w:val="a0"/>
    <w:link w:val="aff0"/>
    <w:uiPriority w:val="99"/>
    <w:semiHidden/>
    <w:rsid w:val="0058107F"/>
    <w:rPr>
      <w:sz w:val="20"/>
    </w:rPr>
  </w:style>
  <w:style w:type="character" w:styleId="aff2">
    <w:name w:val="footnote reference"/>
    <w:aliases w:val="Ссылка на сноску 45"/>
    <w:basedOn w:val="a0"/>
    <w:semiHidden/>
    <w:rsid w:val="0058107F"/>
    <w:rPr>
      <w:vertAlign w:val="superscript"/>
    </w:rPr>
  </w:style>
  <w:style w:type="table" w:customStyle="1" w:styleId="TableNormal">
    <w:name w:val="Table Normal"/>
    <w:uiPriority w:val="2"/>
    <w:semiHidden/>
    <w:unhideWhenUsed/>
    <w:qFormat/>
    <w:rsid w:val="009154C8"/>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9154C8"/>
    <w:pPr>
      <w:widowControl w:val="0"/>
      <w:autoSpaceDE w:val="0"/>
      <w:autoSpaceDN w:val="0"/>
      <w:spacing w:before="10" w:after="0" w:line="240" w:lineRule="auto"/>
    </w:pPr>
    <w:rPr>
      <w:rFonts w:ascii="Times New Roman" w:hAnsi="Times New Roman"/>
      <w:b/>
      <w:bCs/>
      <w:color w:val="auto"/>
      <w:szCs w:val="22"/>
      <w:lang w:bidi="ru-RU"/>
    </w:rPr>
  </w:style>
  <w:style w:type="character" w:customStyle="1" w:styleId="aff4">
    <w:name w:val="Основной текст Знак"/>
    <w:basedOn w:val="a0"/>
    <w:link w:val="aff3"/>
    <w:uiPriority w:val="1"/>
    <w:rsid w:val="009154C8"/>
    <w:rPr>
      <w:rFonts w:ascii="Times New Roman" w:hAnsi="Times New Roman"/>
      <w:b/>
      <w:bCs/>
      <w:color w:val="auto"/>
      <w:szCs w:val="22"/>
      <w:lang w:bidi="ru-RU"/>
    </w:rPr>
  </w:style>
  <w:style w:type="paragraph" w:customStyle="1" w:styleId="TableParagraph">
    <w:name w:val="Table Paragraph"/>
    <w:basedOn w:val="a"/>
    <w:uiPriority w:val="1"/>
    <w:qFormat/>
    <w:rsid w:val="009154C8"/>
    <w:pPr>
      <w:widowControl w:val="0"/>
      <w:autoSpaceDE w:val="0"/>
      <w:autoSpaceDN w:val="0"/>
      <w:spacing w:after="0" w:line="234" w:lineRule="exact"/>
      <w:ind w:left="105"/>
    </w:pPr>
    <w:rPr>
      <w:rFonts w:ascii="Times New Roman" w:hAnsi="Times New Roman"/>
      <w:color w:val="auto"/>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1427">
      <w:bodyDiv w:val="1"/>
      <w:marLeft w:val="0"/>
      <w:marRight w:val="0"/>
      <w:marTop w:val="0"/>
      <w:marBottom w:val="0"/>
      <w:divBdr>
        <w:top w:val="none" w:sz="0" w:space="0" w:color="auto"/>
        <w:left w:val="none" w:sz="0" w:space="0" w:color="auto"/>
        <w:bottom w:val="none" w:sz="0" w:space="0" w:color="auto"/>
        <w:right w:val="none" w:sz="0" w:space="0" w:color="auto"/>
      </w:divBdr>
    </w:div>
    <w:div w:id="1165438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intlavka@yandex.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ogin.consultant.ru/link/?req=doc&amp;base=LAW&amp;n=388534&amp;date=07.12.2021&amp;dst=49&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DF5D-F862-4B25-BEA0-97CFDDA8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67</Pages>
  <Words>25768</Words>
  <Characters>146883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Андрей Измалкин</cp:lastModifiedBy>
  <cp:revision>12</cp:revision>
  <dcterms:created xsi:type="dcterms:W3CDTF">2023-09-01T17:11:00Z</dcterms:created>
  <dcterms:modified xsi:type="dcterms:W3CDTF">2023-09-01T17:56:00Z</dcterms:modified>
</cp:coreProperties>
</file>