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9D31" w14:textId="0387491D" w:rsidR="00325724" w:rsidRDefault="002B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7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2AE339BE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6A2AF8CD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0D97B4F4" w14:textId="77777777" w:rsidR="00325724" w:rsidRDefault="0032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05BE60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47651229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14:paraId="0B768BF6" w14:textId="1BAD84CB" w:rsidR="00325724" w:rsidRDefault="008D771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9F45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DE40068" w14:textId="1A83A33A" w:rsidR="00325724" w:rsidRDefault="007063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61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г. Ростов-на-Дону                                   </w:t>
      </w:r>
    </w:p>
    <w:p w14:paraId="0EF07DC9" w14:textId="77777777" w:rsidR="00325724" w:rsidRDefault="008D7715" w:rsidP="00B961DB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61DB">
        <w:rPr>
          <w:rFonts w:ascii="Times New Roman" w:hAnsi="Times New Roman" w:cs="Times New Roman"/>
          <w:sz w:val="28"/>
          <w:szCs w:val="28"/>
        </w:rPr>
        <w:t>состава</w:t>
      </w:r>
    </w:p>
    <w:p w14:paraId="3B163FFE" w14:textId="77777777" w:rsidR="00B961DB" w:rsidRDefault="00B961DB" w:rsidP="00B961DB">
      <w:pPr>
        <w:pStyle w:val="HTML0"/>
      </w:pPr>
      <w:r>
        <w:rPr>
          <w:rFonts w:ascii="Times New Roman" w:hAnsi="Times New Roman" w:cs="Times New Roman"/>
          <w:sz w:val="28"/>
          <w:szCs w:val="28"/>
        </w:rPr>
        <w:t xml:space="preserve">Закупочной комиссии </w:t>
      </w:r>
    </w:p>
    <w:p w14:paraId="5FA1C10C" w14:textId="77777777" w:rsidR="00325724" w:rsidRDefault="008D7715">
      <w:pPr>
        <w:spacing w:after="0" w:line="240" w:lineRule="auto"/>
        <w:jc w:val="both"/>
      </w:pPr>
      <w:bookmarkStart w:id="0" w:name="__DdeLink__1047_25940007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  <w:bookmarkEnd w:id="0"/>
    </w:p>
    <w:p w14:paraId="5B77D807" w14:textId="77777777" w:rsidR="00325724" w:rsidRDefault="008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1FA76940" w14:textId="6B90E2DA" w:rsidR="00EE0268" w:rsidRPr="00EE0268" w:rsidRDefault="00EE0268" w:rsidP="00C5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проведения процедур закупки, выбора поставщика (исполнителя, </w:t>
      </w:r>
      <w:r w:rsidRPr="00EE026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подрядчика) путем проведения закупки, в порядке, предусмотренном </w:t>
      </w:r>
      <w:r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4A7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деятельности</w:t>
      </w:r>
      <w:r w:rsid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 «Агентство по развитию туризма</w:t>
      </w:r>
      <w:r w:rsidR="00A94305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05"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«Агентство по туризму» </w:t>
      </w:r>
      <w:r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79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F15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7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5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15" w:rsidRPr="0070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6312" w:rsidRPr="0070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56A78" w:rsidRPr="007063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Pr="0070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7D7485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BFBF8" w14:textId="77777777" w:rsidR="00325724" w:rsidRDefault="008D7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772E1110" w14:textId="77777777" w:rsidR="00325724" w:rsidRDefault="00325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186F4" w14:textId="77777777" w:rsidR="00C56A78" w:rsidRPr="00C56A78" w:rsidRDefault="008D7715" w:rsidP="00ED7DB1">
      <w:pPr>
        <w:pStyle w:val="HTM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A7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6A78">
        <w:rPr>
          <w:rFonts w:ascii="Times New Roman" w:hAnsi="Times New Roman" w:cs="Times New Roman"/>
          <w:sz w:val="28"/>
          <w:szCs w:val="28"/>
        </w:rPr>
        <w:t>под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пунктом 3.1.3 </w:t>
      </w:r>
      <w:r w:rsidR="00C56A78">
        <w:rPr>
          <w:rFonts w:ascii="Times New Roman" w:hAnsi="Times New Roman" w:cs="Times New Roman"/>
          <w:sz w:val="28"/>
          <w:szCs w:val="28"/>
        </w:rPr>
        <w:t xml:space="preserve">пункта 3.1 раздела 3 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Положения утвердить состав </w:t>
      </w:r>
      <w:r w:rsidR="00C56A78">
        <w:rPr>
          <w:rFonts w:ascii="Times New Roman" w:hAnsi="Times New Roman" w:cs="Times New Roman"/>
          <w:sz w:val="28"/>
          <w:szCs w:val="28"/>
        </w:rPr>
        <w:t xml:space="preserve">Закупочной комиссии 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(далее – Комиссия) в следующем составе: </w:t>
      </w:r>
    </w:p>
    <w:p w14:paraId="7BB30718" w14:textId="77777777" w:rsidR="00C56A78" w:rsidRPr="00C56A78" w:rsidRDefault="00C56A78" w:rsidP="00C56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член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центра развития индустрии гостеприимства </w:t>
      </w:r>
      <w:proofErr w:type="spellStart"/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24165D" w14:textId="77777777" w:rsidR="00C56A78" w:rsidRPr="00C56A78" w:rsidRDefault="00C56A78" w:rsidP="00C56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Секретарь, член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центра развития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MICE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97A9DF6" w14:textId="77777777" w:rsidR="00C56A78" w:rsidRPr="00C56A78" w:rsidRDefault="00C56A78" w:rsidP="00C56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развития индустрии гостеприимства </w:t>
      </w:r>
      <w:r w:rsid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</w:t>
      </w:r>
      <w:proofErr w:type="gramEnd"/>
      <w:r w:rsidR="00ED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</w:t>
      </w:r>
      <w:r w:rsidRPr="00C56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ADEB4" w14:textId="77777777" w:rsidR="00C56A78" w:rsidRPr="008D7715" w:rsidRDefault="00ED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осуществлять закупку товаров, работ, услуг для нужд АНО «Агентство по туризму» в соответствии с </w:t>
      </w:r>
      <w:r w:rsidR="008D7715"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8D7715" w:rsidRP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деятельности  </w:t>
      </w:r>
      <w:r w:rsidR="008D7715"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15" w:rsidRP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 «Агентство по развитию туризма </w:t>
      </w:r>
      <w:r w:rsidR="008D7715" w:rsidRPr="00EE0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8D7715" w:rsidRP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0E6E4A" w14:textId="77777777" w:rsidR="00325724" w:rsidRDefault="008D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14:paraId="30A9F0FD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EE72A" w14:textId="77777777" w:rsidR="00325724" w:rsidRDefault="008D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46F426" w14:textId="77777777" w:rsidR="00325724" w:rsidRDefault="008D7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Горяйнова</w:t>
      </w:r>
      <w:proofErr w:type="spellEnd"/>
    </w:p>
    <w:p w14:paraId="4A99D86C" w14:textId="47199C72" w:rsidR="00706312" w:rsidRDefault="0070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B375A" w14:textId="768A3E9B" w:rsidR="00325724" w:rsidRPr="008D7715" w:rsidRDefault="00325724" w:rsidP="008D7715">
      <w:pPr>
        <w:spacing w:after="0" w:line="240" w:lineRule="auto"/>
      </w:pPr>
      <w:bookmarkStart w:id="1" w:name="_GoBack"/>
      <w:bookmarkEnd w:id="1"/>
    </w:p>
    <w:sectPr w:rsidR="00325724" w:rsidRPr="008D7715" w:rsidSect="00706312">
      <w:pgSz w:w="11906" w:h="16838"/>
      <w:pgMar w:top="993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7F9"/>
    <w:multiLevelType w:val="hybridMultilevel"/>
    <w:tmpl w:val="8E361244"/>
    <w:lvl w:ilvl="0" w:tplc="70DE5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4"/>
    <w:rsid w:val="001F1587"/>
    <w:rsid w:val="002B4495"/>
    <w:rsid w:val="00325724"/>
    <w:rsid w:val="004A7423"/>
    <w:rsid w:val="005B79F3"/>
    <w:rsid w:val="00706312"/>
    <w:rsid w:val="008D7715"/>
    <w:rsid w:val="009E63A9"/>
    <w:rsid w:val="009F4545"/>
    <w:rsid w:val="00A94305"/>
    <w:rsid w:val="00B961DB"/>
    <w:rsid w:val="00C56A78"/>
    <w:rsid w:val="00C8505D"/>
    <w:rsid w:val="00EA5FFF"/>
    <w:rsid w:val="00ED7DB1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2020-02-26T11:49:00Z</cp:lastPrinted>
  <dcterms:created xsi:type="dcterms:W3CDTF">2020-04-08T05:08:00Z</dcterms:created>
  <dcterms:modified xsi:type="dcterms:W3CDTF">2020-04-08T05:12:00Z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